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1A199" w14:textId="77777777" w:rsidR="00ED7CF4" w:rsidRPr="00964C7D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64C7D">
        <w:rPr>
          <w:rFonts w:ascii="Arial" w:hAnsi="Arial" w:cs="Arial"/>
          <w:b/>
          <w:sz w:val="22"/>
          <w:szCs w:val="22"/>
        </w:rPr>
        <w:t>Městys Nosislav</w:t>
      </w:r>
    </w:p>
    <w:p w14:paraId="0B11275A" w14:textId="77777777" w:rsidR="00ED7CF4" w:rsidRPr="00964C7D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64C7D">
        <w:rPr>
          <w:rFonts w:ascii="Arial" w:hAnsi="Arial" w:cs="Arial"/>
          <w:b/>
          <w:sz w:val="22"/>
          <w:szCs w:val="22"/>
        </w:rPr>
        <w:t>Zastupitelstvo městyse Nosislav</w:t>
      </w:r>
    </w:p>
    <w:p w14:paraId="2C1F6716" w14:textId="77777777" w:rsidR="00ED7CF4" w:rsidRPr="00D177B7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D72B732" w14:textId="2BF60B76" w:rsidR="00966B18" w:rsidRPr="00D177B7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D177B7">
        <w:rPr>
          <w:rFonts w:ascii="Arial" w:hAnsi="Arial" w:cs="Arial"/>
          <w:b/>
          <w:sz w:val="22"/>
          <w:szCs w:val="22"/>
        </w:rPr>
        <w:t>Obecně závazná vyhláška městyse Nosislav,</w:t>
      </w:r>
    </w:p>
    <w:p w14:paraId="04EAB4BC" w14:textId="77777777" w:rsidR="00966B18" w:rsidRPr="0009300E" w:rsidRDefault="00966B18" w:rsidP="00966B18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D177B7">
        <w:rPr>
          <w:rFonts w:ascii="Arial" w:hAnsi="Arial" w:cs="Arial"/>
          <w:b/>
          <w:sz w:val="22"/>
          <w:szCs w:val="22"/>
        </w:rPr>
        <w:t>k zajištění udržování čistoty ulic a jiných veřejných prostranství k</w:t>
      </w:r>
      <w:r w:rsidRPr="0009300E">
        <w:rPr>
          <w:rFonts w:ascii="Arial" w:hAnsi="Arial" w:cs="Arial"/>
          <w:b/>
          <w:sz w:val="22"/>
          <w:szCs w:val="22"/>
        </w:rPr>
        <w:t xml:space="preserve"> ochraně životního prostředí, zeleně v zástavbě a ostatní veřejné zeleně</w:t>
      </w:r>
    </w:p>
    <w:p w14:paraId="3B245349" w14:textId="77777777" w:rsidR="00966B18" w:rsidRPr="0009300E" w:rsidRDefault="00966B18" w:rsidP="00966B18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</w:p>
    <w:p w14:paraId="250090B4" w14:textId="3F073BD9" w:rsidR="00966B18" w:rsidRPr="0009300E" w:rsidRDefault="00ED7CF4" w:rsidP="00D177B7">
      <w:pPr>
        <w:pStyle w:val="Zkladntext"/>
        <w:ind w:firstLine="601"/>
        <w:jc w:val="both"/>
        <w:rPr>
          <w:rFonts w:ascii="Arial" w:hAnsi="Arial" w:cs="Arial"/>
          <w:sz w:val="22"/>
          <w:szCs w:val="22"/>
        </w:rPr>
      </w:pPr>
      <w:r w:rsidRPr="00D177B7">
        <w:rPr>
          <w:rFonts w:ascii="Arial" w:hAnsi="Arial" w:cs="Arial"/>
          <w:sz w:val="22"/>
          <w:szCs w:val="22"/>
        </w:rPr>
        <w:t xml:space="preserve">Zastupitelstvo městyse Nosislav se na svém zasedání dne 11. června 2025, </w:t>
      </w:r>
      <w:r w:rsidR="00966B18" w:rsidRPr="00D177B7">
        <w:rPr>
          <w:rFonts w:ascii="Arial" w:hAnsi="Arial" w:cs="Arial"/>
          <w:sz w:val="22"/>
          <w:szCs w:val="22"/>
        </w:rPr>
        <w:t xml:space="preserve">usneslo vydat podle </w:t>
      </w:r>
      <w:proofErr w:type="spellStart"/>
      <w:r w:rsidR="00966B18" w:rsidRPr="00D177B7">
        <w:rPr>
          <w:rFonts w:ascii="Arial" w:hAnsi="Arial" w:cs="Arial"/>
          <w:sz w:val="22"/>
          <w:szCs w:val="22"/>
        </w:rPr>
        <w:t>ust</w:t>
      </w:r>
      <w:proofErr w:type="spellEnd"/>
      <w:r w:rsidR="00966B18" w:rsidRPr="00D177B7">
        <w:rPr>
          <w:rFonts w:ascii="Arial" w:hAnsi="Arial" w:cs="Arial"/>
          <w:sz w:val="22"/>
          <w:szCs w:val="22"/>
        </w:rPr>
        <w:t xml:space="preserve">. § 10 písm. </w:t>
      </w:r>
      <w:r w:rsidR="009A7080">
        <w:rPr>
          <w:rFonts w:ascii="Arial" w:hAnsi="Arial" w:cs="Arial"/>
          <w:sz w:val="22"/>
          <w:szCs w:val="22"/>
        </w:rPr>
        <w:t xml:space="preserve">b) a </w:t>
      </w:r>
      <w:r w:rsidR="00966B18" w:rsidRPr="00D177B7">
        <w:rPr>
          <w:rFonts w:ascii="Arial" w:hAnsi="Arial" w:cs="Arial"/>
          <w:sz w:val="22"/>
          <w:szCs w:val="22"/>
        </w:rPr>
        <w:t xml:space="preserve">c) a </w:t>
      </w:r>
      <w:proofErr w:type="spellStart"/>
      <w:r w:rsidR="00966B18" w:rsidRPr="00D177B7">
        <w:rPr>
          <w:rFonts w:ascii="Arial" w:hAnsi="Arial" w:cs="Arial"/>
          <w:sz w:val="22"/>
          <w:szCs w:val="22"/>
        </w:rPr>
        <w:t>ust</w:t>
      </w:r>
      <w:proofErr w:type="spellEnd"/>
      <w:r w:rsidR="00966B18" w:rsidRPr="00D177B7">
        <w:rPr>
          <w:rFonts w:ascii="Arial" w:hAnsi="Arial" w:cs="Arial"/>
          <w:sz w:val="22"/>
          <w:szCs w:val="22"/>
        </w:rPr>
        <w:t xml:space="preserve">. § 84 odst. 2 písm. h) zákona č. 128/2000 Sb., o obcích (obecní zřízení), ve znění pozdějších předpisů, tuto obecně závaznou vyhlášku: </w:t>
      </w:r>
    </w:p>
    <w:p w14:paraId="21BC1871" w14:textId="77777777" w:rsidR="00966B18" w:rsidRPr="0009300E" w:rsidRDefault="00966B18" w:rsidP="0009300E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09300E">
        <w:rPr>
          <w:rFonts w:ascii="Arial" w:hAnsi="Arial" w:cs="Arial"/>
          <w:bCs w:val="0"/>
          <w:sz w:val="22"/>
          <w:szCs w:val="22"/>
        </w:rPr>
        <w:t>Čl. 1</w:t>
      </w:r>
    </w:p>
    <w:p w14:paraId="480272BA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Úvodní ustanovení</w:t>
      </w:r>
    </w:p>
    <w:p w14:paraId="20F834F2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</w:p>
    <w:p w14:paraId="6D13E68D" w14:textId="77777777" w:rsidR="00966B18" w:rsidRPr="0009300E" w:rsidRDefault="00966B18" w:rsidP="00966B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zeleň“).</w:t>
      </w:r>
    </w:p>
    <w:p w14:paraId="2F80A9BB" w14:textId="77777777" w:rsidR="00966B18" w:rsidRPr="0009300E" w:rsidRDefault="00966B18" w:rsidP="00966B18">
      <w:pPr>
        <w:rPr>
          <w:rFonts w:ascii="Arial" w:hAnsi="Arial" w:cs="Arial"/>
          <w:sz w:val="22"/>
          <w:szCs w:val="22"/>
        </w:rPr>
      </w:pPr>
    </w:p>
    <w:p w14:paraId="69D032A2" w14:textId="3F8DA98B" w:rsidR="00966B18" w:rsidRPr="00D177B7" w:rsidRDefault="00966B18" w:rsidP="00D177B7">
      <w:pPr>
        <w:pStyle w:val="Zkladntex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Cílem této obecně závazné vyhlášky je zajistit zlepšení estetického vzhledu </w:t>
      </w:r>
      <w:r w:rsidR="00202EF6">
        <w:rPr>
          <w:rFonts w:ascii="Arial" w:hAnsi="Arial" w:cs="Arial"/>
          <w:sz w:val="22"/>
          <w:szCs w:val="22"/>
        </w:rPr>
        <w:t>městyse</w:t>
      </w:r>
      <w:r w:rsidRPr="0009300E">
        <w:rPr>
          <w:rFonts w:ascii="Arial" w:hAnsi="Arial" w:cs="Arial"/>
          <w:sz w:val="22"/>
          <w:szCs w:val="22"/>
        </w:rPr>
        <w:t>.</w:t>
      </w:r>
    </w:p>
    <w:p w14:paraId="3DD2EBD7" w14:textId="77777777" w:rsidR="00412F94" w:rsidRDefault="00412F94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92AC532" w14:textId="77777777" w:rsidR="00412F94" w:rsidRPr="0009300E" w:rsidRDefault="00412F94" w:rsidP="00412F9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Čl. 2</w:t>
      </w:r>
    </w:p>
    <w:p w14:paraId="48DBD7D8" w14:textId="78951C6B" w:rsidR="00412F94" w:rsidRPr="0009300E" w:rsidRDefault="00412F94" w:rsidP="00412F9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Základní pojmy</w:t>
      </w:r>
    </w:p>
    <w:p w14:paraId="42245D1B" w14:textId="77777777" w:rsidR="00412F94" w:rsidRDefault="00412F94" w:rsidP="00412F94">
      <w:pPr>
        <w:ind w:left="851" w:hanging="567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7EDCB76" w14:textId="2CF7C98F" w:rsidR="00412F94" w:rsidRPr="00412F94" w:rsidRDefault="00412F94" w:rsidP="00C218ED">
      <w:pPr>
        <w:ind w:left="851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1.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Pro účely této vyhlášky se rozumí: </w:t>
      </w:r>
    </w:p>
    <w:p w14:paraId="09DFD79D" w14:textId="3ACF920A" w:rsidR="00412F94" w:rsidRDefault="00412F94" w:rsidP="00C218ED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a)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>veřejným prostranstvím všechn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y 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>ulice, tržiště, chodníky, veřejná zeleň, parky a další prostory přístupné každému bez omezení, tedy sloužící obecnému užívání, a to bez ohledu na vlastnictví k tomuto prostoru</w:t>
      </w:r>
      <w:r>
        <w:rPr>
          <w:rFonts w:ascii="Arial" w:hAnsi="Arial" w:cs="Arial"/>
          <w:bCs/>
          <w:color w:val="000000"/>
          <w:sz w:val="22"/>
          <w:szCs w:val="22"/>
        </w:rPr>
        <w:t>,</w:t>
      </w:r>
    </w:p>
    <w:p w14:paraId="448B46D0" w14:textId="77777777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b)  veřejnou zelení zeleň rostoucí na veřejném prostranství, např. dřeviny, byliny a jejich společenstva přirozeně vyvinutá nebo uměle vytvořená a usměrňovaná; součástí veřejné zeleně jsou i samostatně rostoucí stromy, keře, květinová výsadba, okrasné nádoby s vysazenou zelení, trávníkové či květinové plochy, plochy porostlé vegetací,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půdokryvné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rostliny apod., rostou-li nebo jsou-li umístěny na veřejném prostranství, </w:t>
      </w:r>
    </w:p>
    <w:p w14:paraId="5FD793FC" w14:textId="1BF95FB2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upravenou veřejnou zelení veřejná zeleň záměrně vytvořená sadovnickými prvky, zejména parky, menší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upravené plochy a</w:t>
      </w:r>
      <w:r w:rsidR="00964C7D">
        <w:rPr>
          <w:rFonts w:ascii="Arial" w:hAnsi="Arial" w:cs="Arial"/>
          <w:bCs/>
          <w:color w:val="000000"/>
          <w:sz w:val="22"/>
          <w:szCs w:val="22"/>
        </w:rPr>
        <w:t> 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doprovodná zeleň podél komunikací v zastavěném území města,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uliční 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zeleň a dětská hřiště, </w:t>
      </w:r>
    </w:p>
    <w:p w14:paraId="199821F6" w14:textId="15FC9034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d)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sadovnickými prvky živé prvky (stromy, keře, trávníky, květiny, okrasné nádoby s vysazenou zelení a květinové záhony apod.), neživé prvky (stezky, pěšiny, schody, mostky, zídky, terasy, jezírka, kašny, fontány, altány, sochy apod.) nebo sadovnické doplňky, jež slouží k užívání, ochraně a údržbě veřejné zeleně (lavičky, osvětlení, odpadkové koše, zařízení dětských hřišť, pískoviště, podpěry a úvazky rostlin apod.), </w:t>
      </w:r>
    </w:p>
    <w:p w14:paraId="63472424" w14:textId="76A1C6CD" w:rsidR="00C218ED" w:rsidRPr="00D177B7" w:rsidRDefault="00412F94" w:rsidP="00D177B7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e) dětským hřištěm stavebně nebo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upravená část veřejného prostranství, na níž se nachází alespoň jedno hrací zařízení typu pískoviště, houpačka, kolotoč, prolézačka, skluzavka apod.</w:t>
      </w:r>
    </w:p>
    <w:p w14:paraId="7F9B37AE" w14:textId="77777777" w:rsidR="00C218ED" w:rsidRDefault="00C218ED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C20629C" w14:textId="77777777" w:rsidR="009A7080" w:rsidRPr="0009300E" w:rsidRDefault="009A7080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336B5B" w14:textId="2605FC03" w:rsidR="00966B18" w:rsidRPr="0009300E" w:rsidRDefault="00966B18" w:rsidP="00966B18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 xml:space="preserve">Čl. </w:t>
      </w:r>
      <w:r w:rsidR="00412F94">
        <w:rPr>
          <w:rFonts w:ascii="Arial" w:hAnsi="Arial" w:cs="Arial"/>
          <w:b/>
          <w:color w:val="000000"/>
          <w:sz w:val="22"/>
          <w:szCs w:val="22"/>
        </w:rPr>
        <w:t>3</w:t>
      </w:r>
    </w:p>
    <w:p w14:paraId="16AA8197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Čistota ulic a jiných veřejných prostranství</w:t>
      </w:r>
    </w:p>
    <w:p w14:paraId="263A3754" w14:textId="77777777" w:rsidR="00966B18" w:rsidRPr="0009300E" w:rsidRDefault="00966B18" w:rsidP="00966B18">
      <w:pPr>
        <w:ind w:left="360"/>
        <w:rPr>
          <w:rFonts w:ascii="Arial" w:hAnsi="Arial" w:cs="Arial"/>
          <w:sz w:val="22"/>
          <w:szCs w:val="22"/>
        </w:rPr>
      </w:pPr>
    </w:p>
    <w:p w14:paraId="22695135" w14:textId="77777777" w:rsidR="00966B18" w:rsidRPr="0009300E" w:rsidRDefault="00966B18" w:rsidP="00966B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14:paraId="3D5D20DE" w14:textId="77777777" w:rsidR="00966B18" w:rsidRPr="0009300E" w:rsidRDefault="00966B18" w:rsidP="009F15A1">
      <w:pPr>
        <w:jc w:val="both"/>
        <w:rPr>
          <w:rFonts w:ascii="Arial" w:hAnsi="Arial" w:cs="Arial"/>
          <w:sz w:val="22"/>
          <w:szCs w:val="22"/>
        </w:rPr>
      </w:pPr>
    </w:p>
    <w:p w14:paraId="38C2AA7B" w14:textId="77777777" w:rsidR="00966B18" w:rsidRPr="0009300E" w:rsidRDefault="00966B18" w:rsidP="00966B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14:paraId="1F13159D" w14:textId="77777777" w:rsidR="00966B18" w:rsidRPr="0009300E" w:rsidRDefault="00966B18" w:rsidP="00966B18">
      <w:pPr>
        <w:jc w:val="both"/>
        <w:rPr>
          <w:rFonts w:ascii="Arial" w:hAnsi="Arial" w:cs="Arial"/>
          <w:sz w:val="22"/>
          <w:szCs w:val="22"/>
        </w:rPr>
      </w:pPr>
    </w:p>
    <w:p w14:paraId="04393DE1" w14:textId="23F7EF1A" w:rsidR="00410BD8" w:rsidRPr="009A7080" w:rsidRDefault="00966B18" w:rsidP="00D177B7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 xml:space="preserve">V </w:t>
      </w:r>
      <w:r w:rsidRPr="00E14DAC">
        <w:rPr>
          <w:rFonts w:ascii="Arial" w:hAnsi="Arial" w:cs="Arial"/>
          <w:color w:val="000000"/>
          <w:sz w:val="22"/>
          <w:szCs w:val="22"/>
        </w:rPr>
        <w:t>případě znečištění ulice nebo jiného veřejného prostranství výkaly zvířete odstraní neprodleně toto znečištění osoba, která má zvíře v dané chvíli ve své péči.</w:t>
      </w:r>
    </w:p>
    <w:p w14:paraId="40DB2B75" w14:textId="77777777" w:rsidR="009A7080" w:rsidRDefault="009A7080" w:rsidP="009A7080">
      <w:pPr>
        <w:pStyle w:val="Odstavecseseznamem"/>
        <w:rPr>
          <w:rFonts w:ascii="Arial" w:hAnsi="Arial" w:cs="Arial"/>
          <w:sz w:val="22"/>
          <w:szCs w:val="22"/>
        </w:rPr>
      </w:pPr>
    </w:p>
    <w:p w14:paraId="331EED7D" w14:textId="77777777" w:rsidR="009A7080" w:rsidRDefault="009A7080" w:rsidP="009A7080">
      <w:pPr>
        <w:pStyle w:val="Zkladntextodsazen3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 xml:space="preserve">Provozovatel či pořadatel sportovní, kulturní nebo jiné obdobné akce je povinen </w:t>
      </w:r>
    </w:p>
    <w:p w14:paraId="4489A0E9" w14:textId="77777777" w:rsidR="009A7080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zajistit sběrné nádoby pro odložení odpadů účastníků akce a po ukončení akce zajistit úklid veřejného prostranství, na kterém se akce konala,  </w:t>
      </w:r>
    </w:p>
    <w:p w14:paraId="6EEEF5F0" w14:textId="35A7E825" w:rsidR="009A7080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zabezpečit přístup ke kanalizačním vpustím </w:t>
      </w:r>
    </w:p>
    <w:p w14:paraId="605DFC96" w14:textId="77777777" w:rsidR="009A7080" w:rsidRPr="00E14DAC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c)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po ukončení akce uvést veřejné prostranství, na kterém se akce konala, do původního stavu.  </w:t>
      </w:r>
    </w:p>
    <w:p w14:paraId="5338B095" w14:textId="77777777" w:rsidR="009A7080" w:rsidRPr="00D177B7" w:rsidRDefault="009A7080" w:rsidP="009A708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033BF5E8" w14:textId="32BC9C3E" w:rsidR="00966B18" w:rsidRPr="00410BD8" w:rsidRDefault="00966B18" w:rsidP="00410BD8">
      <w:pP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2E557E3A" w14:textId="51721AC6" w:rsidR="00966B18" w:rsidRPr="0009300E" w:rsidRDefault="00966B18" w:rsidP="00966B18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 xml:space="preserve">Čl. </w:t>
      </w:r>
      <w:r w:rsidR="008C07D1">
        <w:rPr>
          <w:rFonts w:ascii="Arial" w:hAnsi="Arial" w:cs="Arial"/>
          <w:b/>
          <w:color w:val="000000"/>
          <w:sz w:val="22"/>
          <w:szCs w:val="22"/>
        </w:rPr>
        <w:t>4</w:t>
      </w:r>
    </w:p>
    <w:p w14:paraId="20D852B6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Ochrana veřejné zeleně</w:t>
      </w:r>
    </w:p>
    <w:p w14:paraId="25E9E038" w14:textId="77777777" w:rsidR="00966B18" w:rsidRPr="0009300E" w:rsidRDefault="00966B18" w:rsidP="00966B18">
      <w:pPr>
        <w:rPr>
          <w:rFonts w:ascii="Arial" w:hAnsi="Arial" w:cs="Arial"/>
          <w:sz w:val="22"/>
          <w:szCs w:val="22"/>
        </w:rPr>
      </w:pPr>
    </w:p>
    <w:p w14:paraId="184B7E7E" w14:textId="6989BFC6" w:rsidR="00966B18" w:rsidRPr="0009300E" w:rsidRDefault="00966B18" w:rsidP="00966B18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Vlastník nebo </w:t>
      </w:r>
      <w:r w:rsidRPr="00E14DAC">
        <w:rPr>
          <w:rFonts w:ascii="Arial" w:hAnsi="Arial" w:cs="Arial"/>
          <w:iCs/>
          <w:sz w:val="22"/>
          <w:szCs w:val="22"/>
        </w:rPr>
        <w:t>správce,</w:t>
      </w:r>
      <w:r w:rsidRPr="0009300E">
        <w:rPr>
          <w:rFonts w:ascii="Arial" w:hAnsi="Arial" w:cs="Arial"/>
          <w:sz w:val="22"/>
          <w:szCs w:val="22"/>
        </w:rPr>
        <w:t xml:space="preserve"> veřejné zeleně je povinen zeleň udržovat formou pravidelných sečí. Četnost sečí je minimálně </w:t>
      </w:r>
      <w:r w:rsidR="00E14DAC">
        <w:rPr>
          <w:rFonts w:ascii="Arial" w:hAnsi="Arial" w:cs="Arial"/>
          <w:sz w:val="22"/>
          <w:szCs w:val="22"/>
        </w:rPr>
        <w:t xml:space="preserve">dvakrát </w:t>
      </w:r>
      <w:r w:rsidRPr="0009300E">
        <w:rPr>
          <w:rFonts w:ascii="Arial" w:hAnsi="Arial" w:cs="Arial"/>
          <w:sz w:val="22"/>
          <w:szCs w:val="22"/>
        </w:rPr>
        <w:t>ročně. Po provedené seči musí být posekaná hmota odstraněna nejpozději do</w:t>
      </w:r>
      <w:r w:rsidR="00E14DAC">
        <w:rPr>
          <w:rFonts w:ascii="Arial" w:hAnsi="Arial" w:cs="Arial"/>
          <w:sz w:val="22"/>
          <w:szCs w:val="22"/>
        </w:rPr>
        <w:t xml:space="preserve"> deseti </w:t>
      </w:r>
      <w:r w:rsidRPr="0009300E">
        <w:rPr>
          <w:rFonts w:ascii="Arial" w:hAnsi="Arial" w:cs="Arial"/>
          <w:sz w:val="22"/>
          <w:szCs w:val="22"/>
        </w:rPr>
        <w:t>dnů.</w:t>
      </w:r>
    </w:p>
    <w:p w14:paraId="23405974" w14:textId="77777777" w:rsidR="00966B18" w:rsidRPr="0009300E" w:rsidRDefault="00966B18" w:rsidP="00966B1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6B47B06" w14:textId="77777777" w:rsidR="00966B18" w:rsidRPr="0009300E" w:rsidRDefault="00966B18" w:rsidP="00966B18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či poškození veřejné zeleně.</w:t>
      </w:r>
    </w:p>
    <w:p w14:paraId="04E084C0" w14:textId="77777777" w:rsidR="00966B18" w:rsidRPr="0009300E" w:rsidRDefault="00966B18" w:rsidP="00966B18">
      <w:pPr>
        <w:ind w:left="360"/>
        <w:rPr>
          <w:rFonts w:ascii="Arial" w:hAnsi="Arial" w:cs="Arial"/>
          <w:sz w:val="22"/>
          <w:szCs w:val="22"/>
        </w:rPr>
      </w:pPr>
    </w:p>
    <w:p w14:paraId="34517F0F" w14:textId="77777777" w:rsidR="00966B18" w:rsidRPr="008C07D1" w:rsidRDefault="00966B18" w:rsidP="00966B1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Na plochách veřejné zeleně je zakázáno:</w:t>
      </w:r>
    </w:p>
    <w:p w14:paraId="0AE5B069" w14:textId="78786B83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přemísťovat sadovnické prvky,  </w:t>
      </w:r>
    </w:p>
    <w:p w14:paraId="1DFAEB48" w14:textId="219BF04E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jezdit, zastavovat a stát motorovými vozidly, </w:t>
      </w:r>
    </w:p>
    <w:p w14:paraId="0FC26D3F" w14:textId="2692B624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c)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jezdit na kole, kolečkových bruslích, skateboardech, koloběžkách či jiných nemotorových prostředcích s výjimkou vyznačených cyklistických stezek,</w:t>
      </w:r>
    </w:p>
    <w:p w14:paraId="7C5E7F42" w14:textId="0571A4A4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d)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vysazovat rostliny bez souhlasu vlastníka plochy veřejné zeleně. </w:t>
      </w:r>
    </w:p>
    <w:p w14:paraId="03D23A38" w14:textId="77777777" w:rsidR="008C07D1" w:rsidRPr="008C07D1" w:rsidRDefault="008C07D1" w:rsidP="00D6377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FB5AE91" w14:textId="77777777" w:rsidR="008C07D1" w:rsidRPr="008C07D1" w:rsidRDefault="008C07D1" w:rsidP="00D63770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Na plochách </w:t>
      </w:r>
      <w:proofErr w:type="spellStart"/>
      <w:r w:rsidRPr="008C07D1">
        <w:rPr>
          <w:rFonts w:ascii="Arial" w:hAnsi="Arial" w:cs="Arial"/>
          <w:sz w:val="22"/>
          <w:szCs w:val="22"/>
        </w:rPr>
        <w:t>sadovnicky</w:t>
      </w:r>
      <w:proofErr w:type="spellEnd"/>
      <w:r w:rsidRPr="008C07D1">
        <w:rPr>
          <w:rFonts w:ascii="Arial" w:hAnsi="Arial" w:cs="Arial"/>
          <w:sz w:val="22"/>
          <w:szCs w:val="22"/>
        </w:rPr>
        <w:t xml:space="preserve"> upravené veřejné zeleně je dále zakázáno: </w:t>
      </w:r>
    </w:p>
    <w:p w14:paraId="01ACFCAA" w14:textId="79392732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trhat květiny a plody, lámat větve a </w:t>
      </w:r>
      <w:r w:rsidR="009B71C9">
        <w:rPr>
          <w:rFonts w:ascii="Arial" w:hAnsi="Arial" w:cs="Arial"/>
          <w:sz w:val="22"/>
          <w:szCs w:val="22"/>
        </w:rPr>
        <w:t>lozit</w:t>
      </w:r>
      <w:r w:rsidRPr="00B31297">
        <w:rPr>
          <w:rFonts w:ascii="Arial" w:hAnsi="Arial" w:cs="Arial"/>
          <w:color w:val="EE0000"/>
          <w:sz w:val="22"/>
          <w:szCs w:val="22"/>
        </w:rPr>
        <w:t xml:space="preserve"> </w:t>
      </w:r>
      <w:r w:rsidRPr="008C07D1">
        <w:rPr>
          <w:rFonts w:ascii="Arial" w:hAnsi="Arial" w:cs="Arial"/>
          <w:sz w:val="22"/>
          <w:szCs w:val="22"/>
        </w:rPr>
        <w:t xml:space="preserve">na stromy, </w:t>
      </w:r>
    </w:p>
    <w:p w14:paraId="2C9FCE8F" w14:textId="20A190F1" w:rsidR="008C07D1" w:rsidRPr="00B31297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b/>
          <w:bCs/>
          <w:color w:val="EE0000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rozdělávat oheň a udržovat oheň v ohništích</w:t>
      </w:r>
    </w:p>
    <w:p w14:paraId="0BB44D1A" w14:textId="7DDABC66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d)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chodit, běhat, lyžovat a sáňkovat po květinových záhonech a trávnících s</w:t>
      </w:r>
      <w:r w:rsidR="00D63770">
        <w:rPr>
          <w:rFonts w:ascii="Arial" w:hAnsi="Arial" w:cs="Arial"/>
          <w:sz w:val="22"/>
          <w:szCs w:val="22"/>
        </w:rPr>
        <w:t> </w:t>
      </w:r>
      <w:r w:rsidRPr="008C07D1">
        <w:rPr>
          <w:rFonts w:ascii="Arial" w:hAnsi="Arial" w:cs="Arial"/>
          <w:sz w:val="22"/>
          <w:szCs w:val="22"/>
        </w:rPr>
        <w:t xml:space="preserve">výjimkou zatravněných komunikací, </w:t>
      </w:r>
      <w:r>
        <w:rPr>
          <w:rFonts w:ascii="Arial" w:hAnsi="Arial" w:cs="Arial"/>
          <w:sz w:val="22"/>
          <w:szCs w:val="22"/>
        </w:rPr>
        <w:t>uliční</w:t>
      </w:r>
      <w:r w:rsidRPr="008C07D1">
        <w:rPr>
          <w:rFonts w:ascii="Arial" w:hAnsi="Arial" w:cs="Arial"/>
          <w:sz w:val="22"/>
          <w:szCs w:val="22"/>
        </w:rPr>
        <w:t xml:space="preserve"> zeleně, dětských hřišť a ostatních sportovně rekreačních ploch,  </w:t>
      </w:r>
    </w:p>
    <w:p w14:paraId="284D6F9B" w14:textId="37278909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e)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provozovat kolektivní míčové hry s výjimkou sportovně rekreačních ploch k</w:t>
      </w:r>
      <w:r w:rsidR="00D63770">
        <w:rPr>
          <w:rFonts w:ascii="Arial" w:hAnsi="Arial" w:cs="Arial"/>
          <w:sz w:val="22"/>
          <w:szCs w:val="22"/>
        </w:rPr>
        <w:t> </w:t>
      </w:r>
      <w:r w:rsidRPr="008C07D1">
        <w:rPr>
          <w:rFonts w:ascii="Arial" w:hAnsi="Arial" w:cs="Arial"/>
          <w:sz w:val="22"/>
          <w:szCs w:val="22"/>
        </w:rPr>
        <w:t>tomu uzpůsobených,</w:t>
      </w:r>
    </w:p>
    <w:p w14:paraId="77890ADE" w14:textId="6D691783" w:rsidR="00966B18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 f)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stanovat, nocovat a tábořit.</w:t>
      </w:r>
    </w:p>
    <w:p w14:paraId="7779F95F" w14:textId="77777777" w:rsidR="008C07D1" w:rsidRDefault="008C07D1" w:rsidP="00D63770">
      <w:pPr>
        <w:jc w:val="both"/>
        <w:rPr>
          <w:rFonts w:ascii="Arial" w:hAnsi="Arial" w:cs="Arial"/>
          <w:sz w:val="22"/>
          <w:szCs w:val="22"/>
        </w:rPr>
      </w:pPr>
    </w:p>
    <w:p w14:paraId="54B4294C" w14:textId="77777777" w:rsidR="009A7080" w:rsidRPr="00D177B7" w:rsidRDefault="009A7080" w:rsidP="00D63770">
      <w:pPr>
        <w:jc w:val="both"/>
        <w:rPr>
          <w:rFonts w:ascii="Arial" w:hAnsi="Arial" w:cs="Arial"/>
          <w:sz w:val="22"/>
          <w:szCs w:val="22"/>
        </w:rPr>
      </w:pPr>
    </w:p>
    <w:p w14:paraId="3E050028" w14:textId="7D949E2B" w:rsidR="008C07D1" w:rsidRPr="0009300E" w:rsidRDefault="008C07D1" w:rsidP="008C07D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60E3C2A4" w14:textId="00FB1BC7" w:rsidR="008C07D1" w:rsidRPr="008C07D1" w:rsidRDefault="008C07D1" w:rsidP="008C07D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C07D1">
        <w:rPr>
          <w:rFonts w:ascii="Arial" w:hAnsi="Arial" w:cs="Arial"/>
          <w:b/>
          <w:bCs/>
          <w:sz w:val="22"/>
          <w:szCs w:val="22"/>
        </w:rPr>
        <w:t>Užívání plakátovacích ploch</w:t>
      </w:r>
    </w:p>
    <w:p w14:paraId="441A3F8E" w14:textId="77777777" w:rsidR="008C07D1" w:rsidRDefault="008C07D1" w:rsidP="008C07D1">
      <w:pPr>
        <w:pStyle w:val="Odstavecseseznamem"/>
        <w:ind w:left="1418" w:hanging="425"/>
        <w:rPr>
          <w:rFonts w:ascii="Arial" w:hAnsi="Arial" w:cs="Arial"/>
          <w:sz w:val="22"/>
          <w:szCs w:val="22"/>
        </w:rPr>
      </w:pPr>
    </w:p>
    <w:p w14:paraId="7AF3D505" w14:textId="77777777" w:rsidR="008C07D1" w:rsidRDefault="008C07D1" w:rsidP="008C07D1">
      <w:pPr>
        <w:pStyle w:val="Odstavecseseznamem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Plakátování se provádí pouze na plochách k tomuto účelu určených, plakátování mimo tyto plochy je zakázáno.  </w:t>
      </w:r>
    </w:p>
    <w:p w14:paraId="70DB1E99" w14:textId="77777777" w:rsidR="008C07D1" w:rsidRDefault="008C07D1" w:rsidP="008C07D1">
      <w:pPr>
        <w:pStyle w:val="Odstavecseseznamem"/>
        <w:ind w:left="709" w:hanging="425"/>
        <w:jc w:val="both"/>
        <w:rPr>
          <w:rFonts w:ascii="Arial" w:hAnsi="Arial" w:cs="Arial"/>
          <w:sz w:val="22"/>
          <w:szCs w:val="22"/>
        </w:rPr>
      </w:pPr>
    </w:p>
    <w:p w14:paraId="2A6785C8" w14:textId="77777777" w:rsidR="008C07D1" w:rsidRDefault="008C07D1" w:rsidP="008C07D1">
      <w:pPr>
        <w:pStyle w:val="Odstavecseseznamem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Přehled umístění plakátovacích ploch v majetku města je obsažen v příloze č. 1 této vyhlášky. </w:t>
      </w:r>
    </w:p>
    <w:p w14:paraId="285FB42E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5A4C6B08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2F970726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441639B9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470A1CB5" w14:textId="77777777" w:rsidR="008C07D1" w:rsidRDefault="008C07D1" w:rsidP="00D177B7">
      <w:pPr>
        <w:rPr>
          <w:rFonts w:ascii="Arial" w:hAnsi="Arial" w:cs="Arial"/>
          <w:b/>
          <w:bCs/>
          <w:sz w:val="22"/>
          <w:szCs w:val="22"/>
        </w:rPr>
      </w:pPr>
    </w:p>
    <w:p w14:paraId="5F72DF6E" w14:textId="03BDF3AE" w:rsidR="00966B18" w:rsidRPr="0009300E" w:rsidRDefault="00966B18" w:rsidP="00966B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lastRenderedPageBreak/>
        <w:t xml:space="preserve">Čl. </w:t>
      </w:r>
      <w:r w:rsidR="008C07D1">
        <w:rPr>
          <w:rFonts w:ascii="Arial" w:hAnsi="Arial" w:cs="Arial"/>
          <w:b/>
          <w:bCs/>
          <w:sz w:val="22"/>
          <w:szCs w:val="22"/>
        </w:rPr>
        <w:t>6</w:t>
      </w:r>
    </w:p>
    <w:p w14:paraId="54F277AB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5F81F720" w14:textId="77777777" w:rsidR="008C07D1" w:rsidRDefault="008C07D1" w:rsidP="00AA7ED0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561ECE22" w14:textId="0FEBAE14" w:rsidR="00AA7ED0" w:rsidRPr="00E836B1" w:rsidRDefault="00AA7ED0" w:rsidP="008C07D1">
      <w:pPr>
        <w:jc w:val="both"/>
        <w:rPr>
          <w:rFonts w:ascii="Arial" w:hAnsi="Arial" w:cs="Arial"/>
          <w:sz w:val="22"/>
          <w:szCs w:val="22"/>
        </w:rPr>
      </w:pPr>
      <w:r w:rsidRPr="00AA7ED0">
        <w:rPr>
          <w:rFonts w:ascii="Arial" w:hAnsi="Arial" w:cs="Arial"/>
          <w:sz w:val="22"/>
          <w:szCs w:val="22"/>
        </w:rPr>
        <w:t xml:space="preserve">Tato </w:t>
      </w:r>
      <w:r w:rsidR="007B1B83">
        <w:rPr>
          <w:rFonts w:ascii="Arial" w:hAnsi="Arial" w:cs="Arial"/>
          <w:sz w:val="22"/>
          <w:szCs w:val="22"/>
        </w:rPr>
        <w:t xml:space="preserve">obecně závazná </w:t>
      </w:r>
      <w:r w:rsidRPr="00AA7ED0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14:paraId="76D6D41A" w14:textId="77777777" w:rsidR="00AA7ED0" w:rsidRDefault="00AA7ED0" w:rsidP="00AA7ED0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A93DCE9" w14:textId="77777777" w:rsidR="00966B18" w:rsidRDefault="00966B18" w:rsidP="00966B18">
      <w:pPr>
        <w:jc w:val="both"/>
        <w:rPr>
          <w:rFonts w:ascii="Arial" w:hAnsi="Arial" w:cs="Arial"/>
          <w:sz w:val="22"/>
          <w:szCs w:val="22"/>
        </w:rPr>
      </w:pPr>
    </w:p>
    <w:p w14:paraId="73776A4F" w14:textId="77777777" w:rsidR="00C218ED" w:rsidRDefault="00C218ED" w:rsidP="00966B18">
      <w:pPr>
        <w:jc w:val="both"/>
        <w:rPr>
          <w:rFonts w:ascii="Arial" w:hAnsi="Arial" w:cs="Arial"/>
          <w:sz w:val="22"/>
          <w:szCs w:val="22"/>
        </w:rPr>
      </w:pPr>
    </w:p>
    <w:p w14:paraId="288D8D43" w14:textId="77777777" w:rsidR="00D177B7" w:rsidRDefault="00D177B7" w:rsidP="00966B18">
      <w:pPr>
        <w:jc w:val="both"/>
        <w:rPr>
          <w:rFonts w:ascii="Arial" w:hAnsi="Arial" w:cs="Arial"/>
          <w:sz w:val="22"/>
          <w:szCs w:val="22"/>
        </w:rPr>
      </w:pPr>
    </w:p>
    <w:p w14:paraId="6734DAF1" w14:textId="77777777" w:rsidR="00C218ED" w:rsidRPr="0009300E" w:rsidRDefault="00C218ED" w:rsidP="00966B1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966B18" w:rsidRPr="0009300E" w14:paraId="39F8621B" w14:textId="77777777" w:rsidTr="007F693C">
        <w:tc>
          <w:tcPr>
            <w:tcW w:w="3166" w:type="dxa"/>
          </w:tcPr>
          <w:p w14:paraId="4D911CAB" w14:textId="0929E99B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9300E">
              <w:rPr>
                <w:rFonts w:ascii="Arial" w:hAnsi="Arial" w:cs="Arial"/>
                <w:sz w:val="22"/>
                <w:szCs w:val="22"/>
              </w:rPr>
              <w:t>……………</w:t>
            </w:r>
            <w:r w:rsidR="008151E2">
              <w:rPr>
                <w:rFonts w:ascii="Arial" w:hAnsi="Arial" w:cs="Arial"/>
                <w:sz w:val="22"/>
                <w:szCs w:val="22"/>
              </w:rPr>
              <w:t>………….</w:t>
            </w:r>
          </w:p>
        </w:tc>
        <w:tc>
          <w:tcPr>
            <w:tcW w:w="3166" w:type="dxa"/>
          </w:tcPr>
          <w:p w14:paraId="5305A343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4F6D94F5" w14:textId="426A1979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9300E">
              <w:rPr>
                <w:rFonts w:ascii="Arial" w:hAnsi="Arial" w:cs="Arial"/>
                <w:sz w:val="22"/>
                <w:szCs w:val="22"/>
              </w:rPr>
              <w:t>…………</w:t>
            </w:r>
            <w:r w:rsidR="008151E2">
              <w:rPr>
                <w:rFonts w:ascii="Arial" w:hAnsi="Arial" w:cs="Arial"/>
                <w:sz w:val="22"/>
                <w:szCs w:val="22"/>
              </w:rPr>
              <w:t>…………..</w:t>
            </w:r>
            <w:r w:rsidRPr="0009300E">
              <w:rPr>
                <w:rFonts w:ascii="Arial" w:hAnsi="Arial" w:cs="Arial"/>
                <w:sz w:val="22"/>
                <w:szCs w:val="22"/>
              </w:rPr>
              <w:t>……</w:t>
            </w:r>
          </w:p>
        </w:tc>
      </w:tr>
      <w:tr w:rsidR="00966B18" w:rsidRPr="0009300E" w14:paraId="3A69636E" w14:textId="77777777" w:rsidTr="007F693C">
        <w:tc>
          <w:tcPr>
            <w:tcW w:w="3166" w:type="dxa"/>
          </w:tcPr>
          <w:p w14:paraId="08D87D41" w14:textId="44BFF780" w:rsidR="00966B18" w:rsidRPr="0009300E" w:rsidRDefault="008151E2" w:rsidP="007F69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Pavel Fröhlich v.r.</w:t>
            </w:r>
          </w:p>
        </w:tc>
        <w:tc>
          <w:tcPr>
            <w:tcW w:w="3166" w:type="dxa"/>
          </w:tcPr>
          <w:p w14:paraId="7449D91D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501B17B5" w14:textId="60C3ECEB" w:rsidR="00966B18" w:rsidRPr="0009300E" w:rsidRDefault="008151E2" w:rsidP="007F69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Martin Burian v.r.</w:t>
            </w:r>
          </w:p>
        </w:tc>
      </w:tr>
      <w:tr w:rsidR="00966B18" w:rsidRPr="0009300E" w14:paraId="70C4F9B9" w14:textId="77777777" w:rsidTr="007F693C">
        <w:tc>
          <w:tcPr>
            <w:tcW w:w="3166" w:type="dxa"/>
          </w:tcPr>
          <w:p w14:paraId="78184348" w14:textId="6A3DA2FF" w:rsidR="00966B18" w:rsidRPr="0009300E" w:rsidRDefault="008151E2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966B18" w:rsidRPr="0009300E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  <w:tc>
          <w:tcPr>
            <w:tcW w:w="3166" w:type="dxa"/>
          </w:tcPr>
          <w:p w14:paraId="55DA1691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2AA0AACB" w14:textId="69121A62" w:rsidR="00966B18" w:rsidRPr="0009300E" w:rsidRDefault="008151E2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09300E">
              <w:rPr>
                <w:rFonts w:ascii="Arial" w:hAnsi="Arial" w:cs="Arial"/>
                <w:sz w:val="22"/>
                <w:szCs w:val="22"/>
              </w:rPr>
              <w:t>místo</w:t>
            </w:r>
            <w:r w:rsidR="00966B18" w:rsidRPr="0009300E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14:paraId="50C68B38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2447A6C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FCD7950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9147B73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D28B9F3" w14:textId="38B3E993" w:rsidR="007B1B83" w:rsidRDefault="00C218ED" w:rsidP="00D177B7">
      <w:pPr>
        <w:jc w:val="both"/>
        <w:rPr>
          <w:rFonts w:ascii="Arial" w:hAnsi="Arial" w:cs="Arial"/>
          <w:iCs/>
          <w:sz w:val="22"/>
          <w:szCs w:val="22"/>
        </w:rPr>
      </w:pPr>
      <w:r w:rsidRPr="00D63770">
        <w:rPr>
          <w:rFonts w:ascii="Arial" w:hAnsi="Arial" w:cs="Arial"/>
          <w:b/>
          <w:bCs/>
          <w:iCs/>
          <w:sz w:val="22"/>
          <w:szCs w:val="22"/>
        </w:rPr>
        <w:t>Příloha č. 1</w:t>
      </w:r>
      <w:r w:rsidR="00D177B7">
        <w:rPr>
          <w:rFonts w:ascii="Arial" w:hAnsi="Arial" w:cs="Arial"/>
          <w:iCs/>
          <w:sz w:val="22"/>
          <w:szCs w:val="22"/>
        </w:rPr>
        <w:t xml:space="preserve"> k o</w:t>
      </w:r>
      <w:r w:rsidR="00D177B7" w:rsidRPr="00D177B7">
        <w:rPr>
          <w:rFonts w:ascii="Arial" w:hAnsi="Arial" w:cs="Arial"/>
          <w:iCs/>
          <w:sz w:val="22"/>
          <w:szCs w:val="22"/>
        </w:rPr>
        <w:t>becně závazná vyhláška městyse Nosislav,</w:t>
      </w:r>
      <w:r w:rsidR="00D177B7">
        <w:rPr>
          <w:rFonts w:ascii="Arial" w:hAnsi="Arial" w:cs="Arial"/>
          <w:iCs/>
          <w:sz w:val="22"/>
          <w:szCs w:val="22"/>
        </w:rPr>
        <w:t xml:space="preserve"> </w:t>
      </w:r>
      <w:r w:rsidR="00D177B7" w:rsidRPr="00D177B7">
        <w:rPr>
          <w:rFonts w:ascii="Arial" w:hAnsi="Arial" w:cs="Arial"/>
          <w:iCs/>
          <w:sz w:val="22"/>
          <w:szCs w:val="22"/>
        </w:rPr>
        <w:t>k zajištění udržování čistoty ulic a</w:t>
      </w:r>
      <w:r w:rsidR="00D177B7">
        <w:rPr>
          <w:rFonts w:ascii="Arial" w:hAnsi="Arial" w:cs="Arial"/>
          <w:iCs/>
          <w:sz w:val="22"/>
          <w:szCs w:val="22"/>
        </w:rPr>
        <w:t> </w:t>
      </w:r>
      <w:r w:rsidR="00D177B7" w:rsidRPr="00D177B7">
        <w:rPr>
          <w:rFonts w:ascii="Arial" w:hAnsi="Arial" w:cs="Arial"/>
          <w:iCs/>
          <w:sz w:val="22"/>
          <w:szCs w:val="22"/>
        </w:rPr>
        <w:t>jiných veřejných prostranství k ochraně životního prostředí, zeleně v zástavbě a ostatní veřejné zeleně</w:t>
      </w:r>
      <w:r w:rsidRPr="00C218ED">
        <w:rPr>
          <w:rFonts w:ascii="Arial" w:hAnsi="Arial" w:cs="Arial"/>
          <w:iCs/>
          <w:sz w:val="22"/>
          <w:szCs w:val="22"/>
        </w:rPr>
        <w:t>:</w:t>
      </w:r>
    </w:p>
    <w:p w14:paraId="282C1058" w14:textId="77777777" w:rsidR="00D177B7" w:rsidRDefault="00D177B7" w:rsidP="00D177B7">
      <w:pPr>
        <w:jc w:val="both"/>
        <w:rPr>
          <w:rFonts w:ascii="Arial" w:hAnsi="Arial" w:cs="Arial"/>
          <w:iCs/>
          <w:sz w:val="22"/>
          <w:szCs w:val="22"/>
        </w:rPr>
      </w:pPr>
    </w:p>
    <w:p w14:paraId="506E8DC1" w14:textId="77777777" w:rsidR="00D177B7" w:rsidRPr="00C218ED" w:rsidRDefault="00D177B7" w:rsidP="00D177B7">
      <w:pPr>
        <w:jc w:val="both"/>
        <w:rPr>
          <w:rFonts w:ascii="Arial" w:hAnsi="Arial" w:cs="Arial"/>
          <w:iCs/>
          <w:sz w:val="22"/>
          <w:szCs w:val="22"/>
        </w:rPr>
      </w:pPr>
    </w:p>
    <w:p w14:paraId="5E727BE3" w14:textId="77777777" w:rsidR="007B1B83" w:rsidRDefault="007B1B83" w:rsidP="00966B18">
      <w:pPr>
        <w:jc w:val="both"/>
        <w:rPr>
          <w:rFonts w:ascii="Arial" w:hAnsi="Arial" w:cs="Arial"/>
          <w:i/>
          <w:sz w:val="22"/>
          <w:szCs w:val="22"/>
        </w:rPr>
      </w:pPr>
    </w:p>
    <w:p w14:paraId="2D1576D0" w14:textId="314350A4" w:rsidR="00966B18" w:rsidRPr="0009300E" w:rsidRDefault="00C218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796164" wp14:editId="4A3C1ADB">
            <wp:extent cx="5760720" cy="3489960"/>
            <wp:effectExtent l="0" t="0" r="0" b="0"/>
            <wp:docPr id="3325021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02193" name="Obrázek 3325021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B18" w:rsidRPr="0009300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2CE09" w14:textId="77777777" w:rsidR="00976B75" w:rsidRDefault="00976B75">
      <w:r>
        <w:separator/>
      </w:r>
    </w:p>
  </w:endnote>
  <w:endnote w:type="continuationSeparator" w:id="0">
    <w:p w14:paraId="548485FF" w14:textId="77777777" w:rsidR="00976B75" w:rsidRDefault="00976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7233295"/>
      <w:docPartObj>
        <w:docPartGallery w:val="Page Numbers (Bottom of Page)"/>
        <w:docPartUnique/>
      </w:docPartObj>
    </w:sdtPr>
    <w:sdtContent>
      <w:p w14:paraId="187A1A6A" w14:textId="45963085" w:rsidR="00C218ED" w:rsidRDefault="00C218E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43B40B" w14:textId="77777777" w:rsidR="00C218ED" w:rsidRDefault="00C218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451DD" w14:textId="77777777" w:rsidR="00976B75" w:rsidRDefault="00976B75">
      <w:r>
        <w:separator/>
      </w:r>
    </w:p>
  </w:footnote>
  <w:footnote w:type="continuationSeparator" w:id="0">
    <w:p w14:paraId="3A1D6721" w14:textId="77777777" w:rsidR="00976B75" w:rsidRDefault="00976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226C18"/>
    <w:multiLevelType w:val="hybridMultilevel"/>
    <w:tmpl w:val="0D3C23BE"/>
    <w:lvl w:ilvl="0" w:tplc="D01C65B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9653660">
    <w:abstractNumId w:val="4"/>
  </w:num>
  <w:num w:numId="2" w16cid:durableId="1376855754">
    <w:abstractNumId w:val="16"/>
  </w:num>
  <w:num w:numId="3" w16cid:durableId="1041134272">
    <w:abstractNumId w:val="2"/>
  </w:num>
  <w:num w:numId="4" w16cid:durableId="1929843616">
    <w:abstractNumId w:val="9"/>
  </w:num>
  <w:num w:numId="5" w16cid:durableId="602342684">
    <w:abstractNumId w:val="8"/>
  </w:num>
  <w:num w:numId="6" w16cid:durableId="504249666">
    <w:abstractNumId w:val="13"/>
  </w:num>
  <w:num w:numId="7" w16cid:durableId="1663848733">
    <w:abstractNumId w:val="5"/>
  </w:num>
  <w:num w:numId="8" w16cid:durableId="93089668">
    <w:abstractNumId w:val="0"/>
  </w:num>
  <w:num w:numId="9" w16cid:durableId="1070884354">
    <w:abstractNumId w:val="12"/>
  </w:num>
  <w:num w:numId="10" w16cid:durableId="604459233">
    <w:abstractNumId w:val="7"/>
  </w:num>
  <w:num w:numId="11" w16cid:durableId="1888832533">
    <w:abstractNumId w:val="1"/>
  </w:num>
  <w:num w:numId="12" w16cid:durableId="500049921">
    <w:abstractNumId w:val="14"/>
  </w:num>
  <w:num w:numId="13" w16cid:durableId="632951796">
    <w:abstractNumId w:val="10"/>
  </w:num>
  <w:num w:numId="14" w16cid:durableId="159463732">
    <w:abstractNumId w:val="11"/>
  </w:num>
  <w:num w:numId="15" w16cid:durableId="1399287403">
    <w:abstractNumId w:val="6"/>
  </w:num>
  <w:num w:numId="16" w16cid:durableId="1618902777">
    <w:abstractNumId w:val="3"/>
  </w:num>
  <w:num w:numId="17" w16cid:durableId="19944055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814"/>
    <w:rsid w:val="00016747"/>
    <w:rsid w:val="000558B4"/>
    <w:rsid w:val="0009300E"/>
    <w:rsid w:val="00097392"/>
    <w:rsid w:val="000A74C5"/>
    <w:rsid w:val="001425E7"/>
    <w:rsid w:val="001A75C6"/>
    <w:rsid w:val="00202EF6"/>
    <w:rsid w:val="00240DCE"/>
    <w:rsid w:val="0024722A"/>
    <w:rsid w:val="00260514"/>
    <w:rsid w:val="00304CA8"/>
    <w:rsid w:val="00377166"/>
    <w:rsid w:val="003C5573"/>
    <w:rsid w:val="003D0636"/>
    <w:rsid w:val="00410BD8"/>
    <w:rsid w:val="00412F94"/>
    <w:rsid w:val="0047510B"/>
    <w:rsid w:val="004871A2"/>
    <w:rsid w:val="00503399"/>
    <w:rsid w:val="005B2EBB"/>
    <w:rsid w:val="005C0AD7"/>
    <w:rsid w:val="005C74DB"/>
    <w:rsid w:val="00641107"/>
    <w:rsid w:val="00674ABC"/>
    <w:rsid w:val="00696975"/>
    <w:rsid w:val="006B6B7B"/>
    <w:rsid w:val="006D26BC"/>
    <w:rsid w:val="006E6A3E"/>
    <w:rsid w:val="00726654"/>
    <w:rsid w:val="0076736B"/>
    <w:rsid w:val="007B1B83"/>
    <w:rsid w:val="007E1DB2"/>
    <w:rsid w:val="007F2FB1"/>
    <w:rsid w:val="007F693C"/>
    <w:rsid w:val="008151E2"/>
    <w:rsid w:val="00862AA5"/>
    <w:rsid w:val="008B05AF"/>
    <w:rsid w:val="008C07D1"/>
    <w:rsid w:val="008E035A"/>
    <w:rsid w:val="00964C7D"/>
    <w:rsid w:val="00966B18"/>
    <w:rsid w:val="00976B75"/>
    <w:rsid w:val="009A7080"/>
    <w:rsid w:val="009B71C9"/>
    <w:rsid w:val="009F0C6B"/>
    <w:rsid w:val="009F15A1"/>
    <w:rsid w:val="00A22C79"/>
    <w:rsid w:val="00AA7ED0"/>
    <w:rsid w:val="00AF439D"/>
    <w:rsid w:val="00B31297"/>
    <w:rsid w:val="00BB0C42"/>
    <w:rsid w:val="00C218ED"/>
    <w:rsid w:val="00C91655"/>
    <w:rsid w:val="00D177B7"/>
    <w:rsid w:val="00D63770"/>
    <w:rsid w:val="00DA7D4F"/>
    <w:rsid w:val="00E14DAC"/>
    <w:rsid w:val="00E155DE"/>
    <w:rsid w:val="00E65611"/>
    <w:rsid w:val="00ED7CF4"/>
    <w:rsid w:val="00FA005E"/>
    <w:rsid w:val="00F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0B922"/>
  <w15:chartTrackingRefBased/>
  <w15:docId w15:val="{1182333F-66BB-49E7-AA84-3FCF06C3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6B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966B1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Nzvylnk">
    <w:name w:val="Názvy článků"/>
    <w:basedOn w:val="Normln"/>
    <w:rsid w:val="00AA7ED0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Odstavecseseznamem">
    <w:name w:val="List Paragraph"/>
    <w:basedOn w:val="Normln"/>
    <w:uiPriority w:val="34"/>
    <w:qFormat/>
    <w:rsid w:val="00410BD8"/>
    <w:pPr>
      <w:ind w:left="720"/>
      <w:contextualSpacing/>
    </w:pPr>
  </w:style>
  <w:style w:type="paragraph" w:customStyle="1" w:styleId="Zkladntext0">
    <w:name w:val="Základní text~"/>
    <w:basedOn w:val="Normln"/>
    <w:rsid w:val="00E14DAC"/>
    <w:pPr>
      <w:widowControl w:val="0"/>
      <w:jc w:val="both"/>
    </w:pPr>
    <w:rPr>
      <w:szCs w:val="20"/>
    </w:rPr>
  </w:style>
  <w:style w:type="paragraph" w:styleId="Zpat">
    <w:name w:val="footer"/>
    <w:basedOn w:val="Normln"/>
    <w:link w:val="ZpatChar"/>
    <w:uiPriority w:val="99"/>
    <w:unhideWhenUsed/>
    <w:rsid w:val="00C218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218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727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Pavel Fröhlich</cp:lastModifiedBy>
  <cp:revision>2</cp:revision>
  <cp:lastPrinted>2007-03-05T10:30:00Z</cp:lastPrinted>
  <dcterms:created xsi:type="dcterms:W3CDTF">2025-06-12T11:48:00Z</dcterms:created>
  <dcterms:modified xsi:type="dcterms:W3CDTF">2025-06-12T11:48:00Z</dcterms:modified>
</cp:coreProperties>
</file>