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B183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31CD4FE" w14:textId="57F43B6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20058">
        <w:rPr>
          <w:rFonts w:ascii="Arial" w:hAnsi="Arial" w:cs="Arial"/>
          <w:b/>
        </w:rPr>
        <w:t>DOLNÍ LUTYNĚ</w:t>
      </w:r>
    </w:p>
    <w:p w14:paraId="0423D40B" w14:textId="67578108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32E1">
        <w:rPr>
          <w:rFonts w:ascii="Arial" w:hAnsi="Arial" w:cs="Arial"/>
          <w:b/>
        </w:rPr>
        <w:t>Dolní Lutyně</w:t>
      </w:r>
    </w:p>
    <w:p w14:paraId="22FE0924" w14:textId="77777777" w:rsidR="00B809B3" w:rsidRPr="002E0EAD" w:rsidRDefault="00B809B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D8A4D36" w14:textId="032BAB4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332E1">
        <w:rPr>
          <w:rFonts w:ascii="Arial" w:hAnsi="Arial" w:cs="Arial"/>
          <w:b/>
        </w:rPr>
        <w:t xml:space="preserve"> Dolní Lutyně </w:t>
      </w:r>
    </w:p>
    <w:p w14:paraId="2283A00A" w14:textId="4F977D36" w:rsidR="0024722A" w:rsidRPr="00FB6AE5" w:rsidRDefault="0024722A" w:rsidP="007200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14:paraId="2E9F76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  <w:bookmarkStart w:id="0" w:name="_GoBack"/>
    </w:p>
    <w:p w14:paraId="367FAE94" w14:textId="4797AB8E" w:rsidR="0024722A" w:rsidRDefault="0042723F" w:rsidP="00FC2C56">
      <w:pPr>
        <w:pStyle w:val="Zkladntextodsazen2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32E1">
        <w:rPr>
          <w:rFonts w:ascii="Arial" w:hAnsi="Arial" w:cs="Arial"/>
          <w:sz w:val="22"/>
          <w:szCs w:val="22"/>
        </w:rPr>
        <w:t xml:space="preserve">Dolní Lutyně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332E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332E1">
        <w:rPr>
          <w:rFonts w:ascii="Arial" w:hAnsi="Arial" w:cs="Arial"/>
          <w:sz w:val="22"/>
          <w:szCs w:val="22"/>
        </w:rPr>
        <w:t>18.12.2024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bookmarkEnd w:id="0"/>
      <w:r w:rsidR="0043400C">
        <w:rPr>
          <w:rFonts w:ascii="Arial" w:hAnsi="Arial" w:cs="Arial"/>
          <w:sz w:val="22"/>
          <w:szCs w:val="22"/>
        </w:rPr>
        <w:t xml:space="preserve">163/17 bod 3.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876835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A95EB7" w14:textId="77777777" w:rsidR="00FC2C56" w:rsidRPr="00553B78" w:rsidRDefault="00FC2C56" w:rsidP="00FC2C56">
      <w:pPr>
        <w:pStyle w:val="Zkladntextodsazen2"/>
        <w:ind w:firstLine="0"/>
        <w:rPr>
          <w:rFonts w:ascii="Arial" w:hAnsi="Arial" w:cs="Arial"/>
          <w:sz w:val="22"/>
          <w:szCs w:val="22"/>
        </w:rPr>
      </w:pPr>
    </w:p>
    <w:p w14:paraId="5B593A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35B9A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D1F768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B12405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2ED5399" w14:textId="77777777" w:rsidR="00A332E1" w:rsidRPr="00A332E1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332E1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332E1">
        <w:rPr>
          <w:rFonts w:ascii="Arial" w:hAnsi="Arial" w:cs="Arial"/>
          <w:sz w:val="22"/>
          <w:szCs w:val="22"/>
        </w:rPr>
        <w:t xml:space="preserve">obecní systém </w:t>
      </w:r>
      <w:r w:rsidR="00BD2B1D" w:rsidRPr="00A332E1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332E1">
        <w:rPr>
          <w:rFonts w:ascii="Arial" w:hAnsi="Arial" w:cs="Arial"/>
          <w:sz w:val="22"/>
          <w:szCs w:val="22"/>
        </w:rPr>
        <w:t xml:space="preserve"> </w:t>
      </w:r>
      <w:r w:rsidR="00A332E1" w:rsidRPr="00A332E1">
        <w:rPr>
          <w:rFonts w:ascii="Arial" w:hAnsi="Arial" w:cs="Arial"/>
          <w:sz w:val="22"/>
          <w:szCs w:val="22"/>
        </w:rPr>
        <w:t>Dolní Lutyně (dále jen „obecní systém“)</w:t>
      </w:r>
      <w:r w:rsidR="00A332E1">
        <w:rPr>
          <w:rFonts w:ascii="Arial" w:hAnsi="Arial" w:cs="Arial"/>
          <w:sz w:val="22"/>
          <w:szCs w:val="22"/>
        </w:rPr>
        <w:t>.</w:t>
      </w:r>
    </w:p>
    <w:p w14:paraId="5036D6B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D728C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3444A6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DE6879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FED6F2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CEBC5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01CD2F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D51FE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3584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34D34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9997E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365DF6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025F9" w14:textId="0FB4B454" w:rsidR="009B77CC" w:rsidRPr="007407DD" w:rsidRDefault="009B77CC" w:rsidP="007407D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C3D75FB" w14:textId="77777777" w:rsidR="009B77CC" w:rsidRPr="00EE03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>Papír,</w:t>
      </w:r>
    </w:p>
    <w:p w14:paraId="6CE404AF" w14:textId="4A9ED0E0" w:rsidR="009B77CC" w:rsidRPr="00EE03A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>Plasty</w:t>
      </w:r>
      <w:r w:rsidR="00745703" w:rsidRPr="00EE03A6">
        <w:rPr>
          <w:rFonts w:ascii="Arial" w:hAnsi="Arial" w:cs="Arial"/>
          <w:bCs/>
          <w:color w:val="000000"/>
        </w:rPr>
        <w:t xml:space="preserve"> včetně PET lahví</w:t>
      </w:r>
      <w:r w:rsidRPr="00EE03A6">
        <w:rPr>
          <w:rFonts w:ascii="Arial" w:hAnsi="Arial" w:cs="Arial"/>
          <w:bCs/>
          <w:color w:val="000000"/>
        </w:rPr>
        <w:t>,</w:t>
      </w:r>
      <w:r w:rsidR="00FA3838" w:rsidRPr="00EE03A6">
        <w:rPr>
          <w:rFonts w:ascii="Arial" w:hAnsi="Arial" w:cs="Arial"/>
          <w:bCs/>
          <w:color w:val="000000"/>
        </w:rPr>
        <w:t xml:space="preserve"> plechovky od nápojů a potravin, nápojové kartony</w:t>
      </w:r>
    </w:p>
    <w:p w14:paraId="02949A00" w14:textId="10CD8A5D" w:rsidR="009B77CC" w:rsidRPr="00EE03A6" w:rsidRDefault="00FA383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>Sklo čiré,</w:t>
      </w:r>
    </w:p>
    <w:p w14:paraId="0F0F378E" w14:textId="25E9AE39" w:rsidR="00FA3838" w:rsidRPr="00EE03A6" w:rsidRDefault="00FA383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 xml:space="preserve">Sklo barevné, </w:t>
      </w:r>
    </w:p>
    <w:p w14:paraId="19E49F2F" w14:textId="77777777" w:rsidR="009B77CC" w:rsidRPr="00EE03A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>Kovy,</w:t>
      </w:r>
    </w:p>
    <w:p w14:paraId="72BB95DB" w14:textId="77777777" w:rsidR="0024722A" w:rsidRPr="00EE03A6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E03A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E03A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170E3DA" w14:textId="77777777" w:rsidR="00053446" w:rsidRPr="00EE03A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E03A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2E1EE40" w14:textId="77777777" w:rsidR="00053446" w:rsidRPr="00EE03A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E03A6">
        <w:rPr>
          <w:rFonts w:ascii="Arial" w:hAnsi="Arial" w:cs="Arial"/>
          <w:iCs/>
          <w:sz w:val="22"/>
          <w:szCs w:val="22"/>
        </w:rPr>
        <w:t>Jedlé oleje a tuky,</w:t>
      </w:r>
    </w:p>
    <w:p w14:paraId="307DCEBD" w14:textId="32EF5193" w:rsidR="00A9554C" w:rsidRPr="00EE03A6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E03A6">
        <w:rPr>
          <w:rFonts w:ascii="Arial" w:hAnsi="Arial" w:cs="Arial"/>
          <w:iCs/>
          <w:sz w:val="22"/>
          <w:szCs w:val="22"/>
        </w:rPr>
        <w:t>Textil</w:t>
      </w:r>
      <w:r w:rsidR="00876835">
        <w:rPr>
          <w:rFonts w:ascii="Arial" w:hAnsi="Arial" w:cs="Arial"/>
          <w:iCs/>
          <w:sz w:val="22"/>
          <w:szCs w:val="22"/>
        </w:rPr>
        <w:t>,</w:t>
      </w:r>
      <w:r w:rsidRPr="00EE03A6">
        <w:rPr>
          <w:rFonts w:ascii="Arial" w:hAnsi="Arial" w:cs="Arial"/>
          <w:iCs/>
          <w:sz w:val="22"/>
          <w:szCs w:val="22"/>
        </w:rPr>
        <w:t xml:space="preserve"> </w:t>
      </w:r>
    </w:p>
    <w:p w14:paraId="04B25D74" w14:textId="221953DD" w:rsidR="0024722A" w:rsidRPr="00EE03A6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EE03A6">
        <w:rPr>
          <w:rFonts w:ascii="Arial" w:hAnsi="Arial" w:cs="Arial"/>
          <w:iCs/>
          <w:sz w:val="22"/>
          <w:szCs w:val="22"/>
        </w:rPr>
        <w:lastRenderedPageBreak/>
        <w:t>Směsný komunální odpad</w:t>
      </w:r>
      <w:r w:rsidR="00876835">
        <w:rPr>
          <w:rFonts w:ascii="Arial" w:hAnsi="Arial" w:cs="Arial"/>
          <w:iCs/>
          <w:sz w:val="22"/>
          <w:szCs w:val="22"/>
        </w:rPr>
        <w:t>.</w:t>
      </w:r>
    </w:p>
    <w:p w14:paraId="49B7CA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AF306F5" w14:textId="6A1264E5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A3838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A3838">
        <w:rPr>
          <w:rFonts w:ascii="Arial" w:hAnsi="Arial" w:cs="Arial"/>
          <w:sz w:val="22"/>
          <w:szCs w:val="22"/>
        </w:rPr>
        <w:t xml:space="preserve"> a j).</w:t>
      </w:r>
    </w:p>
    <w:p w14:paraId="485E9D9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FEF8F" w14:textId="46B0D63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A332E1">
        <w:rPr>
          <w:rFonts w:ascii="Arial" w:hAnsi="Arial" w:cs="Arial"/>
          <w:sz w:val="22"/>
          <w:szCs w:val="22"/>
        </w:rPr>
        <w:t xml:space="preserve">(např. koberce, matrace, nábytek). </w:t>
      </w:r>
    </w:p>
    <w:p w14:paraId="7426350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8CC9BD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845D2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CF6825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7F380B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2824BC1" w14:textId="2F556F2F" w:rsidR="0031746C" w:rsidRDefault="0017608F" w:rsidP="0031746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876835">
        <w:rPr>
          <w:rFonts w:ascii="Arial" w:hAnsi="Arial" w:cs="Arial"/>
          <w:sz w:val="22"/>
          <w:szCs w:val="22"/>
        </w:rPr>
        <w:t xml:space="preserve"> včetně PET lahví, plechovky od nápojů a potravin, nápojové kartony</w:t>
      </w:r>
      <w:r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76835">
        <w:rPr>
          <w:rFonts w:ascii="Arial" w:hAnsi="Arial" w:cs="Arial"/>
          <w:sz w:val="22"/>
          <w:szCs w:val="22"/>
        </w:rPr>
        <w:t xml:space="preserve"> a</w:t>
      </w:r>
      <w:r w:rsidR="009D5C19">
        <w:rPr>
          <w:rFonts w:ascii="Arial" w:hAnsi="Arial" w:cs="Arial"/>
          <w:sz w:val="22"/>
          <w:szCs w:val="22"/>
        </w:rPr>
        <w:t xml:space="preserve">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332E1">
        <w:rPr>
          <w:rFonts w:ascii="Arial" w:hAnsi="Arial" w:cs="Arial"/>
          <w:sz w:val="22"/>
          <w:szCs w:val="22"/>
        </w:rPr>
        <w:t>sběrné nádoby, kontejnery se spodním výsypem</w:t>
      </w:r>
      <w:r w:rsidR="00876835">
        <w:rPr>
          <w:rFonts w:ascii="Arial" w:hAnsi="Arial" w:cs="Arial"/>
          <w:sz w:val="22"/>
          <w:szCs w:val="22"/>
        </w:rPr>
        <w:t xml:space="preserve"> a</w:t>
      </w:r>
      <w:r w:rsidR="00A332E1">
        <w:rPr>
          <w:rFonts w:ascii="Arial" w:hAnsi="Arial" w:cs="Arial"/>
          <w:sz w:val="22"/>
          <w:szCs w:val="22"/>
        </w:rPr>
        <w:t xml:space="preserve"> velkoobjemové kontejnery.</w:t>
      </w:r>
    </w:p>
    <w:p w14:paraId="754966E8" w14:textId="77777777" w:rsidR="0031746C" w:rsidRDefault="0031746C" w:rsidP="0031746C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FEE5FA" w14:textId="5C41FA68" w:rsidR="00A332E1" w:rsidRPr="00876835" w:rsidRDefault="002A3581" w:rsidP="0087683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76835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876835" w:rsidRPr="00876835">
        <w:rPr>
          <w:rFonts w:ascii="Arial" w:hAnsi="Arial" w:cs="Arial"/>
          <w:sz w:val="22"/>
          <w:szCs w:val="22"/>
        </w:rPr>
        <w:t xml:space="preserve"> uvedených na webových stránkách obce </w:t>
      </w:r>
      <w:hyperlink r:id="rId9" w:history="1">
        <w:r w:rsidR="00876835" w:rsidRPr="00876835">
          <w:rPr>
            <w:rStyle w:val="Hypertextovodkaz"/>
            <w:rFonts w:ascii="Arial" w:eastAsiaTheme="majorEastAsia" w:hAnsi="Arial" w:cs="Arial"/>
            <w:sz w:val="22"/>
            <w:szCs w:val="22"/>
          </w:rPr>
          <w:t>www.dolnilutyne.org</w:t>
        </w:r>
      </w:hyperlink>
      <w:r w:rsidR="00876835" w:rsidRPr="00876835">
        <w:rPr>
          <w:rStyle w:val="Hypertextovodkaz"/>
          <w:rFonts w:ascii="Arial" w:eastAsiaTheme="majorEastAsia" w:hAnsi="Arial" w:cs="Arial"/>
          <w:sz w:val="22"/>
          <w:szCs w:val="22"/>
        </w:rPr>
        <w:t>.</w:t>
      </w:r>
    </w:p>
    <w:p w14:paraId="4932E9FF" w14:textId="77777777" w:rsidR="0024722A" w:rsidRPr="00876835" w:rsidRDefault="0024722A" w:rsidP="0031746C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147B35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6B7EEB6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70D5E3A" w14:textId="631CEDFB" w:rsidR="0024722A" w:rsidRPr="00EE03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>P</w:t>
      </w:r>
      <w:r w:rsidR="0031746C" w:rsidRPr="00EE03A6">
        <w:rPr>
          <w:rFonts w:ascii="Arial" w:hAnsi="Arial" w:cs="Arial"/>
          <w:bCs/>
          <w:color w:val="000000"/>
        </w:rPr>
        <w:t>apír, barva modrá nebo klip modré barvy</w:t>
      </w:r>
      <w:r w:rsidR="00876835">
        <w:rPr>
          <w:rFonts w:ascii="Arial" w:hAnsi="Arial" w:cs="Arial"/>
          <w:bCs/>
          <w:color w:val="000000"/>
        </w:rPr>
        <w:t>,</w:t>
      </w:r>
      <w:r w:rsidR="0031746C" w:rsidRPr="00EE03A6">
        <w:rPr>
          <w:rFonts w:ascii="Arial" w:hAnsi="Arial" w:cs="Arial"/>
          <w:bCs/>
          <w:color w:val="000000"/>
        </w:rPr>
        <w:t xml:space="preserve"> </w:t>
      </w:r>
    </w:p>
    <w:p w14:paraId="26E49B42" w14:textId="67E2B2B6" w:rsidR="00A94551" w:rsidRPr="00EE03A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EE03A6">
        <w:rPr>
          <w:rFonts w:ascii="Arial" w:hAnsi="Arial" w:cs="Arial"/>
          <w:bCs/>
          <w:color w:val="000000"/>
        </w:rPr>
        <w:t xml:space="preserve">Plasty, PET lahve, </w:t>
      </w:r>
      <w:r w:rsidR="00876835">
        <w:rPr>
          <w:rFonts w:ascii="Arial" w:hAnsi="Arial" w:cs="Arial"/>
          <w:bCs/>
          <w:color w:val="000000"/>
        </w:rPr>
        <w:t xml:space="preserve">plechovky od nápojů a potravin, </w:t>
      </w:r>
      <w:r w:rsidR="00EE03A6" w:rsidRPr="00EE03A6">
        <w:rPr>
          <w:rFonts w:ascii="Arial" w:hAnsi="Arial" w:cs="Arial"/>
          <w:bCs/>
          <w:color w:val="000000"/>
        </w:rPr>
        <w:t xml:space="preserve">nápojové kartony, </w:t>
      </w:r>
      <w:r w:rsidRPr="00EE03A6">
        <w:rPr>
          <w:rFonts w:ascii="Arial" w:hAnsi="Arial" w:cs="Arial"/>
          <w:bCs/>
          <w:color w:val="000000"/>
        </w:rPr>
        <w:t xml:space="preserve">barva </w:t>
      </w:r>
      <w:r w:rsidR="0031746C" w:rsidRPr="00EE03A6">
        <w:rPr>
          <w:rFonts w:ascii="Arial" w:hAnsi="Arial" w:cs="Arial"/>
          <w:bCs/>
          <w:color w:val="000000"/>
        </w:rPr>
        <w:t>žlutá nebo klip žluté barvy</w:t>
      </w:r>
      <w:r w:rsidR="00876835">
        <w:rPr>
          <w:rFonts w:ascii="Arial" w:hAnsi="Arial" w:cs="Arial"/>
          <w:bCs/>
          <w:color w:val="000000"/>
        </w:rPr>
        <w:t>,</w:t>
      </w:r>
    </w:p>
    <w:p w14:paraId="58269F05" w14:textId="7EEEEBF8" w:rsidR="0031746C" w:rsidRPr="00EE03A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03A6">
        <w:rPr>
          <w:rFonts w:ascii="Arial" w:hAnsi="Arial" w:cs="Arial"/>
          <w:bCs/>
          <w:color w:val="000000"/>
        </w:rPr>
        <w:t>S</w:t>
      </w:r>
      <w:r w:rsidR="0024722A" w:rsidRPr="00EE03A6">
        <w:rPr>
          <w:rFonts w:ascii="Arial" w:hAnsi="Arial" w:cs="Arial"/>
          <w:bCs/>
          <w:color w:val="000000"/>
        </w:rPr>
        <w:t>klo</w:t>
      </w:r>
      <w:r w:rsidR="0031746C" w:rsidRPr="00EE03A6">
        <w:rPr>
          <w:rFonts w:ascii="Arial" w:hAnsi="Arial" w:cs="Arial"/>
          <w:bCs/>
          <w:color w:val="000000"/>
        </w:rPr>
        <w:t xml:space="preserve"> čiré</w:t>
      </w:r>
      <w:r w:rsidR="00EE03A6" w:rsidRPr="00EE03A6">
        <w:rPr>
          <w:rFonts w:ascii="Arial" w:hAnsi="Arial" w:cs="Arial"/>
          <w:bCs/>
          <w:color w:val="000000"/>
        </w:rPr>
        <w:t>- barva bílá</w:t>
      </w:r>
      <w:r w:rsidR="00876835">
        <w:rPr>
          <w:rFonts w:ascii="Arial" w:hAnsi="Arial" w:cs="Arial"/>
          <w:bCs/>
          <w:color w:val="000000"/>
        </w:rPr>
        <w:t>,</w:t>
      </w:r>
    </w:p>
    <w:p w14:paraId="4358EE6A" w14:textId="50999EE2" w:rsidR="00745703" w:rsidRPr="00A03DB2" w:rsidRDefault="0031746C" w:rsidP="00A03DB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E03A6">
        <w:rPr>
          <w:rFonts w:ascii="Arial" w:hAnsi="Arial" w:cs="Arial"/>
          <w:bCs/>
          <w:color w:val="000000"/>
        </w:rPr>
        <w:t>Sklo barevné barva zelen</w:t>
      </w:r>
      <w:r w:rsidR="00EE03A6" w:rsidRPr="00EE03A6">
        <w:rPr>
          <w:rFonts w:ascii="Arial" w:hAnsi="Arial" w:cs="Arial"/>
          <w:bCs/>
          <w:color w:val="000000"/>
        </w:rPr>
        <w:t>á</w:t>
      </w:r>
      <w:r w:rsidR="00876835">
        <w:rPr>
          <w:rFonts w:ascii="Arial" w:hAnsi="Arial" w:cs="Arial"/>
          <w:bCs/>
          <w:color w:val="000000"/>
        </w:rPr>
        <w:t>,</w:t>
      </w:r>
    </w:p>
    <w:p w14:paraId="68C84A30" w14:textId="11A5DD28" w:rsidR="0031746C" w:rsidRPr="00EE03A6" w:rsidRDefault="0087683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Kovy, v</w:t>
      </w:r>
      <w:r w:rsidR="0031746C" w:rsidRPr="00EE03A6">
        <w:rPr>
          <w:rFonts w:ascii="Arial" w:hAnsi="Arial" w:cs="Arial"/>
          <w:iCs/>
          <w:sz w:val="22"/>
          <w:szCs w:val="22"/>
        </w:rPr>
        <w:t>elkoobjemové konte</w:t>
      </w:r>
      <w:r w:rsidR="00EE03A6" w:rsidRPr="00EE03A6">
        <w:rPr>
          <w:rFonts w:ascii="Arial" w:hAnsi="Arial" w:cs="Arial"/>
          <w:iCs/>
          <w:sz w:val="22"/>
          <w:szCs w:val="22"/>
        </w:rPr>
        <w:t>jnery na kovy – popsáno „</w:t>
      </w:r>
      <w:proofErr w:type="gramStart"/>
      <w:r w:rsidR="00EE03A6" w:rsidRPr="00EE03A6">
        <w:rPr>
          <w:rFonts w:ascii="Arial" w:hAnsi="Arial" w:cs="Arial"/>
          <w:iCs/>
          <w:sz w:val="22"/>
          <w:szCs w:val="22"/>
        </w:rPr>
        <w:t>Železo“ , „Kov</w:t>
      </w:r>
      <w:proofErr w:type="gramEnd"/>
      <w:r>
        <w:rPr>
          <w:rFonts w:ascii="Arial" w:hAnsi="Arial" w:cs="Arial"/>
          <w:iCs/>
          <w:sz w:val="22"/>
          <w:szCs w:val="22"/>
        </w:rPr>
        <w:t>,</w:t>
      </w:r>
      <w:r w:rsidR="00EE03A6" w:rsidRPr="00EE03A6">
        <w:rPr>
          <w:rFonts w:ascii="Arial" w:hAnsi="Arial" w:cs="Arial"/>
          <w:iCs/>
          <w:sz w:val="22"/>
          <w:szCs w:val="22"/>
        </w:rPr>
        <w:t>“</w:t>
      </w:r>
    </w:p>
    <w:p w14:paraId="45BF2D8D" w14:textId="1B9D8059" w:rsidR="00547890" w:rsidRPr="00EE03A6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EE03A6">
        <w:rPr>
          <w:rFonts w:ascii="Arial" w:hAnsi="Arial" w:cs="Arial"/>
          <w:iCs/>
          <w:sz w:val="22"/>
          <w:szCs w:val="22"/>
        </w:rPr>
        <w:t>Jedlé oleje a tuky</w:t>
      </w:r>
      <w:r w:rsidR="0031746C" w:rsidRPr="00EE03A6">
        <w:rPr>
          <w:rFonts w:ascii="Arial" w:hAnsi="Arial" w:cs="Arial"/>
          <w:iCs/>
          <w:sz w:val="22"/>
          <w:szCs w:val="22"/>
        </w:rPr>
        <w:t>, barva oranžová na víku</w:t>
      </w:r>
      <w:r w:rsidR="00876835">
        <w:rPr>
          <w:rFonts w:ascii="Arial" w:hAnsi="Arial" w:cs="Arial"/>
          <w:iCs/>
          <w:sz w:val="22"/>
          <w:szCs w:val="22"/>
        </w:rPr>
        <w:t>,</w:t>
      </w:r>
      <w:r w:rsidR="0031746C" w:rsidRPr="00EE03A6">
        <w:rPr>
          <w:rFonts w:ascii="Arial" w:hAnsi="Arial" w:cs="Arial"/>
          <w:iCs/>
          <w:sz w:val="22"/>
          <w:szCs w:val="22"/>
        </w:rPr>
        <w:t xml:space="preserve"> </w:t>
      </w:r>
    </w:p>
    <w:p w14:paraId="52435A48" w14:textId="7E9CAA78" w:rsidR="00A342C0" w:rsidRPr="00EE03A6" w:rsidRDefault="00876835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</w:t>
      </w:r>
      <w:r w:rsidR="00EE03A6" w:rsidRPr="00EE03A6">
        <w:rPr>
          <w:rFonts w:ascii="Arial" w:hAnsi="Arial" w:cs="Arial"/>
          <w:iCs/>
          <w:sz w:val="22"/>
          <w:szCs w:val="22"/>
        </w:rPr>
        <w:t>ontejner 1100 l – nápis textilie</w:t>
      </w:r>
      <w:r>
        <w:rPr>
          <w:rFonts w:ascii="Arial" w:hAnsi="Arial" w:cs="Arial"/>
          <w:iCs/>
          <w:sz w:val="22"/>
          <w:szCs w:val="22"/>
        </w:rPr>
        <w:t>.</w:t>
      </w:r>
    </w:p>
    <w:p w14:paraId="7CEB50B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A85B25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860B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44336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374390E" w14:textId="77777777" w:rsidR="003A0DB1" w:rsidRPr="003A0DB1" w:rsidRDefault="003A0DB1" w:rsidP="003A0DB1">
      <w:pPr>
        <w:pStyle w:val="Default"/>
        <w:ind w:left="360"/>
      </w:pPr>
    </w:p>
    <w:p w14:paraId="3CBD8AA1" w14:textId="13BB1240" w:rsidR="00FB298C" w:rsidRDefault="00A03DB2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101FB">
        <w:rPr>
          <w:rFonts w:ascii="Arial" w:hAnsi="Arial" w:cs="Arial"/>
          <w:sz w:val="22"/>
          <w:szCs w:val="22"/>
        </w:rPr>
        <w:t>apír, plasty</w:t>
      </w:r>
      <w:r w:rsidR="00D54ECC">
        <w:rPr>
          <w:rFonts w:ascii="Arial" w:hAnsi="Arial" w:cs="Arial"/>
          <w:sz w:val="22"/>
          <w:szCs w:val="22"/>
        </w:rPr>
        <w:t xml:space="preserve"> včetně PET lahví</w:t>
      </w:r>
      <w:r w:rsidR="00876835">
        <w:rPr>
          <w:rFonts w:ascii="Arial" w:hAnsi="Arial" w:cs="Arial"/>
          <w:sz w:val="22"/>
          <w:szCs w:val="22"/>
        </w:rPr>
        <w:t>, plechovky od nápojů a potravin,</w:t>
      </w:r>
      <w:r w:rsidR="00D54ECC">
        <w:rPr>
          <w:rFonts w:ascii="Arial" w:hAnsi="Arial" w:cs="Arial"/>
          <w:sz w:val="22"/>
          <w:szCs w:val="22"/>
        </w:rPr>
        <w:t xml:space="preserve"> nápojo</w:t>
      </w:r>
      <w:r w:rsidR="00876835">
        <w:rPr>
          <w:rFonts w:ascii="Arial" w:hAnsi="Arial" w:cs="Arial"/>
          <w:sz w:val="22"/>
          <w:szCs w:val="22"/>
        </w:rPr>
        <w:t>vé</w:t>
      </w:r>
      <w:r w:rsidR="00D54ECC">
        <w:rPr>
          <w:rFonts w:ascii="Arial" w:hAnsi="Arial" w:cs="Arial"/>
          <w:sz w:val="22"/>
          <w:szCs w:val="22"/>
        </w:rPr>
        <w:t xml:space="preserve"> karton</w:t>
      </w:r>
      <w:r w:rsidR="00876835">
        <w:rPr>
          <w:rFonts w:ascii="Arial" w:hAnsi="Arial" w:cs="Arial"/>
          <w:sz w:val="22"/>
          <w:szCs w:val="22"/>
        </w:rPr>
        <w:t>y</w:t>
      </w:r>
      <w:r w:rsidR="006101FB">
        <w:rPr>
          <w:rFonts w:ascii="Arial" w:hAnsi="Arial" w:cs="Arial"/>
          <w:sz w:val="22"/>
          <w:szCs w:val="22"/>
        </w:rPr>
        <w:t>, sklo, kovy</w:t>
      </w:r>
      <w:r w:rsidR="00D54ECC">
        <w:rPr>
          <w:rFonts w:ascii="Arial" w:hAnsi="Arial" w:cs="Arial"/>
          <w:sz w:val="22"/>
          <w:szCs w:val="22"/>
        </w:rPr>
        <w:t>, jedné oleje a tuky</w:t>
      </w:r>
      <w:r w:rsidR="00876835">
        <w:rPr>
          <w:rFonts w:ascii="Arial" w:hAnsi="Arial" w:cs="Arial"/>
          <w:sz w:val="22"/>
          <w:szCs w:val="22"/>
        </w:rPr>
        <w:t xml:space="preserve"> a</w:t>
      </w:r>
      <w:r w:rsidR="00EE03A6">
        <w:rPr>
          <w:rFonts w:ascii="Arial" w:hAnsi="Arial" w:cs="Arial"/>
          <w:sz w:val="22"/>
          <w:szCs w:val="22"/>
        </w:rPr>
        <w:t xml:space="preserve"> textil</w:t>
      </w:r>
      <w:r w:rsidR="00D54ECC">
        <w:rPr>
          <w:rFonts w:ascii="Arial" w:hAnsi="Arial" w:cs="Arial"/>
          <w:sz w:val="22"/>
          <w:szCs w:val="22"/>
        </w:rPr>
        <w:t xml:space="preserve"> lze také odevzdávat na sběrném dvoře, který je umístěn na ulici </w:t>
      </w:r>
      <w:proofErr w:type="spellStart"/>
      <w:r w:rsidR="00D54ECC">
        <w:rPr>
          <w:rFonts w:ascii="Arial" w:hAnsi="Arial" w:cs="Arial"/>
          <w:sz w:val="22"/>
          <w:szCs w:val="22"/>
        </w:rPr>
        <w:t>Neradská</w:t>
      </w:r>
      <w:proofErr w:type="spellEnd"/>
      <w:r w:rsidR="00D54ECC">
        <w:rPr>
          <w:rFonts w:ascii="Arial" w:hAnsi="Arial" w:cs="Arial"/>
          <w:sz w:val="22"/>
          <w:szCs w:val="22"/>
        </w:rPr>
        <w:t xml:space="preserve"> 791, jehož provozní doba je zveřejněna na internetových stránkách obce </w:t>
      </w:r>
      <w:hyperlink r:id="rId10" w:history="1">
        <w:r w:rsidR="00876835" w:rsidRPr="00C010B4">
          <w:rPr>
            <w:rStyle w:val="Hypertextovodkaz"/>
            <w:rFonts w:ascii="Arial" w:hAnsi="Arial" w:cs="Arial"/>
            <w:sz w:val="22"/>
            <w:szCs w:val="22"/>
          </w:rPr>
          <w:t>www.dolnilutyne.org</w:t>
        </w:r>
      </w:hyperlink>
      <w:r w:rsidR="00876835">
        <w:rPr>
          <w:rFonts w:ascii="Arial" w:hAnsi="Arial" w:cs="Arial"/>
          <w:sz w:val="22"/>
          <w:szCs w:val="22"/>
        </w:rPr>
        <w:t xml:space="preserve"> (dále jen „sběrný dvůr“).</w:t>
      </w:r>
    </w:p>
    <w:p w14:paraId="4E7C1356" w14:textId="77777777" w:rsidR="003A0DB1" w:rsidRDefault="003A0DB1" w:rsidP="003A0DB1">
      <w:pPr>
        <w:pStyle w:val="Default"/>
        <w:ind w:left="360"/>
      </w:pPr>
    </w:p>
    <w:p w14:paraId="08FEA3B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DB2BF3" w14:textId="20C60C5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876835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31D0E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03881F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5835D87" w14:textId="3452CAA8" w:rsidR="00C94283" w:rsidRPr="00735898" w:rsidRDefault="00C94283" w:rsidP="00735898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735898">
        <w:rPr>
          <w:rFonts w:ascii="Arial" w:hAnsi="Arial" w:cs="Arial"/>
        </w:rPr>
        <w:t>Nebezpečný odpad lze také odevzdávat</w:t>
      </w:r>
      <w:r w:rsidR="00D54ECC" w:rsidRPr="00735898">
        <w:rPr>
          <w:rFonts w:ascii="Arial" w:hAnsi="Arial" w:cs="Arial"/>
        </w:rPr>
        <w:t xml:space="preserve"> průběžně </w:t>
      </w:r>
      <w:r w:rsidR="007407DD">
        <w:rPr>
          <w:rFonts w:ascii="Arial" w:hAnsi="Arial" w:cs="Arial"/>
        </w:rPr>
        <w:t>celoročně</w:t>
      </w:r>
      <w:r w:rsidR="00D54ECC" w:rsidRPr="00735898">
        <w:rPr>
          <w:rFonts w:ascii="Arial" w:hAnsi="Arial" w:cs="Arial"/>
        </w:rPr>
        <w:t xml:space="preserve"> </w:t>
      </w:r>
      <w:r w:rsidRPr="00735898">
        <w:rPr>
          <w:rFonts w:ascii="Arial" w:hAnsi="Arial" w:cs="Arial"/>
        </w:rPr>
        <w:t>ve sběrném dvoře</w:t>
      </w:r>
      <w:r w:rsidR="00876835">
        <w:rPr>
          <w:rFonts w:ascii="Arial" w:hAnsi="Arial" w:cs="Arial"/>
        </w:rPr>
        <w:t>.</w:t>
      </w:r>
    </w:p>
    <w:p w14:paraId="1BA7BD84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A3CEC8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E4BC96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C7AF2CC" w14:textId="4672D6E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876835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3C16F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0399E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EC96D31" w14:textId="1B79C2E1" w:rsidR="00735898" w:rsidRPr="00876835" w:rsidRDefault="000F645D" w:rsidP="00FB4930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876835">
        <w:rPr>
          <w:rFonts w:ascii="Arial" w:hAnsi="Arial" w:cs="Arial"/>
        </w:rPr>
        <w:t xml:space="preserve">Objemný odpad </w:t>
      </w:r>
      <w:r w:rsidR="00735898" w:rsidRPr="00876835">
        <w:rPr>
          <w:rFonts w:ascii="Arial" w:hAnsi="Arial" w:cs="Arial"/>
        </w:rPr>
        <w:t xml:space="preserve">lze </w:t>
      </w:r>
      <w:r w:rsidRPr="00876835">
        <w:rPr>
          <w:rFonts w:ascii="Arial" w:hAnsi="Arial" w:cs="Arial"/>
        </w:rPr>
        <w:t>odevzdávat</w:t>
      </w:r>
      <w:r w:rsidR="00735898" w:rsidRPr="00876835">
        <w:rPr>
          <w:rFonts w:ascii="Arial" w:hAnsi="Arial" w:cs="Arial"/>
        </w:rPr>
        <w:t xml:space="preserve"> průběžně </w:t>
      </w:r>
      <w:r w:rsidR="007407DD">
        <w:rPr>
          <w:rFonts w:ascii="Arial" w:hAnsi="Arial" w:cs="Arial"/>
        </w:rPr>
        <w:t>celoročně</w:t>
      </w:r>
      <w:r w:rsidRPr="00876835">
        <w:rPr>
          <w:rFonts w:ascii="Arial" w:hAnsi="Arial" w:cs="Arial"/>
        </w:rPr>
        <w:t xml:space="preserve"> ve sběrném dvoře</w:t>
      </w:r>
      <w:r w:rsidR="00876835">
        <w:rPr>
          <w:rFonts w:ascii="Arial" w:hAnsi="Arial" w:cs="Arial"/>
        </w:rPr>
        <w:t>.</w:t>
      </w:r>
    </w:p>
    <w:p w14:paraId="5D388DEF" w14:textId="5484DE68" w:rsidR="00D25BA7" w:rsidRPr="00735898" w:rsidRDefault="00D25BA7" w:rsidP="0073589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35898">
        <w:rPr>
          <w:rFonts w:ascii="Arial" w:hAnsi="Arial" w:cs="Arial"/>
        </w:rPr>
        <w:t>S</w:t>
      </w:r>
      <w:r w:rsidR="00912D28" w:rsidRPr="00735898">
        <w:rPr>
          <w:rFonts w:ascii="Arial" w:hAnsi="Arial" w:cs="Arial"/>
        </w:rPr>
        <w:t>oustřeďování</w:t>
      </w:r>
      <w:r w:rsidRPr="00735898">
        <w:rPr>
          <w:rFonts w:ascii="Arial" w:hAnsi="Arial" w:cs="Arial"/>
        </w:rPr>
        <w:t xml:space="preserve"> objemného odpadu podléhá požadavkům stanovený</w:t>
      </w:r>
      <w:r w:rsidR="00C25DCE" w:rsidRPr="00735898">
        <w:rPr>
          <w:rFonts w:ascii="Arial" w:hAnsi="Arial" w:cs="Arial"/>
        </w:rPr>
        <w:t>m</w:t>
      </w:r>
      <w:r w:rsidRPr="00735898">
        <w:rPr>
          <w:rFonts w:ascii="Arial" w:hAnsi="Arial" w:cs="Arial"/>
        </w:rPr>
        <w:t xml:space="preserve"> v čl. 3 odst. 4</w:t>
      </w:r>
      <w:r w:rsidR="00E8031C" w:rsidRPr="00735898">
        <w:rPr>
          <w:rFonts w:ascii="Arial" w:hAnsi="Arial" w:cs="Arial"/>
        </w:rPr>
        <w:t xml:space="preserve"> a</w:t>
      </w:r>
      <w:r w:rsidR="003A0DB1" w:rsidRPr="00735898">
        <w:rPr>
          <w:rFonts w:ascii="Arial" w:hAnsi="Arial" w:cs="Arial"/>
        </w:rPr>
        <w:t xml:space="preserve"> 5</w:t>
      </w:r>
      <w:r w:rsidRPr="00735898">
        <w:rPr>
          <w:rFonts w:ascii="Arial" w:hAnsi="Arial" w:cs="Arial"/>
        </w:rPr>
        <w:t xml:space="preserve">. </w:t>
      </w:r>
    </w:p>
    <w:p w14:paraId="5DA9F5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C3903C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252D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1FB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6E998F" w14:textId="77777777" w:rsidR="00735898" w:rsidRPr="0073589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76D818" w14:textId="4A3719C4" w:rsidR="00735898" w:rsidRPr="00735898" w:rsidRDefault="00876835" w:rsidP="00735898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</w:t>
      </w:r>
      <w:r w:rsidR="00735898" w:rsidRPr="00735898">
        <w:rPr>
          <w:rFonts w:ascii="Arial" w:hAnsi="Arial" w:cs="Arial"/>
          <w:bCs/>
        </w:rPr>
        <w:t xml:space="preserve">opelnice o objemech </w:t>
      </w:r>
      <w:smartTag w:uri="urn:schemas-microsoft-com:office:smarttags" w:element="metricconverter">
        <w:smartTagPr>
          <w:attr w:name="ProductID" w:val="60 l"/>
        </w:smartTagPr>
        <w:r w:rsidR="00735898" w:rsidRPr="00735898">
          <w:rPr>
            <w:rFonts w:ascii="Arial" w:hAnsi="Arial" w:cs="Arial"/>
            <w:bCs/>
          </w:rPr>
          <w:t>60 l</w:t>
        </w:r>
      </w:smartTag>
      <w:r w:rsidR="00735898" w:rsidRPr="00735898">
        <w:rPr>
          <w:rFonts w:ascii="Arial" w:hAnsi="Arial" w:cs="Arial"/>
          <w:bCs/>
        </w:rPr>
        <w:t xml:space="preserve">, </w:t>
      </w:r>
      <w:smartTag w:uri="urn:schemas-microsoft-com:office:smarttags" w:element="metricconverter">
        <w:smartTagPr>
          <w:attr w:name="ProductID" w:val="120 l"/>
        </w:smartTagPr>
        <w:r w:rsidR="00735898" w:rsidRPr="00735898">
          <w:rPr>
            <w:rFonts w:ascii="Arial" w:hAnsi="Arial" w:cs="Arial"/>
            <w:bCs/>
          </w:rPr>
          <w:t>120 l</w:t>
        </w:r>
      </w:smartTag>
      <w:r w:rsidR="00735898" w:rsidRPr="00735898">
        <w:rPr>
          <w:rFonts w:ascii="Arial" w:hAnsi="Arial" w:cs="Arial"/>
          <w:bCs/>
        </w:rPr>
        <w:t xml:space="preserve"> a </w:t>
      </w:r>
      <w:smartTag w:uri="urn:schemas-microsoft-com:office:smarttags" w:element="metricconverter">
        <w:smartTagPr>
          <w:attr w:name="ProductID" w:val="240 l"/>
        </w:smartTagPr>
        <w:r w:rsidR="00735898" w:rsidRPr="00735898">
          <w:rPr>
            <w:rFonts w:ascii="Arial" w:hAnsi="Arial" w:cs="Arial"/>
            <w:bCs/>
          </w:rPr>
          <w:t>240 l</w:t>
        </w:r>
      </w:smartTag>
      <w:r w:rsidR="00735898" w:rsidRPr="00735898">
        <w:rPr>
          <w:rFonts w:ascii="Arial" w:hAnsi="Arial" w:cs="Arial"/>
          <w:bCs/>
        </w:rPr>
        <w:t xml:space="preserve"> </w:t>
      </w:r>
      <w:r w:rsidR="001351E2">
        <w:rPr>
          <w:rFonts w:ascii="Arial" w:hAnsi="Arial" w:cs="Arial"/>
          <w:bCs/>
        </w:rPr>
        <w:t>v majetku svozové společnosti označené logem svozové společnosti, adresou stanoviště, velikostí nádoby s četností výsypu a čipem umísťované pro individuální sběr u rodinných domů</w:t>
      </w:r>
      <w:r w:rsidR="00735898" w:rsidRPr="00735898">
        <w:rPr>
          <w:rFonts w:ascii="Arial" w:hAnsi="Arial" w:cs="Arial"/>
          <w:bCs/>
        </w:rPr>
        <w:t xml:space="preserve">, </w:t>
      </w:r>
    </w:p>
    <w:p w14:paraId="764D09E0" w14:textId="4C5A315F" w:rsidR="00735898" w:rsidRPr="005A4B14" w:rsidRDefault="00876835" w:rsidP="00735898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35898" w:rsidRPr="005A4B14">
        <w:rPr>
          <w:rFonts w:ascii="Arial" w:hAnsi="Arial" w:cs="Arial"/>
          <w:sz w:val="22"/>
          <w:szCs w:val="22"/>
        </w:rPr>
        <w:t xml:space="preserve">elkoobjemové kontejnery </w:t>
      </w:r>
      <w:r w:rsidR="001351E2">
        <w:rPr>
          <w:rFonts w:ascii="Arial" w:hAnsi="Arial" w:cs="Arial"/>
          <w:sz w:val="22"/>
          <w:szCs w:val="22"/>
        </w:rPr>
        <w:t>110o l v majetku svozové společnosti</w:t>
      </w:r>
      <w:r w:rsidR="00735898" w:rsidRPr="005A4B14">
        <w:rPr>
          <w:rFonts w:ascii="Arial" w:hAnsi="Arial" w:cs="Arial"/>
          <w:bCs/>
          <w:sz w:val="22"/>
          <w:szCs w:val="22"/>
        </w:rPr>
        <w:t xml:space="preserve"> pro společný sběr u bytových domů,</w:t>
      </w:r>
      <w:r w:rsidR="001351E2">
        <w:rPr>
          <w:rFonts w:ascii="Arial" w:hAnsi="Arial" w:cs="Arial"/>
          <w:bCs/>
          <w:sz w:val="22"/>
          <w:szCs w:val="22"/>
        </w:rPr>
        <w:t xml:space="preserve"> označené logem společnosti a čipem</w:t>
      </w:r>
      <w:r>
        <w:rPr>
          <w:rFonts w:ascii="Arial" w:hAnsi="Arial" w:cs="Arial"/>
          <w:bCs/>
          <w:sz w:val="22"/>
          <w:szCs w:val="22"/>
        </w:rPr>
        <w:t>,</w:t>
      </w:r>
    </w:p>
    <w:p w14:paraId="0480CBA4" w14:textId="77777777" w:rsidR="00735898" w:rsidRPr="005A4B14" w:rsidRDefault="00735898" w:rsidP="00735898">
      <w:pPr>
        <w:jc w:val="both"/>
        <w:rPr>
          <w:rFonts w:ascii="Arial" w:hAnsi="Arial" w:cs="Arial"/>
          <w:sz w:val="22"/>
          <w:szCs w:val="22"/>
        </w:rPr>
      </w:pPr>
    </w:p>
    <w:p w14:paraId="5C111065" w14:textId="28E8D250" w:rsidR="00735898" w:rsidRPr="005A4B14" w:rsidRDefault="00876835" w:rsidP="00735898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35898" w:rsidRPr="005A4B14">
        <w:rPr>
          <w:rFonts w:ascii="Arial" w:hAnsi="Arial" w:cs="Arial"/>
          <w:sz w:val="22"/>
          <w:szCs w:val="22"/>
        </w:rPr>
        <w:t>dpadkové koše, které jsou umístěny na veřejných prostranstvích v obci, sloužící pro odkládání drobného směsného komunálního odpadu</w:t>
      </w:r>
      <w:r>
        <w:rPr>
          <w:rFonts w:ascii="Arial" w:hAnsi="Arial" w:cs="Arial"/>
          <w:sz w:val="22"/>
          <w:szCs w:val="22"/>
        </w:rPr>
        <w:t>.</w:t>
      </w:r>
    </w:p>
    <w:p w14:paraId="7795E544" w14:textId="77777777" w:rsidR="00735898" w:rsidRDefault="00735898" w:rsidP="0073589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276D4B4" w14:textId="1D17B2C3" w:rsidR="00735898" w:rsidRDefault="00735898" w:rsidP="00735898">
      <w:pPr>
        <w:numPr>
          <w:ilvl w:val="0"/>
          <w:numId w:val="2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5A4B14">
        <w:rPr>
          <w:rFonts w:ascii="Arial" w:hAnsi="Arial" w:cs="Arial"/>
          <w:sz w:val="22"/>
          <w:szCs w:val="22"/>
        </w:rPr>
        <w:t xml:space="preserve">Sběrné nádoby na směsný komunální </w:t>
      </w:r>
      <w:r w:rsidR="00AE1FCA">
        <w:rPr>
          <w:rFonts w:ascii="Arial" w:hAnsi="Arial" w:cs="Arial"/>
          <w:sz w:val="22"/>
          <w:szCs w:val="22"/>
        </w:rPr>
        <w:t xml:space="preserve">odpad </w:t>
      </w:r>
      <w:r w:rsidRPr="005A4B14">
        <w:rPr>
          <w:rFonts w:ascii="Arial" w:hAnsi="Arial" w:cs="Arial"/>
          <w:sz w:val="22"/>
          <w:szCs w:val="22"/>
        </w:rPr>
        <w:t xml:space="preserve">je povinnost přistavit v určené dny na trasy svozu zveřejněné na internetových stránkách obce </w:t>
      </w:r>
      <w:hyperlink r:id="rId11" w:history="1">
        <w:r w:rsidRPr="006B1FAB">
          <w:rPr>
            <w:rStyle w:val="Hypertextovodkaz"/>
            <w:rFonts w:ascii="Arial" w:eastAsiaTheme="majorEastAsia" w:hAnsi="Arial" w:cs="Arial"/>
            <w:sz w:val="22"/>
            <w:szCs w:val="22"/>
          </w:rPr>
          <w:t>www.dolnilutyne.org</w:t>
        </w:r>
      </w:hyperlink>
      <w:r>
        <w:rPr>
          <w:rFonts w:ascii="Arial" w:hAnsi="Arial" w:cs="Arial"/>
          <w:color w:val="00B0F0"/>
          <w:sz w:val="22"/>
          <w:szCs w:val="22"/>
        </w:rPr>
        <w:t>,</w:t>
      </w:r>
    </w:p>
    <w:p w14:paraId="7815206C" w14:textId="758D8C2F" w:rsidR="00CF5BE8" w:rsidRDefault="00CF5BE8" w:rsidP="0073589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89BB5B" w14:textId="2AD6C819" w:rsidR="00CF5BE8" w:rsidRPr="00735898" w:rsidRDefault="00CF5BE8" w:rsidP="00735898">
      <w:pPr>
        <w:pStyle w:val="Odstavecseseznamem"/>
        <w:numPr>
          <w:ilvl w:val="0"/>
          <w:numId w:val="28"/>
        </w:numPr>
        <w:jc w:val="both"/>
        <w:rPr>
          <w:rFonts w:ascii="Arial" w:hAnsi="Arial" w:cs="Arial"/>
          <w:color w:val="00B0F0"/>
        </w:rPr>
      </w:pPr>
      <w:r w:rsidRPr="00735898">
        <w:rPr>
          <w:rFonts w:ascii="Arial" w:hAnsi="Arial" w:cs="Arial"/>
        </w:rPr>
        <w:t>S</w:t>
      </w:r>
      <w:r w:rsidR="00247C11" w:rsidRPr="00735898">
        <w:rPr>
          <w:rFonts w:ascii="Arial" w:hAnsi="Arial" w:cs="Arial"/>
        </w:rPr>
        <w:t>oustřeďování</w:t>
      </w:r>
      <w:r w:rsidRPr="00735898">
        <w:rPr>
          <w:rFonts w:ascii="Arial" w:hAnsi="Arial" w:cs="Arial"/>
        </w:rPr>
        <w:t xml:space="preserve"> směsného komunálního odpadu podléhá požadavkům stanoveným </w:t>
      </w:r>
      <w:r w:rsidRPr="00735898">
        <w:rPr>
          <w:rFonts w:ascii="Arial" w:hAnsi="Arial" w:cs="Arial"/>
        </w:rPr>
        <w:br/>
        <w:t>v čl. 3 odst. 4</w:t>
      </w:r>
      <w:r w:rsidR="00E8031C" w:rsidRPr="00735898">
        <w:rPr>
          <w:rFonts w:ascii="Arial" w:hAnsi="Arial" w:cs="Arial"/>
        </w:rPr>
        <w:t xml:space="preserve"> a</w:t>
      </w:r>
      <w:r w:rsidRPr="00735898">
        <w:rPr>
          <w:rFonts w:ascii="Arial" w:hAnsi="Arial" w:cs="Arial"/>
        </w:rPr>
        <w:t xml:space="preserve"> 5. </w:t>
      </w:r>
    </w:p>
    <w:p w14:paraId="07E5870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B79B96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7CACEE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1319DBC" w14:textId="77777777" w:rsidR="00AE1FCA" w:rsidRPr="00AE1FCA" w:rsidRDefault="00AE1FCA" w:rsidP="00AE1FCA"/>
    <w:p w14:paraId="677C56B6" w14:textId="7AA2775F" w:rsidR="00735898" w:rsidRPr="005A4B14" w:rsidRDefault="001363E2" w:rsidP="0073589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</w:t>
      </w:r>
      <w:r w:rsidR="00735898" w:rsidRPr="005A4B14">
        <w:rPr>
          <w:rFonts w:ascii="Arial" w:hAnsi="Arial" w:cs="Arial"/>
          <w:sz w:val="22"/>
          <w:szCs w:val="22"/>
        </w:rPr>
        <w:t>osoby zapojené do obecního systému na základě smlouvy s</w:t>
      </w:r>
      <w:r w:rsidR="00DD6E73">
        <w:rPr>
          <w:rFonts w:ascii="Arial" w:hAnsi="Arial" w:cs="Arial"/>
          <w:sz w:val="22"/>
          <w:szCs w:val="22"/>
        </w:rPr>
        <w:t> </w:t>
      </w:r>
      <w:r w:rsidR="00735898" w:rsidRPr="005A4B14">
        <w:rPr>
          <w:rFonts w:ascii="Arial" w:hAnsi="Arial" w:cs="Arial"/>
          <w:sz w:val="22"/>
          <w:szCs w:val="22"/>
        </w:rPr>
        <w:t>obcí</w:t>
      </w:r>
      <w:r w:rsidR="00DD6E73">
        <w:rPr>
          <w:rFonts w:ascii="Arial" w:hAnsi="Arial" w:cs="Arial"/>
          <w:sz w:val="22"/>
          <w:szCs w:val="22"/>
        </w:rPr>
        <w:t xml:space="preserve"> mohou oddělený</w:t>
      </w:r>
      <w:r w:rsidR="00735898" w:rsidRPr="005A4B14">
        <w:rPr>
          <w:rFonts w:ascii="Arial" w:hAnsi="Arial" w:cs="Arial"/>
          <w:sz w:val="22"/>
          <w:szCs w:val="22"/>
        </w:rPr>
        <w:t xml:space="preserve"> komunální odpad dle čl. 2 odst. 1 písm. </w:t>
      </w:r>
      <w:r w:rsidR="00DD6E73">
        <w:rPr>
          <w:rFonts w:ascii="Arial" w:hAnsi="Arial" w:cs="Arial"/>
          <w:sz w:val="22"/>
          <w:szCs w:val="22"/>
        </w:rPr>
        <w:t>b)</w:t>
      </w:r>
      <w:r w:rsidR="00A03DB2">
        <w:rPr>
          <w:rFonts w:ascii="Arial" w:hAnsi="Arial" w:cs="Arial"/>
          <w:sz w:val="22"/>
          <w:szCs w:val="22"/>
        </w:rPr>
        <w:t xml:space="preserve"> a</w:t>
      </w:r>
      <w:r w:rsidR="00DD6E73">
        <w:rPr>
          <w:rFonts w:ascii="Arial" w:hAnsi="Arial" w:cs="Arial"/>
          <w:sz w:val="22"/>
          <w:szCs w:val="22"/>
        </w:rPr>
        <w:t xml:space="preserve"> c) odevzdávat na sběrném dvoře </w:t>
      </w:r>
      <w:r w:rsidR="00B7398C">
        <w:rPr>
          <w:rFonts w:ascii="Arial" w:hAnsi="Arial" w:cs="Arial"/>
          <w:sz w:val="22"/>
          <w:szCs w:val="22"/>
        </w:rPr>
        <w:t xml:space="preserve">a dle čl. 2 odst. 1 písm. </w:t>
      </w:r>
      <w:r w:rsidR="00A03DB2">
        <w:rPr>
          <w:rFonts w:ascii="Arial" w:hAnsi="Arial" w:cs="Arial"/>
          <w:sz w:val="22"/>
          <w:szCs w:val="22"/>
        </w:rPr>
        <w:t>d</w:t>
      </w:r>
      <w:r w:rsidR="00B7398C">
        <w:rPr>
          <w:rFonts w:ascii="Arial" w:hAnsi="Arial" w:cs="Arial"/>
          <w:sz w:val="22"/>
          <w:szCs w:val="22"/>
        </w:rPr>
        <w:t>)</w:t>
      </w:r>
      <w:r w:rsidR="00A03DB2">
        <w:rPr>
          <w:rFonts w:ascii="Arial" w:hAnsi="Arial" w:cs="Arial"/>
          <w:sz w:val="22"/>
          <w:szCs w:val="22"/>
        </w:rPr>
        <w:t xml:space="preserve"> a</w:t>
      </w:r>
      <w:r w:rsidR="00B7398C">
        <w:rPr>
          <w:rFonts w:ascii="Arial" w:hAnsi="Arial" w:cs="Arial"/>
          <w:sz w:val="22"/>
          <w:szCs w:val="22"/>
        </w:rPr>
        <w:t xml:space="preserve"> </w:t>
      </w:r>
      <w:r w:rsidR="00A03DB2">
        <w:rPr>
          <w:rFonts w:ascii="Arial" w:hAnsi="Arial" w:cs="Arial"/>
          <w:sz w:val="22"/>
          <w:szCs w:val="22"/>
        </w:rPr>
        <w:t>e</w:t>
      </w:r>
      <w:r w:rsidR="00B7398C">
        <w:rPr>
          <w:rFonts w:ascii="Arial" w:hAnsi="Arial" w:cs="Arial"/>
          <w:sz w:val="22"/>
          <w:szCs w:val="22"/>
        </w:rPr>
        <w:t>)</w:t>
      </w:r>
      <w:r w:rsidR="00735898" w:rsidRPr="005A4B14">
        <w:rPr>
          <w:rFonts w:ascii="Arial" w:hAnsi="Arial" w:cs="Arial"/>
          <w:sz w:val="22"/>
          <w:szCs w:val="22"/>
        </w:rPr>
        <w:t xml:space="preserve"> předávají do sběrných kontejnerů na </w:t>
      </w:r>
      <w:r w:rsidR="00735898">
        <w:rPr>
          <w:rFonts w:ascii="Arial" w:hAnsi="Arial" w:cs="Arial"/>
          <w:sz w:val="22"/>
          <w:szCs w:val="22"/>
        </w:rPr>
        <w:t>sklo,</w:t>
      </w:r>
      <w:r w:rsidR="00735898" w:rsidRPr="005A4B14">
        <w:rPr>
          <w:rFonts w:ascii="Arial" w:hAnsi="Arial" w:cs="Arial"/>
          <w:sz w:val="22"/>
          <w:szCs w:val="22"/>
        </w:rPr>
        <w:t xml:space="preserve"> </w:t>
      </w:r>
      <w:r w:rsidR="00735898">
        <w:rPr>
          <w:rFonts w:ascii="Arial" w:hAnsi="Arial" w:cs="Arial"/>
          <w:sz w:val="22"/>
          <w:szCs w:val="22"/>
        </w:rPr>
        <w:t>které jsou umístěny</w:t>
      </w:r>
      <w:r w:rsidR="00735898" w:rsidRPr="005A4B14">
        <w:rPr>
          <w:rFonts w:ascii="Arial" w:hAnsi="Arial" w:cs="Arial"/>
          <w:sz w:val="22"/>
          <w:szCs w:val="22"/>
        </w:rPr>
        <w:t xml:space="preserve"> na stálých stanovištích</w:t>
      </w:r>
      <w:r w:rsidR="00735898">
        <w:rPr>
          <w:rFonts w:ascii="Arial" w:hAnsi="Arial" w:cs="Arial"/>
          <w:sz w:val="22"/>
          <w:szCs w:val="22"/>
        </w:rPr>
        <w:t xml:space="preserve"> </w:t>
      </w:r>
      <w:r w:rsidR="00735898" w:rsidRPr="00A250A4">
        <w:rPr>
          <w:rFonts w:ascii="Arial" w:hAnsi="Arial" w:cs="Arial"/>
          <w:sz w:val="22"/>
          <w:szCs w:val="22"/>
        </w:rPr>
        <w:t>zveřejněných na internetových stránkách obce</w:t>
      </w:r>
      <w:r w:rsidR="00735898" w:rsidRPr="00A250A4">
        <w:rPr>
          <w:rFonts w:ascii="Arial" w:hAnsi="Arial" w:cs="Arial"/>
          <w:color w:val="00B0F0"/>
          <w:sz w:val="22"/>
          <w:szCs w:val="22"/>
        </w:rPr>
        <w:t xml:space="preserve"> </w:t>
      </w:r>
      <w:hyperlink r:id="rId12" w:history="1">
        <w:r w:rsidR="00735898" w:rsidRPr="00A250A4">
          <w:rPr>
            <w:rStyle w:val="Hypertextovodkaz"/>
            <w:rFonts w:ascii="Arial" w:eastAsiaTheme="majorEastAsia" w:hAnsi="Arial" w:cs="Arial"/>
            <w:sz w:val="22"/>
            <w:szCs w:val="22"/>
          </w:rPr>
          <w:t>www.dolnilutyne.org</w:t>
        </w:r>
      </w:hyperlink>
      <w:r w:rsidR="00A03DB2">
        <w:rPr>
          <w:rStyle w:val="Hypertextovodkaz"/>
          <w:rFonts w:ascii="Arial" w:eastAsiaTheme="majorEastAsia" w:hAnsi="Arial" w:cs="Arial"/>
          <w:sz w:val="22"/>
          <w:szCs w:val="22"/>
        </w:rPr>
        <w:t>.</w:t>
      </w:r>
    </w:p>
    <w:p w14:paraId="281779C2" w14:textId="77777777" w:rsidR="00735898" w:rsidRPr="005A4B14" w:rsidRDefault="00735898" w:rsidP="0073589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A6C1B3" w14:textId="63836503" w:rsidR="00735898" w:rsidRDefault="00735898" w:rsidP="0073589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A4B14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>
        <w:rPr>
          <w:rFonts w:ascii="Arial" w:hAnsi="Arial" w:cs="Arial"/>
          <w:sz w:val="22"/>
          <w:szCs w:val="22"/>
        </w:rPr>
        <w:t>na základě ceníku</w:t>
      </w:r>
      <w:r w:rsidR="002C6BED">
        <w:rPr>
          <w:rFonts w:ascii="Arial" w:hAnsi="Arial" w:cs="Arial"/>
          <w:sz w:val="22"/>
          <w:szCs w:val="22"/>
        </w:rPr>
        <w:t xml:space="preserve"> schváleného radou obce a</w:t>
      </w:r>
      <w:r>
        <w:rPr>
          <w:rFonts w:ascii="Arial" w:hAnsi="Arial" w:cs="Arial"/>
          <w:sz w:val="22"/>
          <w:szCs w:val="22"/>
        </w:rPr>
        <w:t xml:space="preserve"> zveřejněného na webových stránkách obce </w:t>
      </w:r>
      <w:hyperlink r:id="rId13" w:history="1">
        <w:r w:rsidRPr="00035C6B">
          <w:rPr>
            <w:rStyle w:val="Hypertextovodkaz"/>
            <w:rFonts w:ascii="Arial" w:eastAsiaTheme="majorEastAsia" w:hAnsi="Arial" w:cs="Arial"/>
            <w:sz w:val="22"/>
            <w:szCs w:val="22"/>
          </w:rPr>
          <w:t>www.dolnilutyne.org</w:t>
        </w:r>
      </w:hyperlink>
    </w:p>
    <w:p w14:paraId="4361A8AC" w14:textId="77777777" w:rsidR="00735898" w:rsidRDefault="00735898" w:rsidP="00735898">
      <w:pPr>
        <w:jc w:val="both"/>
        <w:rPr>
          <w:rFonts w:ascii="Arial" w:hAnsi="Arial" w:cs="Arial"/>
          <w:sz w:val="22"/>
          <w:szCs w:val="22"/>
        </w:rPr>
      </w:pPr>
    </w:p>
    <w:p w14:paraId="1490B49D" w14:textId="1D4A5248" w:rsidR="00735898" w:rsidRPr="005A4B14" w:rsidRDefault="00735898" w:rsidP="00735898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5A4B14">
        <w:rPr>
          <w:rFonts w:ascii="Arial" w:hAnsi="Arial" w:cs="Arial"/>
          <w:sz w:val="22"/>
          <w:szCs w:val="22"/>
        </w:rPr>
        <w:t>Úhrada se vybí</w:t>
      </w:r>
      <w:r w:rsidR="00B7398C">
        <w:rPr>
          <w:rFonts w:ascii="Arial" w:hAnsi="Arial" w:cs="Arial"/>
          <w:sz w:val="22"/>
          <w:szCs w:val="22"/>
        </w:rPr>
        <w:t xml:space="preserve">rá jednorázově převodem na účet. </w:t>
      </w:r>
    </w:p>
    <w:p w14:paraId="0E6DB49E" w14:textId="77777777" w:rsidR="00735898" w:rsidRPr="005A4B14" w:rsidRDefault="00735898" w:rsidP="0073589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65B814" w14:textId="64034434" w:rsidR="00CC4B32" w:rsidRPr="006814CB" w:rsidRDefault="00CC4B32" w:rsidP="0073589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853BA6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4F229A72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5C9277A" w14:textId="1F297918" w:rsidR="00543342" w:rsidRPr="006710AF" w:rsidRDefault="00543342" w:rsidP="009259F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B3D60AF" w14:textId="691E4678" w:rsidR="009259F5" w:rsidRDefault="00BE347C" w:rsidP="00A03DB2">
      <w:pPr>
        <w:pStyle w:val="Odstavecseseznamem"/>
        <w:numPr>
          <w:ilvl w:val="0"/>
          <w:numId w:val="40"/>
        </w:numPr>
        <w:jc w:val="both"/>
        <w:rPr>
          <w:rFonts w:ascii="Arial" w:hAnsi="Arial" w:cs="Arial"/>
        </w:rPr>
      </w:pPr>
      <w:r w:rsidRPr="006710AF">
        <w:rPr>
          <w:rFonts w:ascii="Arial" w:hAnsi="Arial" w:cs="Arial"/>
        </w:rPr>
        <w:t>oděvy a textil</w:t>
      </w:r>
      <w:r w:rsidR="00D27F18" w:rsidRPr="006710AF">
        <w:rPr>
          <w:rFonts w:ascii="Arial" w:hAnsi="Arial" w:cs="Arial"/>
        </w:rPr>
        <w:tab/>
      </w:r>
    </w:p>
    <w:p w14:paraId="151762EA" w14:textId="77777777" w:rsidR="006710AF" w:rsidRPr="006710AF" w:rsidRDefault="006710AF" w:rsidP="006710AF">
      <w:pPr>
        <w:pStyle w:val="Odstavecseseznamem"/>
        <w:tabs>
          <w:tab w:val="num" w:pos="709"/>
        </w:tabs>
        <w:ind w:left="1073"/>
        <w:jc w:val="both"/>
        <w:rPr>
          <w:rFonts w:ascii="Arial" w:hAnsi="Arial" w:cs="Arial"/>
        </w:rPr>
      </w:pPr>
    </w:p>
    <w:p w14:paraId="4BD3E0C0" w14:textId="215A8043" w:rsidR="001A1793" w:rsidRPr="006710AF" w:rsidRDefault="008C3A2A" w:rsidP="00D226C7">
      <w:pPr>
        <w:pStyle w:val="Odstavecseseznamem"/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</w:rPr>
      </w:pPr>
      <w:r w:rsidRPr="006710AF">
        <w:rPr>
          <w:rFonts w:ascii="Arial" w:hAnsi="Arial" w:cs="Arial"/>
        </w:rPr>
        <w:t>Movité věci</w:t>
      </w:r>
      <w:r w:rsidR="00A47650" w:rsidRPr="006710AF">
        <w:rPr>
          <w:rFonts w:ascii="Arial" w:hAnsi="Arial" w:cs="Arial"/>
        </w:rPr>
        <w:t xml:space="preserve"> uvedené v odst</w:t>
      </w:r>
      <w:r w:rsidR="00352DD8" w:rsidRPr="006710AF">
        <w:rPr>
          <w:rFonts w:ascii="Arial" w:hAnsi="Arial" w:cs="Arial"/>
        </w:rPr>
        <w:t xml:space="preserve">. 1 </w:t>
      </w:r>
      <w:r w:rsidR="00540721" w:rsidRPr="006710AF">
        <w:rPr>
          <w:rFonts w:ascii="Arial" w:hAnsi="Arial" w:cs="Arial"/>
        </w:rPr>
        <w:t xml:space="preserve">lze </w:t>
      </w:r>
      <w:r w:rsidR="00693339" w:rsidRPr="006710AF">
        <w:rPr>
          <w:rFonts w:ascii="Arial" w:hAnsi="Arial" w:cs="Arial"/>
        </w:rPr>
        <w:t>předávat</w:t>
      </w:r>
      <w:r w:rsidR="00B7398C" w:rsidRPr="006710AF">
        <w:rPr>
          <w:rFonts w:ascii="Arial" w:hAnsi="Arial" w:cs="Arial"/>
        </w:rPr>
        <w:t xml:space="preserve"> o kontejnerů ve vlastnictví svozové společnosti umístěných na stálých </w:t>
      </w:r>
      <w:r w:rsidR="006710AF" w:rsidRPr="006710AF">
        <w:rPr>
          <w:rFonts w:ascii="Arial" w:hAnsi="Arial" w:cs="Arial"/>
        </w:rPr>
        <w:t xml:space="preserve">stanovištích v obci, která jsou zveřejněna na stránkách obce </w:t>
      </w:r>
      <w:hyperlink r:id="rId14" w:history="1">
        <w:r w:rsidR="006710AF" w:rsidRPr="006710AF">
          <w:rPr>
            <w:rStyle w:val="Hypertextovodkaz"/>
            <w:rFonts w:ascii="Arial" w:hAnsi="Arial" w:cs="Arial"/>
          </w:rPr>
          <w:t>www.dolnilutyne.org</w:t>
        </w:r>
      </w:hyperlink>
      <w:r w:rsidR="006710AF">
        <w:rPr>
          <w:rFonts w:ascii="Arial" w:hAnsi="Arial" w:cs="Arial"/>
        </w:rPr>
        <w:t xml:space="preserve"> </w:t>
      </w:r>
      <w:r w:rsidR="00AF49AB" w:rsidRPr="006710AF">
        <w:rPr>
          <w:rFonts w:ascii="Arial" w:hAnsi="Arial" w:cs="Arial"/>
        </w:rPr>
        <w:t xml:space="preserve">Movitá věc musí být </w:t>
      </w:r>
      <w:r w:rsidR="00041A92" w:rsidRPr="006710AF">
        <w:rPr>
          <w:rFonts w:ascii="Arial" w:hAnsi="Arial" w:cs="Arial"/>
        </w:rPr>
        <w:t xml:space="preserve">předána </w:t>
      </w:r>
      <w:r w:rsidR="00AF49AB" w:rsidRPr="006710AF">
        <w:rPr>
          <w:rFonts w:ascii="Arial" w:hAnsi="Arial" w:cs="Arial"/>
        </w:rPr>
        <w:t>v takovém stavu, aby bylo možné její opětovné použití</w:t>
      </w:r>
      <w:r w:rsidR="00693339" w:rsidRPr="006710AF">
        <w:rPr>
          <w:rFonts w:ascii="Arial" w:hAnsi="Arial" w:cs="Arial"/>
        </w:rPr>
        <w:t>.</w:t>
      </w:r>
      <w:r w:rsidR="00723DF9" w:rsidRPr="006710AF">
        <w:rPr>
          <w:rFonts w:ascii="Arial" w:hAnsi="Arial" w:cs="Arial"/>
        </w:rPr>
        <w:t xml:space="preserve"> </w:t>
      </w:r>
    </w:p>
    <w:p w14:paraId="670E5D2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17FC74" w14:textId="6DBDC972" w:rsidR="00103649" w:rsidRDefault="006710AF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02E1C93F" w14:textId="77777777" w:rsidR="00B809B3" w:rsidRDefault="006710AF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výrobky s ukončenou životností v rámci služby pro výrobce</w:t>
      </w:r>
    </w:p>
    <w:p w14:paraId="370FA1C5" w14:textId="384D2719" w:rsidR="006710AF" w:rsidRDefault="00B809B3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(zpětný odběr)</w:t>
      </w:r>
    </w:p>
    <w:p w14:paraId="24E6142D" w14:textId="77777777" w:rsidR="006710AF" w:rsidRDefault="006710AF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FA68CD4" w14:textId="00C991D7" w:rsidR="006710AF" w:rsidRPr="006710AF" w:rsidRDefault="006710AF" w:rsidP="006710AF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color w:val="000000"/>
        </w:rPr>
      </w:pPr>
      <w:r w:rsidRPr="006710AF">
        <w:rPr>
          <w:rFonts w:ascii="Arial" w:hAnsi="Arial" w:cs="Arial"/>
          <w:color w:val="000000"/>
        </w:rPr>
        <w:t>Obec v rámci služby pro výrobce nakládá s těmito výrobky s ukončenou životností:</w:t>
      </w:r>
    </w:p>
    <w:p w14:paraId="537570F7" w14:textId="2718F7D7" w:rsidR="006710AF" w:rsidRPr="00F57354" w:rsidRDefault="00A03DB2" w:rsidP="006710AF">
      <w:pPr>
        <w:pStyle w:val="Odstavecseseznamem"/>
        <w:widowControl w:val="0"/>
        <w:numPr>
          <w:ilvl w:val="4"/>
          <w:numId w:val="39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6710AF" w:rsidRPr="00F57354">
        <w:rPr>
          <w:rFonts w:ascii="Arial" w:hAnsi="Arial" w:cs="Arial"/>
          <w:color w:val="000000"/>
        </w:rPr>
        <w:t>lektrozařízení</w:t>
      </w:r>
      <w:r>
        <w:rPr>
          <w:rFonts w:ascii="Arial" w:hAnsi="Arial" w:cs="Arial"/>
          <w:color w:val="000000"/>
        </w:rPr>
        <w:t>,</w:t>
      </w:r>
    </w:p>
    <w:p w14:paraId="5B7B864D" w14:textId="451D66F0" w:rsidR="006710AF" w:rsidRPr="00F57354" w:rsidRDefault="00A03DB2" w:rsidP="006710AF">
      <w:pPr>
        <w:pStyle w:val="Odstavecseseznamem"/>
        <w:widowControl w:val="0"/>
        <w:numPr>
          <w:ilvl w:val="4"/>
          <w:numId w:val="39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="006710AF" w:rsidRPr="00F57354">
        <w:rPr>
          <w:rFonts w:ascii="Arial" w:hAnsi="Arial" w:cs="Arial"/>
          <w:color w:val="000000"/>
        </w:rPr>
        <w:t>aterie a akumulátory</w:t>
      </w:r>
      <w:r>
        <w:rPr>
          <w:rFonts w:ascii="Arial" w:hAnsi="Arial" w:cs="Arial"/>
          <w:color w:val="000000"/>
        </w:rPr>
        <w:t>,</w:t>
      </w:r>
    </w:p>
    <w:p w14:paraId="1A91959E" w14:textId="07FF3EEA" w:rsidR="006710AF" w:rsidRDefault="00A03DB2" w:rsidP="006710AF">
      <w:pPr>
        <w:pStyle w:val="Odstavecseseznamem"/>
        <w:widowControl w:val="0"/>
        <w:numPr>
          <w:ilvl w:val="4"/>
          <w:numId w:val="39"/>
        </w:numPr>
        <w:spacing w:after="0" w:line="240" w:lineRule="auto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6710AF" w:rsidRPr="00F57354">
        <w:rPr>
          <w:rFonts w:ascii="Arial" w:hAnsi="Arial" w:cs="Arial"/>
          <w:color w:val="000000"/>
        </w:rPr>
        <w:t>neumatiky</w:t>
      </w:r>
      <w:r>
        <w:rPr>
          <w:rFonts w:ascii="Arial" w:hAnsi="Arial" w:cs="Arial"/>
          <w:color w:val="000000"/>
        </w:rPr>
        <w:t>.</w:t>
      </w:r>
    </w:p>
    <w:p w14:paraId="661D3C3F" w14:textId="77777777" w:rsidR="00A03DB2" w:rsidRDefault="00A03DB2" w:rsidP="00A03DB2">
      <w:pPr>
        <w:pStyle w:val="Odstavecseseznamem"/>
        <w:widowControl w:val="0"/>
        <w:spacing w:after="0" w:line="240" w:lineRule="auto"/>
        <w:ind w:left="2061"/>
        <w:contextualSpacing w:val="0"/>
        <w:jc w:val="both"/>
        <w:rPr>
          <w:rFonts w:ascii="Arial" w:hAnsi="Arial" w:cs="Arial"/>
          <w:color w:val="000000"/>
        </w:rPr>
      </w:pPr>
    </w:p>
    <w:p w14:paraId="6D9CABC8" w14:textId="0FC8089E" w:rsidR="006710AF" w:rsidRPr="006710AF" w:rsidRDefault="006710AF" w:rsidP="006710AF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color w:val="000000"/>
        </w:rPr>
      </w:pPr>
      <w:r w:rsidRPr="006710AF">
        <w:rPr>
          <w:rFonts w:ascii="Arial" w:hAnsi="Arial" w:cs="Arial"/>
          <w:color w:val="000000"/>
        </w:rPr>
        <w:t>Výrobky s ukončenou životností uvedené v odst. 1 lze předávat do sběrného dvora</w:t>
      </w:r>
      <w:r w:rsidR="00A03DB2">
        <w:rPr>
          <w:rFonts w:ascii="Arial" w:hAnsi="Arial" w:cs="Arial"/>
          <w:color w:val="000000"/>
        </w:rPr>
        <w:t>.</w:t>
      </w:r>
    </w:p>
    <w:p w14:paraId="29A0BC45" w14:textId="77777777" w:rsidR="006710AF" w:rsidRDefault="006710AF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6636634" w14:textId="0052D740" w:rsidR="006710AF" w:rsidRPr="0051226B" w:rsidRDefault="006710AF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0C3CC7D5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0E19B19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A07E0E2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B4AE68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03B03A" w14:textId="2D40F80C" w:rsidR="00C94283" w:rsidRDefault="00FF6064" w:rsidP="009259F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3078A819" w14:textId="77777777" w:rsidR="009259F5" w:rsidRPr="009259F5" w:rsidRDefault="009259F5" w:rsidP="009259F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AD31F1" w14:textId="67178682" w:rsidR="009259F5" w:rsidRDefault="009259F5" w:rsidP="009259F5">
      <w:pPr>
        <w:tabs>
          <w:tab w:val="left" w:pos="567"/>
        </w:tabs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a) odkládat do kontejnerů přistavených v jednotlivých částech obce                   </w:t>
      </w:r>
      <w:r>
        <w:rPr>
          <w:rFonts w:ascii="Arial" w:hAnsi="Arial" w:cs="Arial"/>
          <w:sz w:val="22"/>
          <w:szCs w:val="22"/>
        </w:rPr>
        <w:tab/>
        <w:t xml:space="preserve">vyjmenovaných na internetových stránkách obce </w:t>
      </w:r>
      <w:hyperlink r:id="rId15" w:history="1">
        <w:r w:rsidRPr="002107E0">
          <w:rPr>
            <w:rStyle w:val="Hypertextovodkaz"/>
            <w:rFonts w:ascii="Arial" w:eastAsiaTheme="majorEastAsia" w:hAnsi="Arial" w:cs="Arial"/>
            <w:sz w:val="22"/>
            <w:szCs w:val="22"/>
          </w:rPr>
          <w:t>www.dolnilutyne.org</w:t>
        </w:r>
      </w:hyperlink>
      <w:r>
        <w:rPr>
          <w:rFonts w:ascii="Arial" w:hAnsi="Arial" w:cs="Arial"/>
          <w:sz w:val="22"/>
          <w:szCs w:val="22"/>
        </w:rPr>
        <w:t>;</w:t>
      </w:r>
    </w:p>
    <w:p w14:paraId="7408A1D4" w14:textId="56939F3A" w:rsidR="007F3823" w:rsidRPr="00A03DB2" w:rsidRDefault="009259F5" w:rsidP="00A03DB2">
      <w:pPr>
        <w:tabs>
          <w:tab w:val="left" w:pos="567"/>
        </w:tabs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předávat v komunitní kompostárně umístěné ve sběrném dvoře</w:t>
      </w:r>
      <w:r w:rsidR="00A03DB2">
        <w:rPr>
          <w:rFonts w:ascii="Arial" w:hAnsi="Arial" w:cs="Arial"/>
          <w:sz w:val="22"/>
          <w:szCs w:val="22"/>
        </w:rPr>
        <w:t>,</w:t>
      </w:r>
      <w:r w:rsidRPr="00EB6A63">
        <w:rPr>
          <w:rFonts w:ascii="Arial" w:hAnsi="Arial" w:cs="Arial"/>
          <w:sz w:val="22"/>
          <w:szCs w:val="22"/>
        </w:rPr>
        <w:t xml:space="preserve"> </w:t>
      </w:r>
      <w:r w:rsidRPr="00A250A4">
        <w:rPr>
          <w:rFonts w:ascii="Arial" w:hAnsi="Arial" w:cs="Arial"/>
          <w:sz w:val="22"/>
          <w:szCs w:val="22"/>
        </w:rPr>
        <w:t>jehož provozní doba je zveřejněna na internetových stránkách obce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hyperlink r:id="rId16" w:history="1">
        <w:r w:rsidRPr="00A250A4">
          <w:rPr>
            <w:rStyle w:val="Hypertextovodkaz"/>
            <w:rFonts w:ascii="Arial" w:eastAsiaTheme="majorEastAsia" w:hAnsi="Arial" w:cs="Arial"/>
            <w:sz w:val="22"/>
            <w:szCs w:val="22"/>
          </w:rPr>
          <w:t>www.dolnilutyne.org</w:t>
        </w:r>
      </w:hyperlink>
      <w:r w:rsidR="00A03DB2">
        <w:rPr>
          <w:rStyle w:val="Hypertextovodkaz"/>
          <w:rFonts w:ascii="Arial" w:eastAsiaTheme="majorEastAsia" w:hAnsi="Arial" w:cs="Arial"/>
          <w:sz w:val="22"/>
          <w:szCs w:val="22"/>
        </w:rPr>
        <w:t>.</w:t>
      </w:r>
      <w:r w:rsidR="007F3823">
        <w:rPr>
          <w:rFonts w:ascii="Arial" w:hAnsi="Arial" w:cs="Arial"/>
          <w:sz w:val="22"/>
          <w:szCs w:val="22"/>
        </w:rPr>
        <w:tab/>
      </w:r>
      <w:r w:rsidR="007F3823">
        <w:rPr>
          <w:rFonts w:ascii="Arial" w:hAnsi="Arial" w:cs="Arial"/>
          <w:sz w:val="22"/>
          <w:szCs w:val="22"/>
        </w:rPr>
        <w:tab/>
      </w:r>
    </w:p>
    <w:p w14:paraId="0A353E4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A1D705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11</w:t>
      </w:r>
    </w:p>
    <w:p w14:paraId="56C2B6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C53724A" w14:textId="77777777" w:rsidR="009259F5" w:rsidRDefault="009259F5" w:rsidP="009259F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38546656" w14:textId="77777777" w:rsidR="009259F5" w:rsidRDefault="009259F5" w:rsidP="009259F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E6C8D6" w14:textId="77777777" w:rsidR="009259F5" w:rsidRPr="00796084" w:rsidRDefault="009259F5" w:rsidP="009259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B37A2E" w14:textId="33655277" w:rsidR="009259F5" w:rsidRPr="005A4B14" w:rsidRDefault="009259F5" w:rsidP="009259F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4B14">
        <w:rPr>
          <w:rFonts w:ascii="Arial" w:hAnsi="Arial" w:cs="Arial"/>
          <w:sz w:val="22"/>
          <w:szCs w:val="22"/>
        </w:rPr>
        <w:t xml:space="preserve">Stavební a demoliční odpad lze předávat </w:t>
      </w:r>
      <w:r w:rsidRPr="005A4B14">
        <w:rPr>
          <w:rFonts w:ascii="Arial" w:eastAsia="Calibri" w:hAnsi="Arial" w:cs="Arial"/>
          <w:bCs/>
          <w:sz w:val="22"/>
          <w:szCs w:val="22"/>
          <w:lang w:eastAsia="en-US"/>
        </w:rPr>
        <w:t>do sběrného dvora</w:t>
      </w:r>
      <w:r w:rsidR="00A03DB2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486318A4" w14:textId="77777777" w:rsidR="009259F5" w:rsidRPr="005A4B14" w:rsidRDefault="009259F5" w:rsidP="009259F5">
      <w:pPr>
        <w:jc w:val="both"/>
        <w:rPr>
          <w:rFonts w:ascii="Arial" w:hAnsi="Arial" w:cs="Arial"/>
          <w:sz w:val="22"/>
          <w:szCs w:val="22"/>
        </w:rPr>
      </w:pPr>
    </w:p>
    <w:p w14:paraId="1CB534EE" w14:textId="77777777" w:rsidR="009259F5" w:rsidRPr="005A4B14" w:rsidRDefault="009259F5" w:rsidP="009259F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A4B14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Pr="005A4B14">
        <w:rPr>
          <w:rFonts w:ascii="Arial" w:eastAsia="Calibri" w:hAnsi="Arial" w:cs="Arial"/>
          <w:bCs/>
          <w:sz w:val="22"/>
          <w:szCs w:val="22"/>
          <w:lang w:eastAsia="en-US"/>
        </w:rPr>
        <w:t>v omezeném množství, kterým se pro účely této vyhlášky rozumí jeden</w:t>
      </w:r>
      <w:r w:rsidRPr="005A4B14">
        <w:rPr>
          <w:rFonts w:ascii="Arial" w:hAnsi="Arial" w:cs="Arial"/>
          <w:sz w:val="22"/>
          <w:szCs w:val="22"/>
        </w:rPr>
        <w:t xml:space="preserve"> středně velký vozík (o rozměrech 120 x 240 x </w:t>
      </w:r>
      <w:smartTag w:uri="urn:schemas-microsoft-com:office:smarttags" w:element="metricconverter">
        <w:smartTagPr>
          <w:attr w:name="ProductID" w:val="30 cm"/>
        </w:smartTagPr>
        <w:r w:rsidRPr="005A4B14">
          <w:rPr>
            <w:rFonts w:ascii="Arial" w:hAnsi="Arial" w:cs="Arial"/>
            <w:sz w:val="22"/>
            <w:szCs w:val="22"/>
          </w:rPr>
          <w:t>30 cm</w:t>
        </w:r>
      </w:smartTag>
      <w:r w:rsidRPr="005A4B14">
        <w:rPr>
          <w:rFonts w:ascii="Arial" w:hAnsi="Arial" w:cs="Arial"/>
          <w:sz w:val="22"/>
          <w:szCs w:val="22"/>
        </w:rPr>
        <w:t>) na jeden rodinný dům nebo jeden byt v případě bytové zástavby za kalendářní rok.</w:t>
      </w:r>
    </w:p>
    <w:p w14:paraId="1DACC76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86BA9A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57DAE3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3674F5E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0B7F8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428569B" w14:textId="7A65154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9259F5">
        <w:rPr>
          <w:rFonts w:ascii="Arial" w:hAnsi="Arial" w:cs="Arial"/>
          <w:sz w:val="22"/>
          <w:szCs w:val="22"/>
        </w:rPr>
        <w:t>1/2021</w:t>
      </w:r>
      <w:r w:rsidR="00A03DB2">
        <w:rPr>
          <w:rFonts w:ascii="Arial" w:hAnsi="Arial" w:cs="Arial"/>
          <w:sz w:val="22"/>
          <w:szCs w:val="22"/>
        </w:rPr>
        <w:t>,</w:t>
      </w:r>
      <w:r w:rsidR="009259F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259F5" w:rsidRPr="009259F5">
        <w:rPr>
          <w:rFonts w:ascii="Arial" w:hAnsi="Arial" w:cs="Arial"/>
          <w:sz w:val="22"/>
          <w:szCs w:val="22"/>
        </w:rPr>
        <w:t>2</w:t>
      </w:r>
      <w:r w:rsidR="00A03DB2">
        <w:rPr>
          <w:rFonts w:ascii="Arial" w:hAnsi="Arial" w:cs="Arial"/>
          <w:sz w:val="22"/>
          <w:szCs w:val="22"/>
        </w:rPr>
        <w:t>3</w:t>
      </w:r>
      <w:r w:rsidR="009259F5" w:rsidRPr="009259F5">
        <w:rPr>
          <w:rFonts w:ascii="Arial" w:hAnsi="Arial" w:cs="Arial"/>
          <w:sz w:val="22"/>
          <w:szCs w:val="22"/>
        </w:rPr>
        <w:t>.06.</w:t>
      </w:r>
      <w:r w:rsidR="00A03DB2">
        <w:rPr>
          <w:rFonts w:ascii="Arial" w:hAnsi="Arial" w:cs="Arial"/>
          <w:sz w:val="22"/>
          <w:szCs w:val="22"/>
        </w:rPr>
        <w:t xml:space="preserve"> </w:t>
      </w:r>
      <w:r w:rsidR="009259F5" w:rsidRPr="009259F5">
        <w:rPr>
          <w:rFonts w:ascii="Arial" w:hAnsi="Arial" w:cs="Arial"/>
          <w:sz w:val="22"/>
          <w:szCs w:val="22"/>
        </w:rPr>
        <w:t>2021</w:t>
      </w:r>
      <w:proofErr w:type="gramEnd"/>
      <w:r w:rsidR="009259F5" w:rsidRPr="009259F5">
        <w:rPr>
          <w:rFonts w:ascii="Arial" w:hAnsi="Arial" w:cs="Arial"/>
          <w:sz w:val="22"/>
          <w:szCs w:val="22"/>
        </w:rPr>
        <w:t>.</w:t>
      </w:r>
    </w:p>
    <w:p w14:paraId="6956A94A" w14:textId="77777777" w:rsidR="00FC2C56" w:rsidRPr="009259F5" w:rsidRDefault="00FC2C56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A8F35B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30DDE7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08CFDA7" w14:textId="77777777" w:rsidR="009259F5" w:rsidRDefault="009259F5" w:rsidP="009259F5">
      <w:pPr>
        <w:jc w:val="both"/>
        <w:rPr>
          <w:rFonts w:ascii="Arial" w:hAnsi="Arial" w:cs="Arial"/>
          <w:sz w:val="22"/>
          <w:szCs w:val="22"/>
        </w:rPr>
      </w:pPr>
    </w:p>
    <w:p w14:paraId="6104D0DF" w14:textId="36050A33" w:rsidR="00730253" w:rsidRPr="001D113B" w:rsidRDefault="00730253" w:rsidP="009259F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9259F5">
        <w:rPr>
          <w:rFonts w:ascii="Arial" w:hAnsi="Arial" w:cs="Arial"/>
          <w:sz w:val="22"/>
          <w:szCs w:val="22"/>
        </w:rPr>
        <w:t xml:space="preserve"> 01.</w:t>
      </w:r>
      <w:r w:rsidR="00A03DB2">
        <w:rPr>
          <w:rFonts w:ascii="Arial" w:hAnsi="Arial" w:cs="Arial"/>
          <w:sz w:val="22"/>
          <w:szCs w:val="22"/>
        </w:rPr>
        <w:t xml:space="preserve"> </w:t>
      </w:r>
      <w:r w:rsidR="009259F5">
        <w:rPr>
          <w:rFonts w:ascii="Arial" w:hAnsi="Arial" w:cs="Arial"/>
          <w:sz w:val="22"/>
          <w:szCs w:val="22"/>
        </w:rPr>
        <w:t>01.</w:t>
      </w:r>
      <w:r w:rsidR="00A03DB2">
        <w:rPr>
          <w:rFonts w:ascii="Arial" w:hAnsi="Arial" w:cs="Arial"/>
          <w:sz w:val="22"/>
          <w:szCs w:val="22"/>
        </w:rPr>
        <w:t xml:space="preserve"> </w:t>
      </w:r>
      <w:r w:rsidR="009259F5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10CDDCA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72B48F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29A490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F1492C" w14:textId="247BC75E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269330" w14:textId="3DA68049" w:rsidR="0024722A" w:rsidRPr="001D113B" w:rsidRDefault="009259F5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Jaroslav Svoboda </w:t>
      </w:r>
      <w:r w:rsidR="00A03DB2">
        <w:rPr>
          <w:rFonts w:ascii="Arial" w:hAnsi="Arial" w:cs="Arial"/>
          <w:bCs/>
          <w:i/>
          <w:sz w:val="22"/>
          <w:szCs w:val="22"/>
        </w:rPr>
        <w:t>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Pavel Buzek</w:t>
      </w:r>
      <w:r w:rsidR="00A03DB2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9E93CB3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03CA9BF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ECD08C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2FB246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3802A" w14:textId="77777777" w:rsidR="00C154D9" w:rsidRDefault="00C154D9">
      <w:r>
        <w:separator/>
      </w:r>
    </w:p>
  </w:endnote>
  <w:endnote w:type="continuationSeparator" w:id="0">
    <w:p w14:paraId="3C6E32E6" w14:textId="77777777" w:rsidR="00C154D9" w:rsidRDefault="00C1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9FF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C2C56">
      <w:rPr>
        <w:noProof/>
      </w:rPr>
      <w:t>1</w:t>
    </w:r>
    <w:r>
      <w:fldChar w:fldCharType="end"/>
    </w:r>
  </w:p>
  <w:p w14:paraId="420DE2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15B5B" w14:textId="77777777" w:rsidR="00C154D9" w:rsidRDefault="00C154D9">
      <w:r>
        <w:separator/>
      </w:r>
    </w:p>
  </w:footnote>
  <w:footnote w:type="continuationSeparator" w:id="0">
    <w:p w14:paraId="516DE10E" w14:textId="77777777" w:rsidR="00C154D9" w:rsidRDefault="00C154D9">
      <w:r>
        <w:continuationSeparator/>
      </w:r>
    </w:p>
  </w:footnote>
  <w:footnote w:id="1">
    <w:p w14:paraId="716D4F3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98530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5ADDBF3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420772"/>
    <w:multiLevelType w:val="multilevel"/>
    <w:tmpl w:val="A762D8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6313B"/>
    <w:multiLevelType w:val="hybridMultilevel"/>
    <w:tmpl w:val="81F8AD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90C86"/>
    <w:multiLevelType w:val="hybridMultilevel"/>
    <w:tmpl w:val="3A6CD544"/>
    <w:lvl w:ilvl="0" w:tplc="0FE2D67E">
      <w:start w:val="1"/>
      <w:numFmt w:val="lowerLetter"/>
      <w:lvlText w:val="%1)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5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1290A"/>
    <w:multiLevelType w:val="hybridMultilevel"/>
    <w:tmpl w:val="D2D851C8"/>
    <w:lvl w:ilvl="0" w:tplc="16029648">
      <w:start w:val="2"/>
      <w:numFmt w:val="bullet"/>
      <w:lvlText w:val="-"/>
      <w:lvlJc w:val="left"/>
      <w:pPr>
        <w:ind w:left="1433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0D94BF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BE94F1D"/>
    <w:multiLevelType w:val="hybridMultilevel"/>
    <w:tmpl w:val="D47E5C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9F043D"/>
    <w:multiLevelType w:val="hybridMultilevel"/>
    <w:tmpl w:val="0B6233F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2A1254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2F67E5"/>
    <w:multiLevelType w:val="multilevel"/>
    <w:tmpl w:val="0EF29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2061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A354A"/>
    <w:multiLevelType w:val="hybridMultilevel"/>
    <w:tmpl w:val="25F2FEDE"/>
    <w:lvl w:ilvl="0" w:tplc="8E26C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3C37D0"/>
    <w:multiLevelType w:val="hybridMultilevel"/>
    <w:tmpl w:val="AF480D8A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0"/>
  </w:num>
  <w:num w:numId="3">
    <w:abstractNumId w:val="4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1"/>
  </w:num>
  <w:num w:numId="9">
    <w:abstractNumId w:val="32"/>
  </w:num>
  <w:num w:numId="10">
    <w:abstractNumId w:val="27"/>
  </w:num>
  <w:num w:numId="11">
    <w:abstractNumId w:val="26"/>
  </w:num>
  <w:num w:numId="12">
    <w:abstractNumId w:val="12"/>
  </w:num>
  <w:num w:numId="13">
    <w:abstractNumId w:val="30"/>
  </w:num>
  <w:num w:numId="14">
    <w:abstractNumId w:val="39"/>
  </w:num>
  <w:num w:numId="15">
    <w:abstractNumId w:val="16"/>
  </w:num>
  <w:num w:numId="16">
    <w:abstractNumId w:val="37"/>
  </w:num>
  <w:num w:numId="17">
    <w:abstractNumId w:val="6"/>
  </w:num>
  <w:num w:numId="18">
    <w:abstractNumId w:val="0"/>
  </w:num>
  <w:num w:numId="19">
    <w:abstractNumId w:val="20"/>
  </w:num>
  <w:num w:numId="20">
    <w:abstractNumId w:val="31"/>
  </w:num>
  <w:num w:numId="21">
    <w:abstractNumId w:val="21"/>
  </w:num>
  <w:num w:numId="22">
    <w:abstractNumId w:val="22"/>
  </w:num>
  <w:num w:numId="23">
    <w:abstractNumId w:val="15"/>
  </w:num>
  <w:num w:numId="24">
    <w:abstractNumId w:val="7"/>
  </w:num>
  <w:num w:numId="25">
    <w:abstractNumId w:val="2"/>
  </w:num>
  <w:num w:numId="26">
    <w:abstractNumId w:val="18"/>
  </w:num>
  <w:num w:numId="27">
    <w:abstractNumId w:val="3"/>
  </w:num>
  <w:num w:numId="28">
    <w:abstractNumId w:val="17"/>
  </w:num>
  <w:num w:numId="29">
    <w:abstractNumId w:val="11"/>
  </w:num>
  <w:num w:numId="30">
    <w:abstractNumId w:val="13"/>
  </w:num>
  <w:num w:numId="31">
    <w:abstractNumId w:val="35"/>
  </w:num>
  <w:num w:numId="32">
    <w:abstractNumId w:val="24"/>
  </w:num>
  <w:num w:numId="33">
    <w:abstractNumId w:val="8"/>
  </w:num>
  <w:num w:numId="34">
    <w:abstractNumId w:val="38"/>
  </w:num>
  <w:num w:numId="35">
    <w:abstractNumId w:val="28"/>
  </w:num>
  <w:num w:numId="36">
    <w:abstractNumId w:val="5"/>
  </w:num>
  <w:num w:numId="37">
    <w:abstractNumId w:val="14"/>
  </w:num>
  <w:num w:numId="38">
    <w:abstractNumId w:val="23"/>
  </w:num>
  <w:num w:numId="39">
    <w:abstractNumId w:val="33"/>
  </w:num>
  <w:num w:numId="40">
    <w:abstractNumId w:val="19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34C"/>
    <w:rsid w:val="00133646"/>
    <w:rsid w:val="00134AA3"/>
    <w:rsid w:val="001351E2"/>
    <w:rsid w:val="001363E2"/>
    <w:rsid w:val="00143C84"/>
    <w:rsid w:val="001468F1"/>
    <w:rsid w:val="001476FD"/>
    <w:rsid w:val="001510B8"/>
    <w:rsid w:val="00164E8B"/>
    <w:rsid w:val="001717A2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BED"/>
    <w:rsid w:val="002D64B8"/>
    <w:rsid w:val="002D7DAC"/>
    <w:rsid w:val="002F4026"/>
    <w:rsid w:val="002F6C9F"/>
    <w:rsid w:val="0031415A"/>
    <w:rsid w:val="0031746C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00C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0AF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60F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0058"/>
    <w:rsid w:val="00723DF9"/>
    <w:rsid w:val="0072693E"/>
    <w:rsid w:val="00730253"/>
    <w:rsid w:val="00732470"/>
    <w:rsid w:val="0073528A"/>
    <w:rsid w:val="00735898"/>
    <w:rsid w:val="007407DD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835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9F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DB2"/>
    <w:rsid w:val="00A07653"/>
    <w:rsid w:val="00A11DFF"/>
    <w:rsid w:val="00A23FF9"/>
    <w:rsid w:val="00A25B5E"/>
    <w:rsid w:val="00A332E1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C3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FCA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98C"/>
    <w:rsid w:val="00B7787C"/>
    <w:rsid w:val="00B809B3"/>
    <w:rsid w:val="00B947F5"/>
    <w:rsid w:val="00BA2FB8"/>
    <w:rsid w:val="00BA7164"/>
    <w:rsid w:val="00BC51C4"/>
    <w:rsid w:val="00BC676E"/>
    <w:rsid w:val="00BD26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54D9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3AAC"/>
    <w:rsid w:val="00CB5394"/>
    <w:rsid w:val="00CB5754"/>
    <w:rsid w:val="00CB5E14"/>
    <w:rsid w:val="00CC4B32"/>
    <w:rsid w:val="00CE1581"/>
    <w:rsid w:val="00CF0B79"/>
    <w:rsid w:val="00CF1590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ECC"/>
    <w:rsid w:val="00D62F8B"/>
    <w:rsid w:val="00D7341B"/>
    <w:rsid w:val="00D736CB"/>
    <w:rsid w:val="00D832B7"/>
    <w:rsid w:val="00D91A41"/>
    <w:rsid w:val="00DB2051"/>
    <w:rsid w:val="00DC3C0A"/>
    <w:rsid w:val="00DD6E73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03A6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838"/>
    <w:rsid w:val="00FA3D38"/>
    <w:rsid w:val="00FB298C"/>
    <w:rsid w:val="00FB317C"/>
    <w:rsid w:val="00FB36A3"/>
    <w:rsid w:val="00FB4709"/>
    <w:rsid w:val="00FB6AE5"/>
    <w:rsid w:val="00FB6FF1"/>
    <w:rsid w:val="00FC2C56"/>
    <w:rsid w:val="00FC4EF0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B15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A332E1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8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uiPriority w:val="99"/>
    <w:unhideWhenUsed/>
    <w:rsid w:val="00A332E1"/>
    <w:rPr>
      <w:color w:val="0563C1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76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olnilutyn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lnilutyne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olnilutyne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lnilutyne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olnilutyne.org" TargetMode="External"/><Relationship Id="rId10" Type="http://schemas.openxmlformats.org/officeDocument/2006/relationships/hyperlink" Target="http://www.dolnilutyne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olnilutyne.org" TargetMode="External"/><Relationship Id="rId14" Type="http://schemas.openxmlformats.org/officeDocument/2006/relationships/hyperlink" Target="http://www.dolnilutyne.or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54B1-496A-4568-A93E-E285C735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1215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Kawanová Dana</cp:lastModifiedBy>
  <cp:revision>4</cp:revision>
  <cp:lastPrinted>2024-12-04T14:36:00Z</cp:lastPrinted>
  <dcterms:created xsi:type="dcterms:W3CDTF">2024-12-30T14:34:00Z</dcterms:created>
  <dcterms:modified xsi:type="dcterms:W3CDTF">2024-12-30T14:45:00Z</dcterms:modified>
</cp:coreProperties>
</file>