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SVS/2026/055785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6F5CFD" w14:textId="7DC6D2E9" w:rsidR="002266A8" w:rsidRPr="00C15F8F" w:rsidRDefault="007B14C0" w:rsidP="002266A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6"/>
        </w:rPr>
      </w:pPr>
      <w:r w:rsidRPr="002E5D31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</w:t>
      </w:r>
      <w:r w:rsidR="002266A8" w:rsidRPr="00C15F8F">
        <w:rPr>
          <w:rFonts w:ascii="Arial" w:hAnsi="Arial"/>
          <w:b/>
          <w:bCs/>
          <w:sz w:val="26"/>
          <w:szCs w:val="28"/>
        </w:rPr>
        <w:t xml:space="preserve">Státní veterinární správy </w:t>
      </w:r>
    </w:p>
    <w:p w14:paraId="754F233C" w14:textId="77777777" w:rsidR="002266A8" w:rsidRPr="00B2512A" w:rsidRDefault="002266A8" w:rsidP="002266A8">
      <w:pPr>
        <w:spacing w:before="120" w:after="0" w:line="240" w:lineRule="auto"/>
        <w:ind w:firstLine="708"/>
        <w:jc w:val="both"/>
        <w:rPr>
          <w:rFonts w:ascii="Arial" w:hAnsi="Arial"/>
          <w:szCs w:val="24"/>
          <w:lang w:eastAsia="cs-CZ"/>
        </w:rPr>
      </w:pPr>
      <w:r w:rsidRPr="00B2512A">
        <w:rPr>
          <w:rFonts w:ascii="Arial" w:hAnsi="Arial" w:cs="Arial"/>
          <w:szCs w:val="20"/>
          <w:lang w:eastAsia="cs-CZ"/>
        </w:rPr>
        <w:t xml:space="preserve">Krajská veterinární správa Státní veterinární správy pro Středočeský kraj (dále též „KVS“) </w:t>
      </w:r>
      <w:r w:rsidRPr="00B2512A">
        <w:rPr>
          <w:rFonts w:ascii="Arial" w:hAnsi="Arial"/>
          <w:szCs w:val="24"/>
          <w:lang w:eastAsia="cs-CZ"/>
        </w:rPr>
        <w:t xml:space="preserve"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Pr="008D060F">
        <w:rPr>
          <w:rFonts w:ascii="Arial" w:hAnsi="Arial"/>
          <w:b/>
          <w:bCs/>
          <w:szCs w:val="24"/>
          <w:lang w:eastAsia="cs-CZ"/>
        </w:rPr>
        <w:t>nařizuje tato</w:t>
      </w:r>
    </w:p>
    <w:p w14:paraId="7807A004" w14:textId="77777777" w:rsidR="002266A8" w:rsidRPr="00B2512A" w:rsidRDefault="002266A8" w:rsidP="002266A8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5792B6F5" w14:textId="10426A37" w:rsidR="002266A8" w:rsidRPr="00B2512A" w:rsidRDefault="002266A8" w:rsidP="002266A8">
      <w:pPr>
        <w:spacing w:after="0" w:line="240" w:lineRule="auto"/>
        <w:ind w:firstLine="708"/>
        <w:jc w:val="both"/>
        <w:rPr>
          <w:rFonts w:ascii="Arial" w:hAnsi="Arial" w:cs="Arial"/>
          <w:b/>
          <w:bCs/>
          <w:szCs w:val="20"/>
          <w:lang w:eastAsia="cs-CZ"/>
        </w:rPr>
      </w:pPr>
      <w:r w:rsidRPr="00036B6B">
        <w:rPr>
          <w:rFonts w:ascii="Arial" w:hAnsi="Arial" w:cs="Arial"/>
          <w:b/>
          <w:bCs/>
          <w:szCs w:val="20"/>
          <w:lang w:eastAsia="cs-CZ"/>
        </w:rPr>
        <w:t>Tato mimořádná veterinární opatření jsou vydávána</w:t>
      </w:r>
      <w:r w:rsidRPr="00B2512A">
        <w:rPr>
          <w:rFonts w:ascii="Arial" w:hAnsi="Arial" w:cs="Arial"/>
          <w:szCs w:val="20"/>
          <w:lang w:eastAsia="cs-CZ"/>
        </w:rPr>
        <w:t xml:space="preserve"> na základě potvrzení výskytu nebezpečné nákazy – vysoce patogenní aviární influenzy – v chovu drůbeže </w:t>
      </w:r>
      <w:r w:rsidRPr="00B2512A">
        <w:rPr>
          <w:rFonts w:ascii="Arial" w:hAnsi="Arial" w:cs="Arial"/>
          <w:b/>
          <w:bCs/>
          <w:szCs w:val="20"/>
          <w:lang w:eastAsia="cs-CZ"/>
        </w:rPr>
        <w:t xml:space="preserve">v katastrálním území </w:t>
      </w:r>
      <w:proofErr w:type="spellStart"/>
      <w:r>
        <w:rPr>
          <w:rFonts w:ascii="Arial" w:hAnsi="Arial" w:cs="Arial"/>
          <w:b/>
          <w:bCs/>
          <w:szCs w:val="20"/>
          <w:lang w:eastAsia="cs-CZ"/>
        </w:rPr>
        <w:t>Slibovice</w:t>
      </w:r>
      <w:proofErr w:type="spellEnd"/>
      <w:r w:rsidRPr="00C91F24">
        <w:rPr>
          <w:rFonts w:ascii="Arial" w:hAnsi="Arial" w:cs="Arial"/>
          <w:b/>
          <w:bCs/>
          <w:szCs w:val="20"/>
          <w:lang w:eastAsia="cs-CZ"/>
        </w:rPr>
        <w:t xml:space="preserve"> </w:t>
      </w:r>
      <w:r>
        <w:rPr>
          <w:rFonts w:ascii="Arial" w:hAnsi="Arial" w:cs="Arial"/>
          <w:b/>
          <w:bCs/>
          <w:szCs w:val="20"/>
          <w:lang w:eastAsia="cs-CZ"/>
        </w:rPr>
        <w:t>[603155</w:t>
      </w:r>
      <w:r w:rsidRPr="00660F97">
        <w:rPr>
          <w:rFonts w:ascii="Arial" w:hAnsi="Arial" w:cs="Arial"/>
          <w:b/>
          <w:bCs/>
          <w:szCs w:val="20"/>
          <w:lang w:eastAsia="cs-CZ"/>
        </w:rPr>
        <w:t xml:space="preserve">] </w:t>
      </w:r>
      <w:r w:rsidR="00660F97" w:rsidRPr="00660F97">
        <w:rPr>
          <w:rFonts w:ascii="Arial" w:hAnsi="Arial" w:cs="Arial"/>
          <w:b/>
          <w:bCs/>
          <w:szCs w:val="20"/>
          <w:lang w:eastAsia="cs-CZ"/>
        </w:rPr>
        <w:t xml:space="preserve">a </w:t>
      </w:r>
      <w:proofErr w:type="spellStart"/>
      <w:r w:rsidR="00660F97" w:rsidRPr="00660F97">
        <w:rPr>
          <w:rFonts w:ascii="Arial" w:hAnsi="Arial" w:cs="Arial"/>
          <w:b/>
          <w:bCs/>
          <w:szCs w:val="20"/>
          <w:lang w:eastAsia="cs-CZ"/>
        </w:rPr>
        <w:t>Opolánky</w:t>
      </w:r>
      <w:proofErr w:type="spellEnd"/>
      <w:r w:rsidR="00660F97" w:rsidRPr="00660F97">
        <w:rPr>
          <w:rFonts w:ascii="Arial" w:hAnsi="Arial" w:cs="Arial"/>
          <w:b/>
          <w:bCs/>
          <w:szCs w:val="20"/>
          <w:lang w:eastAsia="cs-CZ"/>
        </w:rPr>
        <w:t xml:space="preserve"> </w:t>
      </w:r>
      <w:r w:rsidR="00660F97" w:rsidRPr="00660F97">
        <w:rPr>
          <w:rFonts w:ascii="Arial" w:hAnsi="Arial" w:cs="Arial"/>
          <w:b/>
          <w:bCs/>
          <w:szCs w:val="20"/>
          <w:lang w:eastAsia="cs-CZ"/>
        </w:rPr>
        <w:t>[</w:t>
      </w:r>
      <w:r w:rsidR="00660F97" w:rsidRPr="00660F97">
        <w:rPr>
          <w:rFonts w:ascii="Arial" w:hAnsi="Arial" w:cs="Arial"/>
          <w:b/>
          <w:bCs/>
          <w:szCs w:val="20"/>
          <w:lang w:eastAsia="cs-CZ"/>
        </w:rPr>
        <w:t>711985</w:t>
      </w:r>
      <w:r w:rsidR="00660F97" w:rsidRPr="00660F97">
        <w:rPr>
          <w:rFonts w:ascii="Arial" w:hAnsi="Arial" w:cs="Arial"/>
          <w:b/>
          <w:bCs/>
          <w:szCs w:val="20"/>
          <w:lang w:eastAsia="cs-CZ"/>
        </w:rPr>
        <w:t xml:space="preserve">] </w:t>
      </w:r>
      <w:r>
        <w:rPr>
          <w:rFonts w:ascii="Arial" w:hAnsi="Arial" w:cs="Arial"/>
          <w:b/>
          <w:bCs/>
          <w:szCs w:val="20"/>
          <w:lang w:eastAsia="cs-CZ"/>
        </w:rPr>
        <w:t>ve Středočeském</w:t>
      </w:r>
      <w:r w:rsidRPr="00B2512A">
        <w:rPr>
          <w:rFonts w:ascii="Arial" w:hAnsi="Arial" w:cs="Arial"/>
          <w:b/>
          <w:bCs/>
          <w:szCs w:val="20"/>
          <w:lang w:eastAsia="cs-CZ"/>
        </w:rPr>
        <w:t xml:space="preserve"> kraj</w:t>
      </w:r>
      <w:r>
        <w:rPr>
          <w:rFonts w:ascii="Arial" w:hAnsi="Arial" w:cs="Arial"/>
          <w:b/>
          <w:bCs/>
          <w:szCs w:val="20"/>
          <w:lang w:eastAsia="cs-CZ"/>
        </w:rPr>
        <w:t>i.</w:t>
      </w:r>
    </w:p>
    <w:p w14:paraId="3281B86F" w14:textId="77777777" w:rsidR="002266A8" w:rsidRPr="00B2512A" w:rsidRDefault="002266A8" w:rsidP="002266A8">
      <w:pPr>
        <w:spacing w:before="240" w:after="120" w:line="240" w:lineRule="auto"/>
        <w:jc w:val="center"/>
        <w:rPr>
          <w:rFonts w:ascii="Arial" w:hAnsi="Arial" w:cs="Arial"/>
          <w:szCs w:val="20"/>
          <w:lang w:eastAsia="cs-CZ"/>
        </w:rPr>
      </w:pPr>
      <w:r w:rsidRPr="00B2512A">
        <w:rPr>
          <w:rFonts w:ascii="Arial" w:hAnsi="Arial" w:cs="Arial"/>
          <w:b/>
          <w:bCs/>
          <w:szCs w:val="20"/>
          <w:lang w:eastAsia="cs-CZ"/>
        </w:rPr>
        <w:t>Čl. 1</w:t>
      </w:r>
    </w:p>
    <w:p w14:paraId="358D5596" w14:textId="77777777" w:rsidR="002266A8" w:rsidRPr="00B2512A" w:rsidRDefault="002266A8" w:rsidP="002266A8">
      <w:pPr>
        <w:spacing w:before="120" w:after="0" w:line="240" w:lineRule="auto"/>
        <w:jc w:val="center"/>
        <w:rPr>
          <w:rFonts w:ascii="Arial" w:hAnsi="Arial" w:cs="Arial"/>
          <w:szCs w:val="20"/>
          <w:lang w:eastAsia="cs-CZ"/>
        </w:rPr>
      </w:pPr>
      <w:r w:rsidRPr="00B2512A">
        <w:rPr>
          <w:rFonts w:ascii="Arial" w:hAnsi="Arial" w:cs="Arial"/>
          <w:b/>
          <w:bCs/>
          <w:szCs w:val="20"/>
          <w:lang w:eastAsia="cs-CZ"/>
        </w:rPr>
        <w:t>Vymezení uzavřeného pásma</w:t>
      </w:r>
    </w:p>
    <w:p w14:paraId="1D348788" w14:textId="181CC4F3" w:rsidR="005D45AF" w:rsidRDefault="002266A8" w:rsidP="002266A8">
      <w:pPr>
        <w:spacing w:before="120" w:after="120" w:line="240" w:lineRule="auto"/>
        <w:jc w:val="both"/>
        <w:rPr>
          <w:rFonts w:ascii="Arial" w:hAnsi="Arial" w:cs="Arial"/>
          <w:szCs w:val="20"/>
          <w:lang w:eastAsia="cs-CZ"/>
        </w:rPr>
      </w:pPr>
      <w:r w:rsidRPr="00B2512A">
        <w:rPr>
          <w:rFonts w:ascii="Arial" w:hAnsi="Arial" w:cs="Arial"/>
          <w:szCs w:val="20"/>
          <w:lang w:eastAsia="cs-CZ"/>
        </w:rPr>
        <w:t>Vyme</w:t>
      </w:r>
      <w:r>
        <w:rPr>
          <w:rFonts w:ascii="Arial" w:hAnsi="Arial" w:cs="Arial"/>
          <w:szCs w:val="20"/>
          <w:lang w:eastAsia="cs-CZ"/>
        </w:rPr>
        <w:t>zuje se uzavřené pásmo, které</w:t>
      </w:r>
      <w:r w:rsidRPr="00B2512A">
        <w:rPr>
          <w:rFonts w:ascii="Arial" w:hAnsi="Arial" w:cs="Arial"/>
          <w:szCs w:val="20"/>
          <w:lang w:eastAsia="cs-CZ"/>
        </w:rPr>
        <w:t xml:space="preserve"> sestává </w:t>
      </w:r>
      <w:r>
        <w:rPr>
          <w:rFonts w:ascii="Arial" w:hAnsi="Arial" w:cs="Arial"/>
          <w:szCs w:val="20"/>
          <w:lang w:eastAsia="cs-CZ"/>
        </w:rPr>
        <w:t>z </w:t>
      </w:r>
      <w:r w:rsidRPr="00BD70F2">
        <w:rPr>
          <w:rFonts w:ascii="Arial" w:hAnsi="Arial" w:cs="Arial"/>
          <w:b/>
          <w:bCs/>
          <w:szCs w:val="20"/>
          <w:lang w:eastAsia="cs-CZ"/>
        </w:rPr>
        <w:t>pásma ochranného a pásma dozoru</w:t>
      </w:r>
      <w:r w:rsidRPr="00B2512A">
        <w:rPr>
          <w:rFonts w:ascii="Arial" w:hAnsi="Arial" w:cs="Arial"/>
          <w:szCs w:val="20"/>
          <w:lang w:eastAsia="cs-CZ"/>
        </w:rPr>
        <w:t>:</w:t>
      </w:r>
    </w:p>
    <w:p w14:paraId="4B4144CC" w14:textId="01D2C0D5" w:rsidR="005D45AF" w:rsidRPr="005D45AF" w:rsidRDefault="005D45AF" w:rsidP="005D45AF">
      <w:pPr>
        <w:spacing w:before="120" w:after="120" w:line="240" w:lineRule="auto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(1) </w:t>
      </w:r>
      <w:r w:rsidRPr="005D45AF">
        <w:rPr>
          <w:rFonts w:ascii="Arial" w:hAnsi="Arial" w:cs="Arial"/>
          <w:b/>
          <w:szCs w:val="20"/>
          <w:lang w:eastAsia="cs-CZ"/>
        </w:rPr>
        <w:t>Ochranným pásmem</w:t>
      </w:r>
      <w:r>
        <w:rPr>
          <w:rFonts w:ascii="Arial" w:hAnsi="Arial" w:cs="Arial"/>
          <w:szCs w:val="20"/>
          <w:lang w:eastAsia="cs-CZ"/>
        </w:rPr>
        <w:t xml:space="preserve"> se stanovují </w:t>
      </w:r>
      <w:r w:rsidRPr="005D45AF">
        <w:rPr>
          <w:rFonts w:ascii="Arial" w:hAnsi="Arial" w:cs="Arial"/>
          <w:szCs w:val="20"/>
          <w:lang w:eastAsia="cs-CZ"/>
        </w:rPr>
        <w:t>celá následující katastrální území:</w:t>
      </w:r>
    </w:p>
    <w:p w14:paraId="21F91323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Běrunice (603104); </w:t>
      </w:r>
      <w:proofErr w:type="spellStart"/>
      <w:r w:rsidRPr="005D45AF">
        <w:rPr>
          <w:rFonts w:ascii="Arial" w:hAnsi="Arial" w:cs="Arial"/>
          <w:szCs w:val="20"/>
          <w:lang w:eastAsia="cs-CZ"/>
        </w:rPr>
        <w:t>Běruničky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(603112); Dlouhopolsko (626651); Dobšice u Žehuně (628042); Hradčany u Žehuně (646628); </w:t>
      </w:r>
      <w:proofErr w:type="spellStart"/>
      <w:r w:rsidRPr="005D45AF">
        <w:rPr>
          <w:rFonts w:ascii="Arial" w:hAnsi="Arial" w:cs="Arial"/>
          <w:szCs w:val="20"/>
          <w:lang w:eastAsia="cs-CZ"/>
        </w:rPr>
        <w:t>Kanín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(711977); Kněžičky (603121); Kolaje (668010); Odřepsy (709174); Opočnice (711926); </w:t>
      </w:r>
      <w:proofErr w:type="spellStart"/>
      <w:r w:rsidRPr="005D45AF">
        <w:rPr>
          <w:rFonts w:ascii="Arial" w:hAnsi="Arial" w:cs="Arial"/>
          <w:szCs w:val="20"/>
          <w:lang w:eastAsia="cs-CZ"/>
        </w:rPr>
        <w:t>Opolánky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(711985); Opolany (711993); </w:t>
      </w:r>
      <w:proofErr w:type="spellStart"/>
      <w:r w:rsidRPr="005D45AF">
        <w:rPr>
          <w:rFonts w:ascii="Arial" w:hAnsi="Arial" w:cs="Arial"/>
          <w:szCs w:val="20"/>
          <w:lang w:eastAsia="cs-CZ"/>
        </w:rPr>
        <w:t>Oškobrh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(712001); Sány (746126); </w:t>
      </w:r>
      <w:proofErr w:type="spellStart"/>
      <w:r w:rsidRPr="005D45AF">
        <w:rPr>
          <w:rFonts w:ascii="Arial" w:hAnsi="Arial" w:cs="Arial"/>
          <w:szCs w:val="20"/>
          <w:lang w:eastAsia="cs-CZ"/>
        </w:rPr>
        <w:t>Slibovice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(603155); Velké Výkleky (603163); Vlkov nad Lesy (603171); Vlkov pod </w:t>
      </w:r>
      <w:proofErr w:type="spellStart"/>
      <w:r w:rsidRPr="005D45AF">
        <w:rPr>
          <w:rFonts w:ascii="Arial" w:hAnsi="Arial" w:cs="Arial"/>
          <w:szCs w:val="20"/>
          <w:lang w:eastAsia="cs-CZ"/>
        </w:rPr>
        <w:t>Oškobrhem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(784095); Vrbice u Poděbrad (785881); Žehuň (795739);</w:t>
      </w:r>
    </w:p>
    <w:p w14:paraId="6B5FF510" w14:textId="77777777" w:rsidR="005D45AF" w:rsidRPr="005D45AF" w:rsidRDefault="005D45AF" w:rsidP="005D45AF">
      <w:pPr>
        <w:spacing w:before="120" w:after="120" w:line="240" w:lineRule="auto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(2) </w:t>
      </w:r>
      <w:r w:rsidRPr="005D45AF">
        <w:rPr>
          <w:rFonts w:ascii="Arial" w:hAnsi="Arial" w:cs="Arial"/>
          <w:b/>
          <w:szCs w:val="20"/>
          <w:lang w:eastAsia="cs-CZ"/>
        </w:rPr>
        <w:t xml:space="preserve">Pásmem dozoru </w:t>
      </w:r>
      <w:r w:rsidRPr="005D45AF">
        <w:rPr>
          <w:rFonts w:ascii="Arial" w:hAnsi="Arial" w:cs="Arial"/>
          <w:szCs w:val="20"/>
          <w:lang w:eastAsia="cs-CZ"/>
        </w:rPr>
        <w:t>se stanovují:</w:t>
      </w:r>
    </w:p>
    <w:p w14:paraId="5B494E5D" w14:textId="010806BA" w:rsidR="005D45AF" w:rsidRPr="005A7063" w:rsidRDefault="005D45AF" w:rsidP="005D45AF">
      <w:pPr>
        <w:pStyle w:val="Odstavecseseznamem"/>
        <w:numPr>
          <w:ilvl w:val="0"/>
          <w:numId w:val="26"/>
        </w:numPr>
        <w:spacing w:before="120" w:after="120" w:line="240" w:lineRule="auto"/>
        <w:jc w:val="both"/>
        <w:rPr>
          <w:rFonts w:ascii="Arial" w:hAnsi="Arial" w:cs="Arial"/>
          <w:b/>
          <w:bCs/>
          <w:szCs w:val="20"/>
          <w:lang w:eastAsia="cs-CZ"/>
        </w:rPr>
      </w:pPr>
      <w:r w:rsidRPr="005A7063">
        <w:rPr>
          <w:rFonts w:ascii="Arial" w:hAnsi="Arial" w:cs="Arial"/>
          <w:b/>
          <w:bCs/>
          <w:szCs w:val="20"/>
          <w:lang w:eastAsia="cs-CZ"/>
        </w:rPr>
        <w:t>celá následující katastrální území:</w:t>
      </w:r>
    </w:p>
    <w:p w14:paraId="265020D3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Bělušice (602027); Božec (672343); Býchory (616443); Činěves (623920); Dománovice (709191); </w:t>
      </w:r>
      <w:proofErr w:type="spellStart"/>
      <w:r w:rsidRPr="005D45AF">
        <w:rPr>
          <w:rFonts w:ascii="Arial" w:hAnsi="Arial" w:cs="Arial"/>
          <w:szCs w:val="20"/>
          <w:lang w:eastAsia="cs-CZ"/>
        </w:rPr>
        <w:t>Dubečno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(666912); Dvořiště (712868); Hradišťko I (647560); Hradišťko II (797430); Choťánky (652792); Choťovice (795721); Chroustov (654248); Jestřabí Lhota (659011); </w:t>
      </w:r>
      <w:proofErr w:type="spellStart"/>
      <w:r w:rsidRPr="005D45AF">
        <w:rPr>
          <w:rFonts w:ascii="Arial" w:hAnsi="Arial" w:cs="Arial"/>
          <w:szCs w:val="20"/>
          <w:lang w:eastAsia="cs-CZ"/>
        </w:rPr>
        <w:t>Kamilov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(750689); </w:t>
      </w:r>
      <w:proofErr w:type="spellStart"/>
      <w:r w:rsidRPr="005D45AF">
        <w:rPr>
          <w:rFonts w:ascii="Arial" w:hAnsi="Arial" w:cs="Arial"/>
          <w:szCs w:val="20"/>
          <w:lang w:eastAsia="cs-CZ"/>
        </w:rPr>
        <w:t>Klipec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(722774); Kluk (666670); Kněžice u Městce Králové (666921); Končice (797448); Kouty u Poděbrad (671266); Křečkov (675539); Kundratice u Žiželic nad Cidlinou (797456); Libice nad Cidlinou (682691); Lipec (738760); </w:t>
      </w:r>
      <w:proofErr w:type="spellStart"/>
      <w:r w:rsidRPr="005D45AF">
        <w:rPr>
          <w:rFonts w:ascii="Arial" w:hAnsi="Arial" w:cs="Arial"/>
          <w:szCs w:val="20"/>
          <w:lang w:eastAsia="cs-CZ"/>
        </w:rPr>
        <w:t>Loukonosy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(797464); Městec Králové (693286); Němčice u Kolína (616451); Netřebice u Nymburka (704016); Ohaře (709204); Okřínek (709751); Oseček (712744); Osek (712876); Ostrov u Poděbrad (774286); Ovčáry u Kolína (717096); Pátek u Poděbrad (718262); </w:t>
      </w:r>
      <w:proofErr w:type="spellStart"/>
      <w:r w:rsidRPr="005D45AF">
        <w:rPr>
          <w:rFonts w:ascii="Arial" w:hAnsi="Arial" w:cs="Arial"/>
          <w:szCs w:val="20"/>
          <w:lang w:eastAsia="cs-CZ"/>
        </w:rPr>
        <w:t>Pňov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(722782); Poděbrady (723495); Podmoky u Městce Králové (724084); Polabec (723541); Polní Chrčice (709212); Předhradí (722791); Radovesnice II (738778); Rasochy (773174); Rozehnaly (738786); Sendražice u Kolína (747394); Senice (747441); Sloveč (750697); Srbce u </w:t>
      </w:r>
      <w:proofErr w:type="spellStart"/>
      <w:r w:rsidRPr="005D45AF">
        <w:rPr>
          <w:rFonts w:ascii="Arial" w:hAnsi="Arial" w:cs="Arial"/>
          <w:szCs w:val="20"/>
          <w:lang w:eastAsia="cs-CZ"/>
        </w:rPr>
        <w:t>Okřínka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(709760); </w:t>
      </w:r>
      <w:proofErr w:type="spellStart"/>
      <w:r w:rsidRPr="005D45AF">
        <w:rPr>
          <w:rFonts w:ascii="Arial" w:hAnsi="Arial" w:cs="Arial"/>
          <w:szCs w:val="20"/>
          <w:lang w:eastAsia="cs-CZ"/>
        </w:rPr>
        <w:t>Střihov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 (750701); Uhlířská Lhota (773182); Úmyslovice (774294); Velenice (777765); Velký Osek (779687); Veltruby (779865); Vinice u Městce Králové (693308); </w:t>
      </w:r>
      <w:r w:rsidRPr="005D45AF">
        <w:rPr>
          <w:rFonts w:ascii="Arial" w:hAnsi="Arial" w:cs="Arial"/>
          <w:szCs w:val="20"/>
          <w:lang w:eastAsia="cs-CZ"/>
        </w:rPr>
        <w:lastRenderedPageBreak/>
        <w:t>Volárna (784672); Záhornice u Městce Králové (789828); Žiželice nad Cidlinou (797481);</w:t>
      </w:r>
    </w:p>
    <w:p w14:paraId="6B080CBA" w14:textId="19A347C2" w:rsidR="005D45AF" w:rsidRPr="005A7063" w:rsidRDefault="005D45AF" w:rsidP="005D45AF">
      <w:pPr>
        <w:pStyle w:val="Odstavecseseznamem"/>
        <w:numPr>
          <w:ilvl w:val="0"/>
          <w:numId w:val="26"/>
        </w:numPr>
        <w:spacing w:before="120" w:after="120" w:line="240" w:lineRule="auto"/>
        <w:jc w:val="both"/>
        <w:rPr>
          <w:rFonts w:ascii="Arial" w:hAnsi="Arial" w:cs="Arial"/>
          <w:b/>
          <w:bCs/>
          <w:szCs w:val="20"/>
          <w:lang w:eastAsia="cs-CZ"/>
        </w:rPr>
      </w:pPr>
      <w:r w:rsidRPr="005A7063">
        <w:rPr>
          <w:rFonts w:ascii="Arial" w:hAnsi="Arial" w:cs="Arial"/>
          <w:b/>
          <w:bCs/>
          <w:szCs w:val="20"/>
          <w:lang w:eastAsia="cs-CZ"/>
        </w:rPr>
        <w:t>definovaná část následujících katastrálních území:</w:t>
      </w:r>
    </w:p>
    <w:p w14:paraId="2EDD1FC0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Kolín (668150)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7417DD0B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Konárovice (668958)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5287D619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Krakovany (672351)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402D5486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Nová Ves I (705713)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2610718C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Sokoleč (752177)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5FE0CBAB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Tři Dvory (770809)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4DF247B8" w14:textId="77777777" w:rsidR="005D45AF" w:rsidRP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Týnec nad Labem (772356)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267BC339" w14:textId="62B64D8F" w:rsidR="005D45AF" w:rsidRDefault="005D45AF" w:rsidP="005D45AF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D45AF">
        <w:rPr>
          <w:rFonts w:ascii="Arial" w:hAnsi="Arial" w:cs="Arial"/>
          <w:szCs w:val="20"/>
          <w:lang w:eastAsia="cs-CZ"/>
        </w:rPr>
        <w:t xml:space="preserve">Velké Zboží (723550) - část </w:t>
      </w:r>
      <w:proofErr w:type="spellStart"/>
      <w:r w:rsidRPr="005D45AF">
        <w:rPr>
          <w:rFonts w:ascii="Arial" w:hAnsi="Arial" w:cs="Arial"/>
          <w:szCs w:val="20"/>
          <w:lang w:eastAsia="cs-CZ"/>
        </w:rPr>
        <w:t>k.ú</w:t>
      </w:r>
      <w:proofErr w:type="spellEnd"/>
      <w:r w:rsidRPr="005D45AF">
        <w:rPr>
          <w:rFonts w:ascii="Arial" w:hAnsi="Arial" w:cs="Arial"/>
          <w:szCs w:val="20"/>
          <w:lang w:eastAsia="cs-CZ"/>
        </w:rPr>
        <w:t xml:space="preserve">. vymezené </w:t>
      </w:r>
      <w:proofErr w:type="gramStart"/>
      <w:r w:rsidRPr="005D45AF">
        <w:rPr>
          <w:rFonts w:ascii="Arial" w:hAnsi="Arial" w:cs="Arial"/>
          <w:szCs w:val="20"/>
          <w:lang w:eastAsia="cs-CZ"/>
        </w:rPr>
        <w:t>10km</w:t>
      </w:r>
      <w:proofErr w:type="gramEnd"/>
      <w:r w:rsidRPr="005D45AF">
        <w:rPr>
          <w:rFonts w:ascii="Arial" w:hAnsi="Arial" w:cs="Arial"/>
          <w:szCs w:val="20"/>
          <w:lang w:eastAsia="cs-CZ"/>
        </w:rPr>
        <w:t xml:space="preserve"> distanční čárou od ohniska nákazy GPS: 50.1361, 15.2442;</w:t>
      </w:r>
    </w:p>
    <w:p w14:paraId="77F1CAE9" w14:textId="115F4873" w:rsidR="0097541C" w:rsidRPr="00C63AC6" w:rsidRDefault="0097541C" w:rsidP="002266A8">
      <w:pPr>
        <w:spacing w:after="0" w:line="240" w:lineRule="auto"/>
        <w:rPr>
          <w:rFonts w:ascii="Arial" w:hAnsi="Arial" w:cs="Arial"/>
          <w:b/>
          <w:bCs/>
        </w:rPr>
      </w:pPr>
    </w:p>
    <w:p w14:paraId="78E62082" w14:textId="77777777" w:rsidR="002266A8" w:rsidRPr="00174CAA" w:rsidRDefault="002266A8" w:rsidP="002266A8">
      <w:pPr>
        <w:spacing w:before="120"/>
        <w:contextualSpacing/>
        <w:jc w:val="center"/>
        <w:rPr>
          <w:rFonts w:ascii="Arial" w:hAnsi="Arial" w:cs="Arial"/>
          <w:b/>
        </w:rPr>
      </w:pPr>
      <w:r w:rsidRPr="00174CAA">
        <w:rPr>
          <w:rFonts w:ascii="Arial" w:hAnsi="Arial" w:cs="Arial"/>
          <w:b/>
        </w:rPr>
        <w:t>Čl. 2</w:t>
      </w:r>
    </w:p>
    <w:p w14:paraId="2F7A0C98" w14:textId="77777777" w:rsidR="002266A8" w:rsidRPr="00174CAA" w:rsidRDefault="002266A8" w:rsidP="002266A8">
      <w:pPr>
        <w:spacing w:after="239"/>
        <w:ind w:left="10" w:right="19" w:hanging="10"/>
        <w:jc w:val="center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b/>
          <w:color w:val="000000"/>
        </w:rPr>
        <w:t xml:space="preserve">Opatření v uzavřeném pásmu </w:t>
      </w:r>
    </w:p>
    <w:p w14:paraId="7841F650" w14:textId="77777777" w:rsidR="002266A8" w:rsidRPr="00174CAA" w:rsidRDefault="002266A8" w:rsidP="002266A8">
      <w:pPr>
        <w:spacing w:after="111" w:line="250" w:lineRule="auto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(1) </w:t>
      </w:r>
      <w:r w:rsidRPr="00174CAA">
        <w:rPr>
          <w:rFonts w:ascii="Arial" w:hAnsi="Arial" w:cs="Arial"/>
          <w:b/>
          <w:color w:val="000000"/>
        </w:rPr>
        <w:t>Obcím v uzavřeném pásmu se nařizuje</w:t>
      </w:r>
      <w:r w:rsidRPr="00174CAA">
        <w:rPr>
          <w:rFonts w:ascii="Arial" w:hAnsi="Arial" w:cs="Arial"/>
          <w:color w:val="000000"/>
        </w:rPr>
        <w:t xml:space="preserve">:  </w:t>
      </w:r>
    </w:p>
    <w:p w14:paraId="159345C3" w14:textId="77777777" w:rsidR="002266A8" w:rsidRPr="00DE0045" w:rsidRDefault="002266A8" w:rsidP="002266A8">
      <w:pPr>
        <w:numPr>
          <w:ilvl w:val="0"/>
          <w:numId w:val="12"/>
        </w:numPr>
        <w:spacing w:after="111" w:line="250" w:lineRule="auto"/>
        <w:ind w:right="14" w:hanging="285"/>
        <w:jc w:val="both"/>
        <w:rPr>
          <w:rFonts w:ascii="Arial" w:hAnsi="Arial" w:cs="Arial"/>
          <w:bCs/>
          <w:color w:val="000000"/>
        </w:rPr>
      </w:pPr>
      <w:r w:rsidRPr="00DE0045">
        <w:rPr>
          <w:rFonts w:ascii="Arial" w:hAnsi="Arial" w:cs="Arial"/>
          <w:bCs/>
          <w:color w:val="000000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4DE8167E" w14:textId="10D1EB2D" w:rsidR="002266A8" w:rsidRDefault="002266A8" w:rsidP="002266A8">
      <w:pPr>
        <w:spacing w:after="111" w:line="250" w:lineRule="auto"/>
        <w:ind w:left="285" w:right="14"/>
        <w:jc w:val="both"/>
        <w:rPr>
          <w:rFonts w:ascii="Arial" w:hAnsi="Arial" w:cs="Arial"/>
          <w:color w:val="000000"/>
        </w:rPr>
      </w:pPr>
      <w:r w:rsidRPr="00DE0045">
        <w:rPr>
          <w:rFonts w:ascii="Arial" w:hAnsi="Arial" w:cs="Arial"/>
          <w:bCs/>
          <w:color w:val="000000"/>
        </w:rPr>
        <w:t xml:space="preserve">Soupis bude obsahovat vždy druh, kategorii a počet chovaných ptáků v každém chovu či hospodářství a bude </w:t>
      </w:r>
      <w:r w:rsidRPr="005A7063">
        <w:rPr>
          <w:rFonts w:ascii="Arial" w:hAnsi="Arial" w:cs="Arial"/>
          <w:b/>
          <w:color w:val="000000"/>
          <w:u w:val="single"/>
        </w:rPr>
        <w:t>předán KVS</w:t>
      </w:r>
      <w:r w:rsidRPr="00174CAA">
        <w:rPr>
          <w:rFonts w:ascii="Arial" w:hAnsi="Arial" w:cs="Arial"/>
          <w:b/>
          <w:color w:val="000000"/>
        </w:rPr>
        <w:t xml:space="preserve"> </w:t>
      </w:r>
      <w:r w:rsidRPr="00DE0045">
        <w:rPr>
          <w:rFonts w:ascii="Arial" w:hAnsi="Arial" w:cs="Arial"/>
          <w:b/>
          <w:color w:val="000000"/>
          <w:u w:val="single"/>
        </w:rPr>
        <w:t xml:space="preserve">nejpozději do </w:t>
      </w:r>
      <w:r w:rsidR="0020517F">
        <w:rPr>
          <w:rFonts w:ascii="Arial" w:hAnsi="Arial" w:cs="Arial"/>
          <w:b/>
          <w:color w:val="000000"/>
          <w:u w:val="single"/>
        </w:rPr>
        <w:t>8. 4. 2026</w:t>
      </w:r>
      <w:r w:rsidRPr="00174CAA">
        <w:rPr>
          <w:rFonts w:ascii="Arial" w:hAnsi="Arial" w:cs="Arial"/>
          <w:b/>
          <w:color w:val="000000"/>
        </w:rPr>
        <w:t xml:space="preserve"> </w:t>
      </w:r>
      <w:r w:rsidRPr="00174CAA">
        <w:rPr>
          <w:rFonts w:ascii="Arial" w:hAnsi="Arial" w:cs="Arial"/>
          <w:b/>
          <w:color w:val="000000"/>
          <w:u w:val="single"/>
        </w:rPr>
        <w:t>prostřednictvím formulář</w:t>
      </w:r>
      <w:r>
        <w:rPr>
          <w:rFonts w:ascii="Arial" w:hAnsi="Arial" w:cs="Arial"/>
          <w:b/>
          <w:color w:val="000000"/>
          <w:u w:val="single"/>
        </w:rPr>
        <w:t>e</w:t>
      </w:r>
      <w:r w:rsidRPr="00174CAA">
        <w:rPr>
          <w:rFonts w:ascii="Arial" w:hAnsi="Arial" w:cs="Arial"/>
          <w:b/>
          <w:color w:val="000000"/>
          <w:u w:val="single"/>
        </w:rPr>
        <w:t xml:space="preserve"> na webových stránkách Státní veterinární správy</w:t>
      </w:r>
      <w:r w:rsidRPr="00174CAA">
        <w:rPr>
          <w:rFonts w:ascii="Arial" w:hAnsi="Arial" w:cs="Arial"/>
          <w:color w:val="000000"/>
        </w:rPr>
        <w:t xml:space="preserve">: </w:t>
      </w:r>
    </w:p>
    <w:p w14:paraId="5BB3B2A5" w14:textId="77777777" w:rsidR="002266A8" w:rsidRPr="002B0E3B" w:rsidRDefault="002266A8" w:rsidP="002266A8">
      <w:pPr>
        <w:spacing w:after="0" w:line="250" w:lineRule="auto"/>
        <w:ind w:left="295" w:hanging="10"/>
        <w:rPr>
          <w:rFonts w:ascii="Arial" w:hAnsi="Arial" w:cs="Arial"/>
          <w:b/>
          <w:color w:val="000000"/>
          <w:lang w:eastAsia="cs-CZ"/>
        </w:rPr>
      </w:pPr>
      <w:r w:rsidRPr="002B0E3B">
        <w:rPr>
          <w:rFonts w:ascii="Arial" w:hAnsi="Arial" w:cs="Arial"/>
          <w:b/>
          <w:color w:val="000000"/>
          <w:lang w:eastAsia="cs-CZ"/>
        </w:rPr>
        <w:t xml:space="preserve">formulář pro soupis chovatelů v ochranném pásmu: </w:t>
      </w:r>
    </w:p>
    <w:p w14:paraId="17D939BD" w14:textId="77777777" w:rsidR="002266A8" w:rsidRPr="003D54B7" w:rsidRDefault="002266A8" w:rsidP="002266A8">
      <w:pPr>
        <w:spacing w:after="111" w:line="250" w:lineRule="auto"/>
        <w:ind w:left="285" w:right="14"/>
        <w:jc w:val="both"/>
        <w:rPr>
          <w:rFonts w:ascii="Arial" w:hAnsi="Arial" w:cs="Arial"/>
          <w:b/>
          <w:color w:val="000000"/>
        </w:rPr>
      </w:pPr>
      <w:hyperlink r:id="rId8" w:anchor="pasmo=SLIBOVICE-KVSS-2026-3KM" w:history="1">
        <w:r w:rsidRPr="003D54B7">
          <w:rPr>
            <w:rStyle w:val="Hypertextovodkaz"/>
            <w:rFonts w:ascii="Arial" w:hAnsi="Arial" w:cs="Arial"/>
            <w:b/>
          </w:rPr>
          <w:t>https://www.svscr.cz/online-formulare/aviarni-influenza-stavy-drubeze-a-ostatnich-ptaku-v-obci-v2/#pasmo=SLIBOVICE-KVSS-2026-3KM</w:t>
        </w:r>
      </w:hyperlink>
    </w:p>
    <w:p w14:paraId="0388BA51" w14:textId="77777777" w:rsidR="002266A8" w:rsidRPr="002B0E3B" w:rsidRDefault="002266A8" w:rsidP="002266A8">
      <w:pPr>
        <w:spacing w:after="0" w:line="250" w:lineRule="auto"/>
        <w:ind w:left="295" w:hanging="10"/>
        <w:rPr>
          <w:rFonts w:ascii="Arial" w:hAnsi="Arial" w:cs="Arial"/>
          <w:b/>
          <w:color w:val="000000"/>
          <w:lang w:eastAsia="cs-CZ"/>
        </w:rPr>
      </w:pPr>
      <w:r w:rsidRPr="002B0E3B">
        <w:rPr>
          <w:rFonts w:ascii="Arial" w:hAnsi="Arial" w:cs="Arial"/>
          <w:b/>
          <w:color w:val="000000"/>
          <w:lang w:eastAsia="cs-CZ"/>
        </w:rPr>
        <w:t>formulář pro soupis chovatelů v</w:t>
      </w:r>
      <w:r>
        <w:rPr>
          <w:rFonts w:ascii="Arial" w:hAnsi="Arial" w:cs="Arial"/>
          <w:b/>
          <w:color w:val="000000"/>
          <w:lang w:eastAsia="cs-CZ"/>
        </w:rPr>
        <w:t> </w:t>
      </w:r>
      <w:r w:rsidRPr="002B0E3B">
        <w:rPr>
          <w:rFonts w:ascii="Arial" w:hAnsi="Arial" w:cs="Arial"/>
          <w:b/>
          <w:color w:val="000000"/>
          <w:lang w:eastAsia="cs-CZ"/>
        </w:rPr>
        <w:t>pásmu</w:t>
      </w:r>
      <w:r>
        <w:rPr>
          <w:rFonts w:ascii="Arial" w:hAnsi="Arial" w:cs="Arial"/>
          <w:b/>
          <w:color w:val="000000"/>
          <w:lang w:eastAsia="cs-CZ"/>
        </w:rPr>
        <w:t xml:space="preserve"> dozoru</w:t>
      </w:r>
      <w:r w:rsidRPr="002B0E3B">
        <w:rPr>
          <w:rFonts w:ascii="Arial" w:hAnsi="Arial" w:cs="Arial"/>
          <w:b/>
          <w:color w:val="000000"/>
          <w:lang w:eastAsia="cs-CZ"/>
        </w:rPr>
        <w:t xml:space="preserve">: </w:t>
      </w:r>
    </w:p>
    <w:p w14:paraId="2F6060D0" w14:textId="77777777" w:rsidR="002266A8" w:rsidRPr="003D54B7" w:rsidRDefault="002266A8" w:rsidP="002266A8">
      <w:pPr>
        <w:spacing w:after="111" w:line="250" w:lineRule="auto"/>
        <w:ind w:left="285" w:right="14"/>
        <w:jc w:val="both"/>
        <w:rPr>
          <w:rFonts w:ascii="Arial" w:hAnsi="Arial" w:cs="Arial"/>
          <w:b/>
          <w:color w:val="000000"/>
        </w:rPr>
      </w:pPr>
      <w:hyperlink r:id="rId9" w:anchor="pasmo=SLIBOVICE-KVSS-2026-10KM" w:history="1">
        <w:r w:rsidRPr="003D54B7">
          <w:rPr>
            <w:rStyle w:val="Hypertextovodkaz"/>
            <w:rFonts w:ascii="Arial" w:hAnsi="Arial" w:cs="Arial"/>
            <w:b/>
          </w:rPr>
          <w:t>https://www.svscr.cz/online-formulare/aviarni-influenza-stavy-drubeze-a-ostatnich-ptaku-v-obci-v2/#pasmo=SLIBOVICE-KVSS-2026-10KM</w:t>
        </w:r>
      </w:hyperlink>
    </w:p>
    <w:p w14:paraId="1F6EC58F" w14:textId="5ACA9F58" w:rsidR="002266A8" w:rsidRPr="00A034A5" w:rsidRDefault="0020517F" w:rsidP="002266A8">
      <w:pPr>
        <w:spacing w:before="240" w:after="240" w:line="250" w:lineRule="auto"/>
        <w:ind w:left="285" w:right="14"/>
        <w:jc w:val="both"/>
        <w:rPr>
          <w:rFonts w:ascii="Arial" w:hAnsi="Arial" w:cs="Arial"/>
          <w:bCs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Povinnost se nevztahuje na obce, které již předaly</w:t>
      </w:r>
      <w:r w:rsidR="002266A8" w:rsidRPr="00C4600A">
        <w:rPr>
          <w:rFonts w:ascii="Arial" w:hAnsi="Arial" w:cs="Arial"/>
          <w:b/>
          <w:color w:val="000000"/>
          <w:u w:val="single"/>
        </w:rPr>
        <w:t xml:space="preserve"> soupis</w:t>
      </w:r>
      <w:r>
        <w:rPr>
          <w:rFonts w:ascii="Arial" w:hAnsi="Arial" w:cs="Arial"/>
          <w:b/>
          <w:color w:val="000000"/>
          <w:u w:val="single"/>
        </w:rPr>
        <w:t xml:space="preserve"> prostřednictvím webového formuláře podle nařízení SVS</w:t>
      </w:r>
      <w:r w:rsidR="002266A8" w:rsidRPr="00C4600A">
        <w:rPr>
          <w:rFonts w:ascii="Arial" w:hAnsi="Arial" w:cs="Arial"/>
          <w:b/>
          <w:color w:val="000000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č.j. SVS/2026/048631 ze dne 17.3.2026 ve znění č.j. SVS/2026/052019 ze dne 20.3.2026.</w:t>
      </w:r>
    </w:p>
    <w:p w14:paraId="779DC90D" w14:textId="77777777" w:rsidR="002266A8" w:rsidRPr="00174CAA" w:rsidRDefault="002266A8" w:rsidP="002266A8">
      <w:pPr>
        <w:numPr>
          <w:ilvl w:val="0"/>
          <w:numId w:val="12"/>
        </w:numPr>
        <w:spacing w:after="112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b/>
          <w:color w:val="000000"/>
        </w:rPr>
        <w:t>informovat veřejnost způsobem v obci obvyklým</w:t>
      </w:r>
      <w:r w:rsidRPr="00174CAA">
        <w:rPr>
          <w:rFonts w:ascii="Arial" w:hAnsi="Arial" w:cs="Arial"/>
          <w:color w:val="000000"/>
        </w:rPr>
        <w:t xml:space="preserve">, s cílem zvýšit povědomí o nákaze zejména mezi chovateli drůbeže nebo jiného ptactva chovaného v zajetí, lovci, pozorovateli ptáků, </w:t>
      </w:r>
    </w:p>
    <w:p w14:paraId="7B36EA36" w14:textId="77777777" w:rsidR="002266A8" w:rsidRPr="00174CAA" w:rsidRDefault="002266A8" w:rsidP="002266A8">
      <w:pPr>
        <w:numPr>
          <w:ilvl w:val="0"/>
          <w:numId w:val="12"/>
        </w:numPr>
        <w:spacing w:after="112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b/>
          <w:color w:val="000000"/>
        </w:rPr>
        <w:t>zajistit kontejnery nebo nepropustné uzavíratelné nádoby k bezpečnému uložení uhynulých volně žijících ptáků pro jejich svoz</w:t>
      </w:r>
      <w:r w:rsidRPr="00174CAA">
        <w:rPr>
          <w:rFonts w:ascii="Arial" w:hAnsi="Arial" w:cs="Arial"/>
          <w:color w:val="000000"/>
        </w:rPr>
        <w:t xml:space="preserve"> </w:t>
      </w:r>
      <w:r w:rsidRPr="00174CAA">
        <w:rPr>
          <w:rFonts w:ascii="Arial" w:hAnsi="Arial" w:cs="Arial"/>
          <w:b/>
          <w:color w:val="000000"/>
        </w:rPr>
        <w:t xml:space="preserve">a neškodné odstranění asanačním </w:t>
      </w:r>
      <w:r w:rsidRPr="00174CAA">
        <w:rPr>
          <w:rFonts w:ascii="Arial" w:hAnsi="Arial" w:cs="Arial"/>
          <w:b/>
          <w:color w:val="000000"/>
        </w:rPr>
        <w:lastRenderedPageBreak/>
        <w:t>podnikem</w:t>
      </w:r>
      <w:r w:rsidRPr="00174CAA">
        <w:rPr>
          <w:rFonts w:ascii="Arial" w:hAnsi="Arial" w:cs="Arial"/>
          <w:color w:val="000000"/>
        </w:rPr>
        <w:t>; tyto nádoby vhodně umístit a označit nápisem „</w:t>
      </w:r>
      <w:r w:rsidRPr="00174CAA">
        <w:rPr>
          <w:rFonts w:ascii="Arial" w:hAnsi="Arial" w:cs="Arial"/>
          <w:i/>
          <w:color w:val="000000"/>
        </w:rPr>
        <w:t xml:space="preserve">VŽP 2. </w:t>
      </w:r>
      <w:proofErr w:type="gramStart"/>
      <w:r w:rsidRPr="00174CAA">
        <w:rPr>
          <w:rFonts w:ascii="Arial" w:hAnsi="Arial" w:cs="Arial"/>
          <w:i/>
          <w:color w:val="000000"/>
        </w:rPr>
        <w:t>kategorie - Není</w:t>
      </w:r>
      <w:proofErr w:type="gramEnd"/>
      <w:r w:rsidRPr="00174CAA">
        <w:rPr>
          <w:rFonts w:ascii="Arial" w:hAnsi="Arial" w:cs="Arial"/>
          <w:i/>
          <w:color w:val="000000"/>
        </w:rPr>
        <w:t xml:space="preserve"> určeno ke krmení zvířat</w:t>
      </w:r>
      <w:r w:rsidRPr="00174CAA">
        <w:rPr>
          <w:rFonts w:ascii="Arial" w:hAnsi="Arial" w:cs="Arial"/>
          <w:color w:val="000000"/>
        </w:rPr>
        <w:t xml:space="preserve">“; neprodleně hlásit výskyt vedlejších produktů živočišného původu asanačnímu podniku a po jejich odvozu asanačním podnikem provést dezinfekci nádoby účinným dezinfekčním přípravkem,  </w:t>
      </w:r>
    </w:p>
    <w:p w14:paraId="04C40871" w14:textId="77777777" w:rsidR="002266A8" w:rsidRPr="00174CAA" w:rsidRDefault="002266A8" w:rsidP="002266A8">
      <w:pPr>
        <w:numPr>
          <w:ilvl w:val="0"/>
          <w:numId w:val="12"/>
        </w:numPr>
        <w:spacing w:after="231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b/>
          <w:color w:val="000000"/>
        </w:rPr>
        <w:t>spolupracovat s KVS</w:t>
      </w:r>
      <w:r w:rsidRPr="00174CAA">
        <w:rPr>
          <w:rFonts w:ascii="Arial" w:hAnsi="Arial" w:cs="Arial"/>
          <w:color w:val="000000"/>
        </w:rPr>
        <w:t xml:space="preserve"> při provádění intenzivního úředního dozoru nad populacemi volně žijícího ptactva, zejména vodního ptactva a dalšího monitorování uhynulých nebo nemocných ptáků, </w:t>
      </w:r>
    </w:p>
    <w:p w14:paraId="6F847D09" w14:textId="77777777" w:rsidR="002266A8" w:rsidRPr="00174CAA" w:rsidRDefault="002266A8" w:rsidP="002266A8">
      <w:pPr>
        <w:spacing w:after="120" w:line="250" w:lineRule="auto"/>
        <w:ind w:hanging="10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(2) </w:t>
      </w:r>
      <w:r w:rsidRPr="00174CAA">
        <w:rPr>
          <w:rFonts w:ascii="Arial" w:hAnsi="Arial" w:cs="Arial"/>
          <w:b/>
          <w:color w:val="000000"/>
        </w:rPr>
        <w:t>Chovatelům ptáků v uzavřeném pásmu se nařizuje</w:t>
      </w:r>
      <w:r w:rsidRPr="00174CAA">
        <w:rPr>
          <w:rFonts w:ascii="Arial" w:hAnsi="Arial" w:cs="Arial"/>
          <w:color w:val="000000"/>
        </w:rPr>
        <w:t xml:space="preserve">:  </w:t>
      </w:r>
    </w:p>
    <w:p w14:paraId="48BDC5FE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držet chované ptáky odděleně od volně žijících zvířat a ostatních zvířat, tzn. </w:t>
      </w:r>
      <w:r w:rsidRPr="00174CAA">
        <w:rPr>
          <w:rFonts w:ascii="Arial" w:hAnsi="Arial" w:cs="Arial"/>
          <w:b/>
          <w:color w:val="000000"/>
        </w:rPr>
        <w:t>zajistit umístění</w:t>
      </w:r>
      <w:r w:rsidRPr="00174CAA">
        <w:rPr>
          <w:rFonts w:ascii="Arial" w:hAnsi="Arial" w:cs="Arial"/>
          <w:color w:val="000000"/>
        </w:rPr>
        <w:t xml:space="preserve"> ptáků do uzavřených prostor, zde je držet, </w:t>
      </w:r>
      <w:r w:rsidRPr="00174CAA">
        <w:rPr>
          <w:rFonts w:ascii="Arial" w:hAnsi="Arial" w:cs="Arial"/>
          <w:color w:val="000000"/>
          <w:u w:val="single"/>
        </w:rPr>
        <w:t>zamezit vniku volně žijícího ptactva do objektů zasíťováním oken a větracích otvorů</w:t>
      </w:r>
      <w:r w:rsidRPr="00174CAA">
        <w:rPr>
          <w:rFonts w:ascii="Arial" w:hAnsi="Arial" w:cs="Arial"/>
          <w:color w:val="000000"/>
        </w:rPr>
        <w:t xml:space="preserve">, zamezit vstupu jiných druhů zvířat do hospodářství; </w:t>
      </w:r>
      <w:r w:rsidRPr="00174CAA">
        <w:rPr>
          <w:rFonts w:ascii="Arial" w:hAnsi="Arial" w:cs="Arial"/>
          <w:b/>
          <w:color w:val="000000"/>
        </w:rPr>
        <w:t xml:space="preserve">není-li to proveditelné </w:t>
      </w:r>
      <w:r w:rsidRPr="00174CAA">
        <w:rPr>
          <w:rFonts w:ascii="Arial" w:hAnsi="Arial" w:cs="Arial"/>
          <w:color w:val="000000"/>
        </w:rPr>
        <w:t>nebo slučitelné s požadavky na pohodu chovaných ptáků,</w:t>
      </w:r>
      <w:r w:rsidRPr="00174CAA">
        <w:rPr>
          <w:rFonts w:ascii="Arial" w:hAnsi="Arial" w:cs="Arial"/>
        </w:rPr>
        <w:t xml:space="preserve"> </w:t>
      </w:r>
      <w:r w:rsidRPr="00174CAA">
        <w:rPr>
          <w:rFonts w:ascii="Arial" w:hAnsi="Arial" w:cs="Arial"/>
          <w:color w:val="000000"/>
        </w:rPr>
        <w:t>přijmout přiměřená opatření k minimalizaci jejich kontaktů s volně žijícím ptactvem a s drůbeží nebo jiným ptactvem chovaným v zajetí z jiných hospodářství,</w:t>
      </w:r>
    </w:p>
    <w:p w14:paraId="336187B4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zamezit přístupu volně žijících ptáků ke krmivu a napájecí vodě a zabránit kontaminaci krmiva a napájecí vody trusem volně žijících ptáků,</w:t>
      </w:r>
    </w:p>
    <w:p w14:paraId="3F9FC37B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174CAA">
        <w:rPr>
          <w:rFonts w:ascii="Arial" w:hAnsi="Arial" w:cs="Arial"/>
          <w:b/>
          <w:color w:val="000000"/>
        </w:rPr>
        <w:t>+420 720 995 204.</w:t>
      </w:r>
    </w:p>
    <w:p w14:paraId="6F1B1D46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používat na vstupech a výstupech do a z hospodářství či chovu dezinfekční prostředky vhodné k tlumení nákazy,  </w:t>
      </w:r>
    </w:p>
    <w:p w14:paraId="7E3EED3A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4F1FD25D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chováni,</w:t>
      </w:r>
    </w:p>
    <w:p w14:paraId="12D62336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bookmarkStart w:id="0" w:name="_Hlk121478867"/>
      <w:r w:rsidRPr="00174CAA">
        <w:rPr>
          <w:rFonts w:ascii="Arial" w:hAnsi="Arial" w:cs="Arial"/>
          <w:color w:val="000000"/>
        </w:rPr>
        <w:t>umožnit úřednímu veterinárnímu lékaři provedení klinické prohlídky zvířat včetně případného odběru vzorků a poskytnout mu potřebnou součinnost,</w:t>
      </w:r>
    </w:p>
    <w:bookmarkEnd w:id="0"/>
    <w:p w14:paraId="3C1197E6" w14:textId="77777777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v souladu s § 40 veterinárního zákona neškodně odstraňovat </w:t>
      </w:r>
      <w:proofErr w:type="spellStart"/>
      <w:r w:rsidRPr="00174CAA">
        <w:rPr>
          <w:rFonts w:ascii="Arial" w:hAnsi="Arial" w:cs="Arial"/>
          <w:color w:val="000000"/>
        </w:rPr>
        <w:t>kadávery</w:t>
      </w:r>
      <w:proofErr w:type="spellEnd"/>
      <w:r w:rsidRPr="00174CAA">
        <w:rPr>
          <w:rFonts w:ascii="Arial" w:hAnsi="Arial" w:cs="Arial"/>
          <w:color w:val="000000"/>
        </w:rPr>
        <w:t xml:space="preserve">, a to neprodleně, </w:t>
      </w:r>
    </w:p>
    <w:p w14:paraId="09FD1EC3" w14:textId="61781368" w:rsidR="002266A8" w:rsidRPr="00174CAA" w:rsidRDefault="002266A8" w:rsidP="002266A8">
      <w:pPr>
        <w:numPr>
          <w:ilvl w:val="0"/>
          <w:numId w:val="13"/>
        </w:numPr>
        <w:spacing w:after="8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DB43F6">
        <w:rPr>
          <w:rFonts w:ascii="Arial" w:hAnsi="Arial" w:cs="Arial"/>
          <w:b/>
          <w:bCs/>
          <w:color w:val="000000"/>
        </w:rPr>
        <w:t>poskytnout obci pro účely naplnění tohoto nařízení následující informace</w:t>
      </w:r>
      <w:r w:rsidRPr="00174CAA">
        <w:rPr>
          <w:rFonts w:ascii="Arial" w:hAnsi="Arial" w:cs="Arial"/>
          <w:color w:val="000000"/>
        </w:rPr>
        <w:t xml:space="preserve"> k provedení soupisu ptáků na hospodářství, </w:t>
      </w:r>
      <w:r w:rsidRPr="00174CAA">
        <w:rPr>
          <w:rFonts w:ascii="Arial" w:hAnsi="Arial" w:cs="Arial"/>
          <w:color w:val="000000"/>
          <w:u w:val="single"/>
        </w:rPr>
        <w:t xml:space="preserve">a to nejpozději </w:t>
      </w:r>
      <w:r w:rsidRPr="00174CAA">
        <w:rPr>
          <w:rFonts w:ascii="Arial" w:hAnsi="Arial" w:cs="Arial"/>
          <w:b/>
          <w:color w:val="000000"/>
          <w:u w:val="single"/>
        </w:rPr>
        <w:t xml:space="preserve">do </w:t>
      </w:r>
      <w:r w:rsidR="0020517F">
        <w:rPr>
          <w:rFonts w:ascii="Arial" w:hAnsi="Arial" w:cs="Arial"/>
          <w:b/>
          <w:color w:val="000000"/>
          <w:u w:val="single"/>
        </w:rPr>
        <w:t>2. 4</w:t>
      </w:r>
      <w:r>
        <w:rPr>
          <w:rFonts w:ascii="Arial" w:hAnsi="Arial" w:cs="Arial"/>
          <w:b/>
          <w:color w:val="000000"/>
          <w:u w:val="single"/>
        </w:rPr>
        <w:t>.</w:t>
      </w:r>
      <w:r w:rsidR="0020517F">
        <w:rPr>
          <w:rFonts w:ascii="Arial" w:hAnsi="Arial" w:cs="Arial"/>
          <w:b/>
          <w:color w:val="000000"/>
          <w:u w:val="single"/>
        </w:rPr>
        <w:t xml:space="preserve"> </w:t>
      </w:r>
      <w:r w:rsidRPr="00174CAA">
        <w:rPr>
          <w:rFonts w:ascii="Arial" w:hAnsi="Arial" w:cs="Arial"/>
          <w:b/>
          <w:color w:val="000000"/>
          <w:u w:val="single"/>
        </w:rPr>
        <w:t>2026:</w:t>
      </w:r>
      <w:r w:rsidRPr="00174CAA">
        <w:rPr>
          <w:rFonts w:ascii="Arial" w:hAnsi="Arial" w:cs="Arial"/>
          <w:b/>
          <w:color w:val="FF0000"/>
        </w:rPr>
        <w:t xml:space="preserve">  </w:t>
      </w:r>
    </w:p>
    <w:p w14:paraId="4E91C7E6" w14:textId="77777777" w:rsidR="002266A8" w:rsidRPr="00174CAA" w:rsidRDefault="002266A8" w:rsidP="002266A8">
      <w:pPr>
        <w:numPr>
          <w:ilvl w:val="0"/>
          <w:numId w:val="17"/>
        </w:numPr>
        <w:spacing w:after="60" w:line="250" w:lineRule="auto"/>
        <w:ind w:left="709" w:right="85" w:hanging="141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Chovatel (jméno, příjmení, obchodní firma, název)  </w:t>
      </w:r>
    </w:p>
    <w:p w14:paraId="49AEB113" w14:textId="77777777" w:rsidR="002266A8" w:rsidRPr="00174CAA" w:rsidRDefault="002266A8" w:rsidP="002266A8">
      <w:pPr>
        <w:numPr>
          <w:ilvl w:val="0"/>
          <w:numId w:val="17"/>
        </w:numPr>
        <w:spacing w:after="60" w:line="250" w:lineRule="auto"/>
        <w:ind w:left="709" w:right="85" w:hanging="141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Adresa (sídlo) chovatele  </w:t>
      </w:r>
    </w:p>
    <w:p w14:paraId="4DCBFCAB" w14:textId="77777777" w:rsidR="002266A8" w:rsidRPr="00174CAA" w:rsidRDefault="002266A8" w:rsidP="002266A8">
      <w:pPr>
        <w:numPr>
          <w:ilvl w:val="0"/>
          <w:numId w:val="17"/>
        </w:numPr>
        <w:spacing w:after="60" w:line="250" w:lineRule="auto"/>
        <w:ind w:left="709" w:right="85" w:hanging="141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Kontaktní osoba  </w:t>
      </w:r>
    </w:p>
    <w:p w14:paraId="25A91300" w14:textId="77777777" w:rsidR="002266A8" w:rsidRPr="00174CAA" w:rsidRDefault="002266A8" w:rsidP="002266A8">
      <w:pPr>
        <w:numPr>
          <w:ilvl w:val="0"/>
          <w:numId w:val="17"/>
        </w:numPr>
        <w:spacing w:after="60" w:line="246" w:lineRule="auto"/>
        <w:ind w:left="709" w:right="85" w:hanging="141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Kontakt (telefonní číslo, nejlépe na mobilní telefon)  </w:t>
      </w:r>
    </w:p>
    <w:p w14:paraId="624AA989" w14:textId="77777777" w:rsidR="002266A8" w:rsidRPr="00174CAA" w:rsidRDefault="002266A8" w:rsidP="002266A8">
      <w:pPr>
        <w:numPr>
          <w:ilvl w:val="0"/>
          <w:numId w:val="17"/>
        </w:numPr>
        <w:spacing w:after="60" w:line="246" w:lineRule="auto"/>
        <w:ind w:left="709" w:right="85" w:hanging="141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Adresa místa chovu ptáků  </w:t>
      </w:r>
    </w:p>
    <w:p w14:paraId="6556D1FF" w14:textId="77777777" w:rsidR="002266A8" w:rsidRPr="00174CAA" w:rsidRDefault="002266A8" w:rsidP="002266A8">
      <w:pPr>
        <w:numPr>
          <w:ilvl w:val="0"/>
          <w:numId w:val="17"/>
        </w:numPr>
        <w:spacing w:after="60" w:line="246" w:lineRule="auto"/>
        <w:ind w:left="709" w:right="85" w:hanging="141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Určení produktů (pro vlastní potřebu, i pro prodej)  </w:t>
      </w:r>
    </w:p>
    <w:p w14:paraId="4EC30CB0" w14:textId="77777777" w:rsidR="002266A8" w:rsidRPr="00174CAA" w:rsidRDefault="002266A8" w:rsidP="002266A8">
      <w:pPr>
        <w:numPr>
          <w:ilvl w:val="0"/>
          <w:numId w:val="17"/>
        </w:numPr>
        <w:spacing w:after="60" w:line="246" w:lineRule="auto"/>
        <w:ind w:left="709" w:right="85" w:hanging="141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Počty drůbeže chovaných v hospodářství dle kategorie:  </w:t>
      </w:r>
    </w:p>
    <w:p w14:paraId="2BCA88BE" w14:textId="77777777" w:rsidR="002266A8" w:rsidRPr="00174CAA" w:rsidRDefault="002266A8" w:rsidP="002266A8">
      <w:pPr>
        <w:numPr>
          <w:ilvl w:val="1"/>
          <w:numId w:val="13"/>
        </w:numPr>
        <w:spacing w:after="60" w:line="250" w:lineRule="auto"/>
        <w:ind w:left="993" w:right="85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Hrabavá (slepice, krůty, perličky, křepelky, </w:t>
      </w:r>
      <w:proofErr w:type="gramStart"/>
      <w:r w:rsidRPr="00174CAA">
        <w:rPr>
          <w:rFonts w:ascii="Arial" w:hAnsi="Arial" w:cs="Arial"/>
          <w:color w:val="000000"/>
        </w:rPr>
        <w:t>bažanti,…</w:t>
      </w:r>
      <w:proofErr w:type="gramEnd"/>
      <w:r w:rsidRPr="00174CAA">
        <w:rPr>
          <w:rFonts w:ascii="Arial" w:hAnsi="Arial" w:cs="Arial"/>
          <w:color w:val="000000"/>
        </w:rPr>
        <w:t xml:space="preserve">)  </w:t>
      </w:r>
    </w:p>
    <w:p w14:paraId="13EC9B78" w14:textId="77777777" w:rsidR="002266A8" w:rsidRPr="00174CAA" w:rsidRDefault="002266A8" w:rsidP="002266A8">
      <w:pPr>
        <w:numPr>
          <w:ilvl w:val="1"/>
          <w:numId w:val="13"/>
        </w:numPr>
        <w:spacing w:after="60" w:line="250" w:lineRule="auto"/>
        <w:ind w:left="993" w:right="85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Vodní (husy, kachny)  </w:t>
      </w:r>
    </w:p>
    <w:p w14:paraId="77151824" w14:textId="77777777" w:rsidR="002266A8" w:rsidRPr="00174CAA" w:rsidRDefault="002266A8" w:rsidP="002266A8">
      <w:pPr>
        <w:numPr>
          <w:ilvl w:val="1"/>
          <w:numId w:val="13"/>
        </w:numPr>
        <w:spacing w:after="60" w:line="250" w:lineRule="auto"/>
        <w:ind w:left="993" w:right="85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Ostatní (pštros, pávi)  </w:t>
      </w:r>
    </w:p>
    <w:p w14:paraId="7F4C1D34" w14:textId="77777777" w:rsidR="002266A8" w:rsidRPr="00174CAA" w:rsidRDefault="002266A8" w:rsidP="002266A8">
      <w:pPr>
        <w:numPr>
          <w:ilvl w:val="1"/>
          <w:numId w:val="13"/>
        </w:numPr>
        <w:spacing w:after="60" w:line="250" w:lineRule="auto"/>
        <w:ind w:left="993" w:right="85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Holubi  </w:t>
      </w:r>
    </w:p>
    <w:p w14:paraId="2609451C" w14:textId="77777777" w:rsidR="002266A8" w:rsidRPr="00174CAA" w:rsidRDefault="002266A8" w:rsidP="002266A8">
      <w:pPr>
        <w:numPr>
          <w:ilvl w:val="1"/>
          <w:numId w:val="13"/>
        </w:numPr>
        <w:spacing w:after="60" w:line="250" w:lineRule="auto"/>
        <w:ind w:left="993" w:right="85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lastRenderedPageBreak/>
        <w:t xml:space="preserve">Jiné ptactvo v zajetí (exotické ptactvo a ostatní v komerčních chovech), </w:t>
      </w:r>
    </w:p>
    <w:p w14:paraId="4CAD0855" w14:textId="77777777" w:rsidR="002266A8" w:rsidRDefault="002266A8" w:rsidP="002266A8">
      <w:pPr>
        <w:spacing w:after="112" w:line="250" w:lineRule="auto"/>
        <w:ind w:left="426" w:right="14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vyplněním sčítacího listu uvedeného v příloze nařízení.</w:t>
      </w:r>
    </w:p>
    <w:p w14:paraId="25257175" w14:textId="77777777" w:rsidR="002266A8" w:rsidRPr="00174CAA" w:rsidRDefault="002266A8" w:rsidP="002266A8">
      <w:pPr>
        <w:spacing w:after="112" w:line="250" w:lineRule="auto"/>
        <w:ind w:right="14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b/>
          <w:bCs/>
          <w:color w:val="000000"/>
        </w:rPr>
        <w:t>(3)</w:t>
      </w:r>
      <w:r w:rsidRPr="00174CAA">
        <w:rPr>
          <w:rFonts w:ascii="Arial" w:hAnsi="Arial" w:cs="Arial"/>
          <w:color w:val="000000"/>
        </w:rPr>
        <w:t xml:space="preserve"> </w:t>
      </w:r>
      <w:r w:rsidRPr="00174CAA">
        <w:rPr>
          <w:rFonts w:ascii="Arial" w:hAnsi="Arial" w:cs="Arial"/>
          <w:b/>
          <w:bCs/>
          <w:color w:val="000000"/>
        </w:rPr>
        <w:t>Provozovatelům záchranných stanic pro hendikepované živočichy v uzavřeném pásmu se nařizuje:</w:t>
      </w:r>
    </w:p>
    <w:p w14:paraId="287E6168" w14:textId="77777777" w:rsidR="002266A8" w:rsidRPr="004E7012" w:rsidRDefault="002266A8" w:rsidP="002266A8">
      <w:pPr>
        <w:pStyle w:val="Odstavecseseznamem"/>
        <w:numPr>
          <w:ilvl w:val="0"/>
          <w:numId w:val="22"/>
        </w:numPr>
        <w:spacing w:after="120" w:line="250" w:lineRule="auto"/>
        <w:ind w:left="567" w:right="11" w:hanging="357"/>
        <w:contextualSpacing w:val="0"/>
        <w:jc w:val="both"/>
        <w:rPr>
          <w:rFonts w:ascii="Arial" w:hAnsi="Arial" w:cs="Arial"/>
          <w:color w:val="000000"/>
        </w:rPr>
      </w:pPr>
      <w:r w:rsidRPr="004E7012">
        <w:rPr>
          <w:rFonts w:ascii="Arial" w:hAnsi="Arial" w:cs="Arial"/>
          <w:color w:val="000000"/>
        </w:rPr>
        <w:t>hlásit KVS úhyny ptáků v záchranné stanici, s výjimkou případů, kdy je úhyn ptáka prokazatelně spojen s následky jeho zranění,</w:t>
      </w:r>
    </w:p>
    <w:p w14:paraId="136BACB3" w14:textId="77777777" w:rsidR="002266A8" w:rsidRPr="004E7012" w:rsidRDefault="002266A8" w:rsidP="002266A8">
      <w:pPr>
        <w:pStyle w:val="Odstavecseseznamem"/>
        <w:numPr>
          <w:ilvl w:val="0"/>
          <w:numId w:val="22"/>
        </w:numPr>
        <w:spacing w:after="120" w:line="250" w:lineRule="auto"/>
        <w:ind w:left="567" w:right="11" w:hanging="357"/>
        <w:contextualSpacing w:val="0"/>
        <w:jc w:val="both"/>
        <w:rPr>
          <w:rFonts w:ascii="Arial" w:hAnsi="Arial" w:cs="Arial"/>
          <w:color w:val="000000"/>
        </w:rPr>
      </w:pPr>
      <w:r w:rsidRPr="004E7012">
        <w:rPr>
          <w:rFonts w:ascii="Arial" w:hAnsi="Arial" w:cs="Arial"/>
          <w:color w:val="000000"/>
        </w:rPr>
        <w:t>vést evidenci úhynů ptáků v záchranné stanici včetně data úhynu a příčiny úhynu, a to v písemné nebo elektronické podobě,</w:t>
      </w:r>
    </w:p>
    <w:p w14:paraId="24CD014E" w14:textId="77777777" w:rsidR="002266A8" w:rsidRPr="004E7012" w:rsidRDefault="002266A8" w:rsidP="002266A8">
      <w:pPr>
        <w:pStyle w:val="Odstavecseseznamem"/>
        <w:numPr>
          <w:ilvl w:val="0"/>
          <w:numId w:val="22"/>
        </w:numPr>
        <w:spacing w:after="120" w:line="250" w:lineRule="auto"/>
        <w:ind w:left="567" w:right="11" w:hanging="357"/>
        <w:contextualSpacing w:val="0"/>
        <w:jc w:val="both"/>
        <w:rPr>
          <w:rFonts w:ascii="Arial" w:hAnsi="Arial" w:cs="Arial"/>
          <w:color w:val="000000"/>
        </w:rPr>
      </w:pPr>
      <w:r w:rsidRPr="004E7012">
        <w:rPr>
          <w:rFonts w:ascii="Arial" w:hAnsi="Arial" w:cs="Arial"/>
          <w:color w:val="000000"/>
        </w:rPr>
        <w:t>umožnit úřednímu veterinárnímu lékaři provedení klinické prohlídky zvířat v záchranné stanici včetně případného odběru vzorků a poskytnout mu potřebnou součinnost.</w:t>
      </w:r>
    </w:p>
    <w:p w14:paraId="67B7E29A" w14:textId="77777777" w:rsidR="002266A8" w:rsidRPr="00174CAA" w:rsidRDefault="002266A8" w:rsidP="002266A8">
      <w:pPr>
        <w:spacing w:after="120" w:line="250" w:lineRule="auto"/>
        <w:ind w:right="14" w:hanging="10"/>
        <w:rPr>
          <w:rFonts w:ascii="Arial" w:hAnsi="Arial" w:cs="Arial"/>
          <w:b/>
          <w:color w:val="000000"/>
        </w:rPr>
      </w:pPr>
      <w:r w:rsidRPr="00174CAA">
        <w:rPr>
          <w:rFonts w:ascii="Arial" w:hAnsi="Arial" w:cs="Arial"/>
          <w:b/>
          <w:color w:val="000000"/>
        </w:rPr>
        <w:t xml:space="preserve">(4) V uzavřeném pásmu se dále nařizuje:  </w:t>
      </w:r>
    </w:p>
    <w:p w14:paraId="147D22E9" w14:textId="77777777" w:rsidR="002266A8" w:rsidRPr="00174CAA" w:rsidRDefault="002266A8" w:rsidP="002266A8">
      <w:pPr>
        <w:numPr>
          <w:ilvl w:val="0"/>
          <w:numId w:val="14"/>
        </w:numPr>
        <w:spacing w:after="112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1069/2009,  </w:t>
      </w:r>
    </w:p>
    <w:p w14:paraId="1FB10CE1" w14:textId="77777777" w:rsidR="002266A8" w:rsidRPr="00174CAA" w:rsidRDefault="002266A8" w:rsidP="002266A8">
      <w:pPr>
        <w:numPr>
          <w:ilvl w:val="0"/>
          <w:numId w:val="14"/>
        </w:numPr>
        <w:spacing w:after="112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opouštějí, </w:t>
      </w:r>
    </w:p>
    <w:p w14:paraId="6647CB1C" w14:textId="77777777" w:rsidR="002266A8" w:rsidRPr="00174CAA" w:rsidRDefault="002266A8" w:rsidP="002266A8">
      <w:pPr>
        <w:numPr>
          <w:ilvl w:val="0"/>
          <w:numId w:val="14"/>
        </w:numPr>
        <w:spacing w:after="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provádět přepravu zvířat a produktů přes uzavřené pásmo  </w:t>
      </w:r>
    </w:p>
    <w:p w14:paraId="6B47D3ED" w14:textId="77777777" w:rsidR="002266A8" w:rsidRPr="00174CAA" w:rsidRDefault="002266A8" w:rsidP="002266A8">
      <w:pPr>
        <w:numPr>
          <w:ilvl w:val="2"/>
          <w:numId w:val="15"/>
        </w:numPr>
        <w:spacing w:after="0" w:line="250" w:lineRule="auto"/>
        <w:ind w:right="14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bez zastávky nebo vykládky v uzavřeném pásmu, </w:t>
      </w:r>
    </w:p>
    <w:p w14:paraId="3D9A145F" w14:textId="77777777" w:rsidR="002266A8" w:rsidRPr="00174CAA" w:rsidRDefault="002266A8" w:rsidP="002266A8">
      <w:pPr>
        <w:numPr>
          <w:ilvl w:val="2"/>
          <w:numId w:val="15"/>
        </w:numPr>
        <w:spacing w:after="0" w:line="250" w:lineRule="auto"/>
        <w:ind w:right="14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s upřednostněním hlavních silnic nebo železnic a  </w:t>
      </w:r>
    </w:p>
    <w:p w14:paraId="5B0C624B" w14:textId="77777777" w:rsidR="002266A8" w:rsidRPr="00174CAA" w:rsidRDefault="002266A8" w:rsidP="002266A8">
      <w:pPr>
        <w:numPr>
          <w:ilvl w:val="2"/>
          <w:numId w:val="15"/>
        </w:numPr>
        <w:spacing w:after="0" w:line="250" w:lineRule="auto"/>
        <w:ind w:right="14" w:hanging="22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s vyhýbáním se blízkosti zařízení, která chovají ptáky, </w:t>
      </w:r>
    </w:p>
    <w:p w14:paraId="0523B2AA" w14:textId="77777777" w:rsidR="002266A8" w:rsidRPr="00174CAA" w:rsidRDefault="002266A8" w:rsidP="002266A8">
      <w:pPr>
        <w:numPr>
          <w:ilvl w:val="0"/>
          <w:numId w:val="14"/>
        </w:numPr>
        <w:spacing w:before="120" w:after="112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pásma; KVS může rozhodnout o výjimce z tohoto pravidla za podmínek stanovených v </w:t>
      </w:r>
      <w:r w:rsidRPr="00174CAA">
        <w:rPr>
          <w:rFonts w:ascii="Arial" w:hAnsi="Arial" w:cs="Arial"/>
        </w:rPr>
        <w:t>nařízení Komise 2020/687 na základě žádosti provozovatele,</w:t>
      </w:r>
      <w:r w:rsidRPr="00174CAA">
        <w:rPr>
          <w:rFonts w:ascii="Arial" w:hAnsi="Arial" w:cs="Arial"/>
          <w:color w:val="000000"/>
        </w:rPr>
        <w:t xml:space="preserve"> </w:t>
      </w:r>
    </w:p>
    <w:p w14:paraId="4589C7F3" w14:textId="77777777" w:rsidR="002266A8" w:rsidRPr="00174CAA" w:rsidRDefault="002266A8" w:rsidP="002266A8">
      <w:pPr>
        <w:numPr>
          <w:ilvl w:val="0"/>
          <w:numId w:val="14"/>
        </w:numPr>
        <w:spacing w:after="170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provádět odběr vzorků v chovech či hospodářstvích v uzavřeném pásmu, která chovají drůbež nebo volně žijící ptáky, k jiným účelům než k potvrzení nebo vyloučení nákazy pouze s písemným souhlasem KVS, </w:t>
      </w:r>
    </w:p>
    <w:p w14:paraId="51C884DA" w14:textId="77777777" w:rsidR="002266A8" w:rsidRPr="00174CAA" w:rsidRDefault="002266A8" w:rsidP="002266A8">
      <w:pPr>
        <w:numPr>
          <w:ilvl w:val="0"/>
          <w:numId w:val="14"/>
        </w:numPr>
        <w:spacing w:after="112" w:line="250" w:lineRule="auto"/>
        <w:ind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používat k přemísťování </w:t>
      </w:r>
      <w:r w:rsidRPr="00174CAA">
        <w:rPr>
          <w:rFonts w:ascii="Arial" w:hAnsi="Arial" w:cs="Arial"/>
          <w:b/>
          <w:color w:val="000000"/>
        </w:rPr>
        <w:t>chovaných ptáků</w:t>
      </w:r>
      <w:r w:rsidRPr="00174CAA">
        <w:rPr>
          <w:rFonts w:ascii="Arial" w:hAnsi="Arial" w:cs="Arial"/>
          <w:color w:val="000000"/>
        </w:rPr>
        <w:t xml:space="preserve"> a produktů z nich v rámci uzavřeného pásma, z něj, do něj a přes něj pouze takové dopravní prostředky splňující tyto požadavky:  </w:t>
      </w:r>
    </w:p>
    <w:p w14:paraId="149D754A" w14:textId="77777777" w:rsidR="002266A8" w:rsidRPr="00174CAA" w:rsidRDefault="002266A8" w:rsidP="002266A8">
      <w:pPr>
        <w:numPr>
          <w:ilvl w:val="1"/>
          <w:numId w:val="14"/>
        </w:numPr>
        <w:spacing w:after="112" w:line="250" w:lineRule="auto"/>
        <w:ind w:right="14" w:hanging="10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77A96668" w14:textId="77777777" w:rsidR="002266A8" w:rsidRDefault="002266A8" w:rsidP="002266A8">
      <w:pPr>
        <w:numPr>
          <w:ilvl w:val="1"/>
          <w:numId w:val="14"/>
        </w:numPr>
        <w:spacing w:after="82" w:line="250" w:lineRule="auto"/>
        <w:ind w:right="14" w:hanging="10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38CA8B68" w14:textId="77777777" w:rsidR="002266A8" w:rsidRDefault="002266A8" w:rsidP="002266A8">
      <w:pPr>
        <w:spacing w:after="82" w:line="250" w:lineRule="auto"/>
        <w:ind w:left="431" w:right="14"/>
        <w:jc w:val="both"/>
        <w:rPr>
          <w:rFonts w:ascii="Arial" w:hAnsi="Arial" w:cs="Arial"/>
          <w:color w:val="000000"/>
        </w:rPr>
      </w:pPr>
    </w:p>
    <w:p w14:paraId="50E34C97" w14:textId="77777777" w:rsidR="002F5A9E" w:rsidRDefault="002F5A9E" w:rsidP="002266A8">
      <w:pPr>
        <w:spacing w:after="82" w:line="250" w:lineRule="auto"/>
        <w:ind w:left="431" w:right="14"/>
        <w:jc w:val="both"/>
        <w:rPr>
          <w:rFonts w:ascii="Arial" w:hAnsi="Arial" w:cs="Arial"/>
          <w:color w:val="000000"/>
        </w:rPr>
      </w:pPr>
    </w:p>
    <w:p w14:paraId="1B69705F" w14:textId="77777777" w:rsidR="00C92A45" w:rsidRPr="00174CAA" w:rsidRDefault="00C92A45" w:rsidP="002266A8">
      <w:pPr>
        <w:spacing w:after="82" w:line="250" w:lineRule="auto"/>
        <w:ind w:left="431" w:right="14"/>
        <w:jc w:val="both"/>
        <w:rPr>
          <w:rFonts w:ascii="Arial" w:hAnsi="Arial" w:cs="Arial"/>
          <w:color w:val="000000"/>
        </w:rPr>
      </w:pPr>
    </w:p>
    <w:p w14:paraId="4D52F6B6" w14:textId="77777777" w:rsidR="002266A8" w:rsidRPr="00174CAA" w:rsidRDefault="002266A8" w:rsidP="002266A8">
      <w:pPr>
        <w:spacing w:after="120" w:line="250" w:lineRule="auto"/>
        <w:ind w:left="10" w:hanging="10"/>
        <w:jc w:val="center"/>
        <w:rPr>
          <w:rFonts w:ascii="Arial" w:hAnsi="Arial" w:cs="Arial"/>
          <w:b/>
          <w:color w:val="000000"/>
        </w:rPr>
      </w:pPr>
      <w:r w:rsidRPr="00174CAA">
        <w:rPr>
          <w:rFonts w:ascii="Arial" w:hAnsi="Arial" w:cs="Arial"/>
          <w:b/>
          <w:color w:val="000000"/>
        </w:rPr>
        <w:lastRenderedPageBreak/>
        <w:t>Čl. 3</w:t>
      </w:r>
    </w:p>
    <w:p w14:paraId="02CF8D78" w14:textId="77777777" w:rsidR="002266A8" w:rsidRPr="00174CAA" w:rsidRDefault="002266A8" w:rsidP="002266A8">
      <w:pPr>
        <w:spacing w:after="239"/>
        <w:ind w:left="10" w:right="34" w:hanging="10"/>
        <w:jc w:val="center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b/>
          <w:color w:val="000000"/>
        </w:rPr>
        <w:t xml:space="preserve">Další opatření v uzavřeném pásmu </w:t>
      </w:r>
    </w:p>
    <w:p w14:paraId="6F72F6E7" w14:textId="77777777" w:rsidR="002266A8" w:rsidRPr="00174CAA" w:rsidRDefault="002266A8" w:rsidP="002266A8">
      <w:pPr>
        <w:spacing w:after="120" w:line="250" w:lineRule="auto"/>
        <w:ind w:left="284" w:hanging="284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(1) </w:t>
      </w:r>
      <w:r w:rsidRPr="00174CAA">
        <w:rPr>
          <w:rFonts w:ascii="Arial" w:hAnsi="Arial" w:cs="Arial"/>
          <w:color w:val="000000"/>
        </w:rPr>
        <w:tab/>
        <w:t xml:space="preserve">V uzavřeném pásmu se dále nařizuje:  </w:t>
      </w:r>
    </w:p>
    <w:p w14:paraId="2876F29C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zákaz přemisťování (pro účely tohoto nařízení se tím rozumí včetně nákupu, prodeje, darování apod.) chovaných ptáků z a do hospodářství či chovů umístěných v uzavřeném pásmu, s výjimkou jejich přemístění na jatky nacházející se na území České republiky postupem podle odstavce 2, </w:t>
      </w:r>
    </w:p>
    <w:p w14:paraId="76460A6F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</w:t>
      </w:r>
      <w:r w:rsidRPr="00174CAA">
        <w:rPr>
          <w:rFonts w:ascii="Arial" w:hAnsi="Arial" w:cs="Arial"/>
          <w:b/>
          <w:color w:val="000000"/>
        </w:rPr>
        <w:t xml:space="preserve"> </w:t>
      </w:r>
    </w:p>
    <w:p w14:paraId="780B3444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zákaz doplnění stavů pernaté zvěře a vypouštění jiného ptactva chovaného v zajetí v uzavřeném pásmu, </w:t>
      </w:r>
    </w:p>
    <w:p w14:paraId="60E0FCED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zákaz pořádání honů na pernatou zvěř; KVS může vydat rozhodnutí o výjimce z tohoto zákazu, o kterou je třeba požádat minimálně 5 pracovních dnů před plánovaným termínem konání honu,</w:t>
      </w:r>
    </w:p>
    <w:p w14:paraId="3254036A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bookmarkStart w:id="1" w:name="_Hlk121478834"/>
      <w:r w:rsidRPr="00174CAA">
        <w:rPr>
          <w:rFonts w:ascii="Arial" w:hAnsi="Arial" w:cs="Arial"/>
          <w:color w:val="000000"/>
        </w:rPr>
        <w:t>zákaz pořádání výstav, trhů, přehlídek drůbeže a jiné shromažďování chovaných ptáků,</w:t>
      </w:r>
      <w:bookmarkEnd w:id="1"/>
    </w:p>
    <w:p w14:paraId="5C13C1E3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zákaz přemisťování násadových vajec z hospodářství či chovů, </w:t>
      </w:r>
    </w:p>
    <w:p w14:paraId="7D020D22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zákaz přemisťování čerstvého masa včetně drobů z chovaných a volně žijících ptáků z chovů, jatek nebo ze zařízení pro nakládání se zvěřinou, </w:t>
      </w:r>
    </w:p>
    <w:p w14:paraId="52BED23A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zákaz přemisťování masných výrobků získaných z čerstvého masa drůbeže z potravinářských podniků, pokud tyto nebyly ošetřeny způsobem uvedeným v příloze VII </w:t>
      </w:r>
      <w:r w:rsidRPr="00174CAA">
        <w:rPr>
          <w:rFonts w:ascii="Arial" w:hAnsi="Arial" w:cs="Arial"/>
        </w:rPr>
        <w:t>nařízení Komise 2020/687</w:t>
      </w:r>
      <w:r w:rsidRPr="00174CAA">
        <w:rPr>
          <w:rFonts w:ascii="Arial" w:hAnsi="Arial" w:cs="Arial"/>
          <w:color w:val="000000"/>
        </w:rPr>
        <w:t>,</w:t>
      </w:r>
    </w:p>
    <w:p w14:paraId="7D93E517" w14:textId="77777777" w:rsidR="002266A8" w:rsidRPr="00174CAA" w:rsidRDefault="002266A8" w:rsidP="002266A8">
      <w:pPr>
        <w:numPr>
          <w:ilvl w:val="0"/>
          <w:numId w:val="16"/>
        </w:numPr>
        <w:spacing w:after="120" w:line="250" w:lineRule="auto"/>
        <w:ind w:left="567" w:right="14" w:hanging="285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zákaz přemisťování vajec či tekutých vajec k lidské spotřebě z hospodářství či potravinářských podniků,</w:t>
      </w:r>
    </w:p>
    <w:p w14:paraId="2DC8A462" w14:textId="77777777" w:rsidR="002266A8" w:rsidRPr="00174CAA" w:rsidRDefault="002266A8" w:rsidP="002266A8">
      <w:pPr>
        <w:numPr>
          <w:ilvl w:val="1"/>
          <w:numId w:val="16"/>
        </w:numPr>
        <w:spacing w:after="120" w:line="250" w:lineRule="auto"/>
        <w:ind w:left="426" w:right="14" w:hanging="436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Přemístění chovaných ptáků na jatky nacházející se na území České republiky je možné za následujících podmínek</w:t>
      </w:r>
    </w:p>
    <w:p w14:paraId="0557155A" w14:textId="77777777" w:rsidR="002266A8" w:rsidRPr="00174CAA" w:rsidRDefault="002266A8" w:rsidP="002266A8">
      <w:pPr>
        <w:numPr>
          <w:ilvl w:val="0"/>
          <w:numId w:val="20"/>
        </w:numPr>
        <w:spacing w:after="120" w:line="250" w:lineRule="auto"/>
        <w:ind w:left="567" w:right="14" w:hanging="283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78DAD7B0" w14:textId="77777777" w:rsidR="002266A8" w:rsidRPr="00174CAA" w:rsidRDefault="002266A8" w:rsidP="002266A8">
      <w:pPr>
        <w:numPr>
          <w:ilvl w:val="0"/>
          <w:numId w:val="20"/>
        </w:numPr>
        <w:spacing w:after="120" w:line="250" w:lineRule="auto"/>
        <w:ind w:left="567" w:right="14" w:hanging="283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</w:rPr>
        <w:t xml:space="preserve">pokud není možné uskutečnit porážku v rámci uzavřeného pásma, mohou být zvoleny jatky nacházející se mimo uzavřené pásmo, avšak co nejblíže uzavřenému </w:t>
      </w:r>
      <w:r w:rsidRPr="00174CAA">
        <w:rPr>
          <w:rFonts w:ascii="Arial" w:hAnsi="Arial" w:cs="Arial"/>
          <w:color w:val="000000"/>
        </w:rPr>
        <w:t>pásmu,</w:t>
      </w:r>
    </w:p>
    <w:p w14:paraId="7E916B67" w14:textId="77777777" w:rsidR="002266A8" w:rsidRPr="00ED6C9C" w:rsidRDefault="002266A8" w:rsidP="002266A8">
      <w:pPr>
        <w:numPr>
          <w:ilvl w:val="0"/>
          <w:numId w:val="20"/>
        </w:numPr>
        <w:spacing w:after="120" w:line="250" w:lineRule="auto"/>
        <w:ind w:left="567" w:right="14" w:hanging="283"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2BD240FC" w14:textId="77777777" w:rsidR="002266A8" w:rsidRPr="00174CAA" w:rsidRDefault="002266A8" w:rsidP="002266A8">
      <w:pPr>
        <w:numPr>
          <w:ilvl w:val="1"/>
          <w:numId w:val="16"/>
        </w:numPr>
        <w:spacing w:after="120" w:line="250" w:lineRule="auto"/>
        <w:ind w:left="426" w:right="14" w:hanging="426"/>
        <w:contextualSpacing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Na základě žádosti provozovatele o výjimku může KVS rozhodnout za podmínek stanovených </w:t>
      </w:r>
      <w:r w:rsidRPr="00174CAA">
        <w:rPr>
          <w:rFonts w:ascii="Arial" w:hAnsi="Arial" w:cs="Arial"/>
        </w:rPr>
        <w:t>nařízením Komise 2020/687</w:t>
      </w:r>
      <w:r w:rsidRPr="00174CAA">
        <w:rPr>
          <w:rFonts w:ascii="Arial" w:hAnsi="Arial" w:cs="Arial"/>
          <w:color w:val="000000"/>
        </w:rPr>
        <w:t xml:space="preserve"> o povolení výjimky ze zákazů uvedených v odst. 1 tohoto článku. </w:t>
      </w:r>
    </w:p>
    <w:p w14:paraId="4318010C" w14:textId="77777777" w:rsidR="002F5A9E" w:rsidRDefault="002F5A9E" w:rsidP="002266A8">
      <w:pPr>
        <w:spacing w:after="112" w:line="250" w:lineRule="auto"/>
        <w:ind w:left="-10" w:right="14"/>
        <w:jc w:val="center"/>
        <w:rPr>
          <w:rFonts w:ascii="Arial" w:hAnsi="Arial" w:cs="Arial"/>
          <w:b/>
          <w:color w:val="000000"/>
        </w:rPr>
      </w:pPr>
    </w:p>
    <w:p w14:paraId="437AD7DC" w14:textId="77777777" w:rsidR="002F5A9E" w:rsidRDefault="002F5A9E" w:rsidP="002266A8">
      <w:pPr>
        <w:spacing w:after="112" w:line="250" w:lineRule="auto"/>
        <w:ind w:left="-10" w:right="14"/>
        <w:jc w:val="center"/>
        <w:rPr>
          <w:rFonts w:ascii="Arial" w:hAnsi="Arial" w:cs="Arial"/>
          <w:b/>
          <w:color w:val="000000"/>
        </w:rPr>
      </w:pPr>
    </w:p>
    <w:p w14:paraId="5E86D50D" w14:textId="77777777" w:rsidR="002F5A9E" w:rsidRDefault="002F5A9E" w:rsidP="002266A8">
      <w:pPr>
        <w:spacing w:after="112" w:line="250" w:lineRule="auto"/>
        <w:ind w:left="-10" w:right="14"/>
        <w:jc w:val="center"/>
        <w:rPr>
          <w:rFonts w:ascii="Arial" w:hAnsi="Arial" w:cs="Arial"/>
          <w:b/>
          <w:color w:val="000000"/>
        </w:rPr>
      </w:pPr>
    </w:p>
    <w:p w14:paraId="52B47EC8" w14:textId="77777777" w:rsidR="002F5A9E" w:rsidRDefault="002F5A9E" w:rsidP="002266A8">
      <w:pPr>
        <w:spacing w:after="112" w:line="250" w:lineRule="auto"/>
        <w:ind w:left="-10" w:right="14"/>
        <w:jc w:val="center"/>
        <w:rPr>
          <w:rFonts w:ascii="Arial" w:hAnsi="Arial" w:cs="Arial"/>
          <w:b/>
          <w:color w:val="000000"/>
        </w:rPr>
      </w:pPr>
    </w:p>
    <w:p w14:paraId="3C13D30C" w14:textId="75A84037" w:rsidR="002266A8" w:rsidRPr="00174CAA" w:rsidRDefault="002266A8" w:rsidP="002266A8">
      <w:pPr>
        <w:spacing w:after="112" w:line="250" w:lineRule="auto"/>
        <w:ind w:left="-10" w:right="14"/>
        <w:jc w:val="center"/>
        <w:rPr>
          <w:rFonts w:ascii="Arial" w:hAnsi="Arial" w:cs="Arial"/>
          <w:b/>
          <w:color w:val="000000"/>
        </w:rPr>
      </w:pPr>
      <w:r w:rsidRPr="00174CAA">
        <w:rPr>
          <w:rFonts w:ascii="Arial" w:hAnsi="Arial" w:cs="Arial"/>
          <w:b/>
          <w:color w:val="000000"/>
        </w:rPr>
        <w:lastRenderedPageBreak/>
        <w:t>Čl. 4</w:t>
      </w:r>
    </w:p>
    <w:p w14:paraId="5F94427B" w14:textId="77777777" w:rsidR="002266A8" w:rsidRPr="00174CAA" w:rsidRDefault="002266A8" w:rsidP="002266A8">
      <w:pPr>
        <w:spacing w:after="112" w:line="250" w:lineRule="auto"/>
        <w:ind w:left="-10" w:right="14"/>
        <w:jc w:val="center"/>
        <w:rPr>
          <w:rFonts w:ascii="Arial" w:hAnsi="Arial" w:cs="Arial"/>
          <w:b/>
          <w:color w:val="000000"/>
        </w:rPr>
      </w:pPr>
      <w:r w:rsidRPr="00174CAA">
        <w:rPr>
          <w:rFonts w:ascii="Arial" w:hAnsi="Arial" w:cs="Arial"/>
          <w:b/>
          <w:color w:val="000000"/>
        </w:rPr>
        <w:t>Doba trvání opatření</w:t>
      </w:r>
    </w:p>
    <w:p w14:paraId="55C761B1" w14:textId="77777777" w:rsidR="002266A8" w:rsidRPr="00174CAA" w:rsidRDefault="002266A8" w:rsidP="002266A8">
      <w:pPr>
        <w:numPr>
          <w:ilvl w:val="0"/>
          <w:numId w:val="19"/>
        </w:numPr>
        <w:spacing w:after="112" w:line="250" w:lineRule="auto"/>
        <w:ind w:left="426" w:right="14" w:hanging="426"/>
        <w:contextualSpacing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5CFBAA8D" w14:textId="77777777" w:rsidR="002266A8" w:rsidRPr="00174CAA" w:rsidRDefault="002266A8" w:rsidP="002266A8">
      <w:pPr>
        <w:spacing w:after="112" w:line="250" w:lineRule="auto"/>
        <w:ind w:left="426" w:right="14"/>
        <w:contextualSpacing/>
        <w:rPr>
          <w:rFonts w:ascii="Arial" w:hAnsi="Arial" w:cs="Arial"/>
          <w:color w:val="000000"/>
        </w:rPr>
      </w:pPr>
    </w:p>
    <w:p w14:paraId="3DCAC89A" w14:textId="77777777" w:rsidR="002266A8" w:rsidRPr="0027485A" w:rsidRDefault="002266A8" w:rsidP="002266A8">
      <w:pPr>
        <w:numPr>
          <w:ilvl w:val="0"/>
          <w:numId w:val="19"/>
        </w:numPr>
        <w:spacing w:after="112" w:line="250" w:lineRule="auto"/>
        <w:ind w:left="426" w:right="14" w:hanging="426"/>
        <w:contextualSpacing/>
        <w:jc w:val="both"/>
        <w:rPr>
          <w:rFonts w:ascii="Arial" w:hAnsi="Arial" w:cs="Arial"/>
          <w:color w:val="000000"/>
        </w:rPr>
      </w:pPr>
      <w:r w:rsidRPr="00174CAA">
        <w:rPr>
          <w:rFonts w:ascii="Arial" w:hAnsi="Arial" w:cs="Arial"/>
          <w:color w:val="000000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277E8C92" w14:textId="77777777" w:rsidR="002266A8" w:rsidRPr="00174CAA" w:rsidRDefault="002266A8" w:rsidP="002266A8">
      <w:pPr>
        <w:spacing w:before="360"/>
        <w:jc w:val="center"/>
        <w:rPr>
          <w:rFonts w:ascii="Arial" w:hAnsi="Arial" w:cs="Arial"/>
          <w:szCs w:val="20"/>
        </w:rPr>
      </w:pPr>
      <w:r w:rsidRPr="00174CAA">
        <w:rPr>
          <w:rFonts w:ascii="Arial" w:hAnsi="Arial" w:cs="Arial"/>
          <w:b/>
          <w:bCs/>
          <w:szCs w:val="20"/>
        </w:rPr>
        <w:t>Čl. 5</w:t>
      </w:r>
    </w:p>
    <w:p w14:paraId="3CE38199" w14:textId="77777777" w:rsidR="002266A8" w:rsidRPr="00174CAA" w:rsidRDefault="002266A8" w:rsidP="002266A8">
      <w:pPr>
        <w:spacing w:before="120"/>
        <w:jc w:val="center"/>
        <w:rPr>
          <w:rFonts w:ascii="Arial" w:hAnsi="Arial" w:cs="Arial"/>
          <w:szCs w:val="20"/>
        </w:rPr>
      </w:pPr>
      <w:r w:rsidRPr="00174CAA">
        <w:rPr>
          <w:rFonts w:ascii="Arial" w:hAnsi="Arial" w:cs="Arial"/>
          <w:b/>
          <w:bCs/>
          <w:szCs w:val="20"/>
        </w:rPr>
        <w:t>Sankce</w:t>
      </w:r>
    </w:p>
    <w:p w14:paraId="7EEFAC23" w14:textId="77777777" w:rsidR="002266A8" w:rsidRPr="00174CAA" w:rsidRDefault="002266A8" w:rsidP="002266A8">
      <w:pPr>
        <w:spacing w:before="120"/>
        <w:jc w:val="both"/>
        <w:rPr>
          <w:rFonts w:ascii="Arial" w:hAnsi="Arial" w:cs="Arial"/>
          <w:szCs w:val="20"/>
        </w:rPr>
      </w:pPr>
      <w:r w:rsidRPr="00174CAA">
        <w:rPr>
          <w:rFonts w:ascii="Arial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4BABA796" w14:textId="77777777" w:rsidR="002266A8" w:rsidRPr="00174CAA" w:rsidRDefault="002266A8" w:rsidP="002266A8">
      <w:pPr>
        <w:spacing w:before="120"/>
        <w:rPr>
          <w:rFonts w:ascii="Arial" w:hAnsi="Arial" w:cs="Arial"/>
          <w:szCs w:val="20"/>
        </w:rPr>
      </w:pPr>
      <w:r w:rsidRPr="00174CAA">
        <w:rPr>
          <w:rFonts w:ascii="Arial" w:hAnsi="Arial" w:cs="Arial"/>
          <w:szCs w:val="20"/>
        </w:rPr>
        <w:t xml:space="preserve">a) 100 000 Kč, jde-li o fyzickou osobu, </w:t>
      </w:r>
    </w:p>
    <w:p w14:paraId="1348FC7D" w14:textId="77777777" w:rsidR="002266A8" w:rsidRPr="00174CAA" w:rsidRDefault="002266A8" w:rsidP="002266A8">
      <w:pPr>
        <w:spacing w:before="120"/>
        <w:rPr>
          <w:rFonts w:ascii="Arial" w:hAnsi="Arial" w:cs="Arial"/>
          <w:szCs w:val="20"/>
        </w:rPr>
      </w:pPr>
      <w:r w:rsidRPr="00174CAA">
        <w:rPr>
          <w:rFonts w:ascii="Arial" w:hAnsi="Arial" w:cs="Arial"/>
          <w:szCs w:val="20"/>
        </w:rPr>
        <w:t>b) 2 000 000 Kč, jde-li o právnickou osobu nebo podnikající fyzickou osobu</w:t>
      </w:r>
    </w:p>
    <w:p w14:paraId="720AF676" w14:textId="77777777" w:rsidR="002266A8" w:rsidRPr="00174CAA" w:rsidRDefault="002266A8" w:rsidP="002266A8">
      <w:pPr>
        <w:spacing w:before="360"/>
        <w:jc w:val="center"/>
        <w:rPr>
          <w:rFonts w:ascii="Arial" w:hAnsi="Arial" w:cs="Arial"/>
          <w:b/>
          <w:bCs/>
          <w:szCs w:val="20"/>
        </w:rPr>
      </w:pPr>
      <w:r w:rsidRPr="00174CAA">
        <w:rPr>
          <w:rFonts w:ascii="Arial" w:hAnsi="Arial" w:cs="Arial"/>
          <w:b/>
          <w:bCs/>
          <w:szCs w:val="20"/>
        </w:rPr>
        <w:t>Čl. 6</w:t>
      </w:r>
    </w:p>
    <w:p w14:paraId="299E0FC5" w14:textId="77777777" w:rsidR="002266A8" w:rsidRPr="00174CAA" w:rsidRDefault="002266A8" w:rsidP="002266A8">
      <w:pPr>
        <w:spacing w:before="120"/>
        <w:jc w:val="center"/>
        <w:rPr>
          <w:rFonts w:ascii="Arial" w:hAnsi="Arial" w:cs="Arial"/>
          <w:szCs w:val="20"/>
        </w:rPr>
      </w:pPr>
      <w:r w:rsidRPr="00174CAA">
        <w:rPr>
          <w:rFonts w:ascii="Arial" w:hAnsi="Arial" w:cs="Arial"/>
          <w:b/>
          <w:bCs/>
          <w:szCs w:val="20"/>
        </w:rPr>
        <w:t>Poučení o náhradách nákladů a ztrát</w:t>
      </w:r>
    </w:p>
    <w:p w14:paraId="36825FB3" w14:textId="7381A7E5" w:rsidR="00F609FE" w:rsidRDefault="002266A8" w:rsidP="00574E9F">
      <w:pPr>
        <w:spacing w:before="120"/>
        <w:ind w:firstLine="708"/>
        <w:jc w:val="both"/>
        <w:rPr>
          <w:rFonts w:ascii="Arial" w:hAnsi="Arial" w:cs="Arial"/>
          <w:szCs w:val="20"/>
        </w:rPr>
      </w:pPr>
      <w:r w:rsidRPr="00174CAA">
        <w:rPr>
          <w:rFonts w:ascii="Arial" w:hAnsi="Arial" w:cs="Arial"/>
          <w:szCs w:val="20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0758261" w14:textId="77777777" w:rsidR="00574E9F" w:rsidRDefault="00574E9F" w:rsidP="00574E9F">
      <w:pPr>
        <w:spacing w:before="120"/>
        <w:ind w:firstLine="708"/>
        <w:jc w:val="both"/>
        <w:rPr>
          <w:rFonts w:ascii="Arial" w:hAnsi="Arial" w:cs="Arial"/>
          <w:szCs w:val="20"/>
        </w:rPr>
      </w:pPr>
    </w:p>
    <w:p w14:paraId="024E5DDE" w14:textId="10CC595C" w:rsidR="00F609FE" w:rsidRPr="00F609FE" w:rsidRDefault="00F609FE" w:rsidP="00F609FE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609FE">
        <w:rPr>
          <w:rFonts w:ascii="Arial" w:eastAsia="Times New Roman" w:hAnsi="Arial" w:cs="Arial"/>
          <w:b/>
          <w:bCs/>
        </w:rPr>
        <w:t>Č</w:t>
      </w:r>
      <w:r>
        <w:rPr>
          <w:rFonts w:ascii="Arial" w:eastAsia="Times New Roman" w:hAnsi="Arial" w:cs="Arial"/>
          <w:b/>
          <w:bCs/>
        </w:rPr>
        <w:t>l. 7</w:t>
      </w:r>
    </w:p>
    <w:p w14:paraId="1373BA3C" w14:textId="4B393E06" w:rsidR="00F609FE" w:rsidRPr="00F609FE" w:rsidRDefault="00F609FE" w:rsidP="00F609FE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  <w:r w:rsidRPr="00F609FE">
        <w:rPr>
          <w:rFonts w:ascii="Arial" w:eastAsia="Times New Roman" w:hAnsi="Arial" w:cs="Arial"/>
          <w:b/>
          <w:bCs/>
          <w:sz w:val="26"/>
          <w:szCs w:val="26"/>
        </w:rPr>
        <w:t xml:space="preserve">Ukončení </w:t>
      </w:r>
      <w:r w:rsidR="005024C4">
        <w:rPr>
          <w:rFonts w:ascii="Arial" w:eastAsia="Times New Roman" w:hAnsi="Arial" w:cs="Arial"/>
          <w:b/>
          <w:bCs/>
          <w:sz w:val="26"/>
          <w:szCs w:val="26"/>
        </w:rPr>
        <w:t xml:space="preserve">jiných </w:t>
      </w:r>
      <w:r w:rsidRPr="00F609FE">
        <w:rPr>
          <w:rFonts w:ascii="Arial" w:eastAsia="Times New Roman" w:hAnsi="Arial" w:cs="Arial"/>
          <w:b/>
          <w:bCs/>
          <w:sz w:val="26"/>
          <w:szCs w:val="26"/>
        </w:rPr>
        <w:t>mimořádných veterinárních opatření</w:t>
      </w:r>
    </w:p>
    <w:p w14:paraId="64DF56C0" w14:textId="000961A2" w:rsidR="002F3C69" w:rsidRDefault="002F3C69" w:rsidP="002F3C69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  <w:lang w:eastAsia="cs-CZ"/>
        </w:rPr>
        <w:t xml:space="preserve">Mimořádná veterinární opatření k zamezení šíření nebezpečné nákazy – </w:t>
      </w:r>
      <w:r w:rsidRPr="002F3C69">
        <w:rPr>
          <w:rFonts w:ascii="Arial" w:eastAsia="Times New Roman" w:hAnsi="Arial" w:cs="Arial"/>
        </w:rPr>
        <w:t xml:space="preserve">vysoce patogenní aviární influenzy </w:t>
      </w:r>
      <w:r w:rsidRPr="002F3C69">
        <w:rPr>
          <w:rFonts w:ascii="Arial" w:eastAsia="Times New Roman" w:hAnsi="Arial" w:cs="Arial"/>
          <w:lang w:eastAsia="cs-CZ"/>
        </w:rPr>
        <w:t>ve Středočeském kraji</w:t>
      </w:r>
      <w:r w:rsidRPr="002F3C69">
        <w:rPr>
          <w:rFonts w:ascii="Arial" w:eastAsia="Times New Roman" w:hAnsi="Arial" w:cs="Arial"/>
        </w:rPr>
        <w:t xml:space="preserve"> nařízená </w:t>
      </w:r>
      <w:r w:rsidR="00FB79FE" w:rsidRPr="002F3C69">
        <w:rPr>
          <w:rFonts w:ascii="Arial" w:eastAsia="Times New Roman" w:hAnsi="Arial" w:cs="Arial"/>
        </w:rPr>
        <w:t>dne 12.2.2026</w:t>
      </w:r>
      <w:r w:rsidRPr="002F3C69">
        <w:rPr>
          <w:rFonts w:ascii="Arial" w:eastAsia="Times New Roman" w:hAnsi="Arial" w:cs="Arial"/>
        </w:rPr>
        <w:t xml:space="preserve"> </w:t>
      </w:r>
      <w:r w:rsidRPr="002F3C69">
        <w:rPr>
          <w:rFonts w:ascii="Arial" w:eastAsia="Times New Roman" w:hAnsi="Arial" w:cs="Arial"/>
          <w:lang w:eastAsia="cs-CZ"/>
        </w:rPr>
        <w:t>nařízením Státní veterinární správy</w:t>
      </w:r>
      <w:r w:rsidRPr="002F3C69">
        <w:rPr>
          <w:rFonts w:ascii="Arial" w:eastAsia="Times New Roman" w:hAnsi="Arial" w:cs="Arial"/>
        </w:rPr>
        <w:t xml:space="preserve">  </w:t>
      </w:r>
      <w:r w:rsidRPr="002F3C69">
        <w:rPr>
          <w:rFonts w:ascii="Arial" w:eastAsia="Times New Roman" w:hAnsi="Arial" w:cs="Arial"/>
        </w:rPr>
        <w:t>č.j. SVS/2026/027673</w:t>
      </w:r>
      <w:r w:rsidRPr="002F3C69">
        <w:rPr>
          <w:rFonts w:ascii="Arial" w:eastAsia="Times New Roman" w:hAnsi="Arial" w:cs="Arial"/>
        </w:rPr>
        <w:t xml:space="preserve"> </w:t>
      </w:r>
      <w:r w:rsidRPr="002F3C69">
        <w:rPr>
          <w:rFonts w:ascii="Arial" w:eastAsia="Times New Roman" w:hAnsi="Arial" w:cs="Arial"/>
        </w:rPr>
        <w:t>(č. 30/2026 Sbírky právních předpisů územních samosprávných celků a některých správních úřadů)</w:t>
      </w:r>
      <w:r w:rsidRPr="002F3C69">
        <w:rPr>
          <w:rFonts w:ascii="Arial" w:eastAsia="Times New Roman" w:hAnsi="Arial" w:cs="Arial"/>
        </w:rPr>
        <w:t xml:space="preserve">, nařízení </w:t>
      </w:r>
      <w:r w:rsidRPr="002F3C69">
        <w:rPr>
          <w:rFonts w:ascii="Arial" w:eastAsia="Times New Roman" w:hAnsi="Arial" w:cs="Arial"/>
          <w:lang w:eastAsia="cs-CZ"/>
        </w:rPr>
        <w:t>Státní veterinární správy</w:t>
      </w:r>
      <w:r w:rsidRPr="002F3C69">
        <w:rPr>
          <w:rFonts w:ascii="Arial" w:eastAsia="Times New Roman" w:hAnsi="Arial" w:cs="Arial"/>
        </w:rPr>
        <w:t xml:space="preserve">  č.j. SVS/2026/036982</w:t>
      </w:r>
      <w:r w:rsidRPr="002F3C69">
        <w:rPr>
          <w:rFonts w:ascii="Arial" w:eastAsia="Times New Roman" w:hAnsi="Arial" w:cs="Arial"/>
        </w:rPr>
        <w:t xml:space="preserve"> ze dne </w:t>
      </w:r>
      <w:r w:rsidRPr="002F3C69">
        <w:rPr>
          <w:rFonts w:ascii="Arial" w:eastAsia="Times New Roman" w:hAnsi="Arial" w:cs="Arial"/>
        </w:rPr>
        <w:t>27.02.2026 (č. 39/2026 Sbírky právních předpisů územních samosprávných celků a některých správních úřadů)</w:t>
      </w:r>
      <w:r w:rsidRPr="002F3C69">
        <w:rPr>
          <w:rFonts w:ascii="Arial" w:eastAsia="Times New Roman" w:hAnsi="Arial" w:cs="Arial"/>
        </w:rPr>
        <w:t xml:space="preserve">, </w:t>
      </w:r>
      <w:r w:rsidRPr="002F3C69">
        <w:rPr>
          <w:rFonts w:ascii="Arial" w:eastAsia="Times New Roman" w:hAnsi="Arial" w:cs="Arial"/>
        </w:rPr>
        <w:t xml:space="preserve">nařízení </w:t>
      </w:r>
      <w:r w:rsidRPr="002F3C69">
        <w:rPr>
          <w:rFonts w:ascii="Arial" w:eastAsia="Times New Roman" w:hAnsi="Arial" w:cs="Arial"/>
          <w:lang w:eastAsia="cs-CZ"/>
        </w:rPr>
        <w:t>Státní veterinární správy</w:t>
      </w:r>
      <w:r w:rsidRPr="002F3C69">
        <w:rPr>
          <w:rFonts w:ascii="Arial" w:eastAsia="Times New Roman" w:hAnsi="Arial" w:cs="Arial"/>
        </w:rPr>
        <w:t xml:space="preserve"> </w:t>
      </w:r>
      <w:r w:rsidRPr="002F3C69">
        <w:rPr>
          <w:rFonts w:ascii="Arial" w:eastAsia="Times New Roman" w:hAnsi="Arial" w:cs="Arial"/>
        </w:rPr>
        <w:t>č.j. SVS/2026/043811 ze dne 10.3.2026</w:t>
      </w:r>
      <w:r w:rsidRPr="002F3C69">
        <w:rPr>
          <w:rFonts w:ascii="Arial" w:eastAsia="Times New Roman" w:hAnsi="Arial" w:cs="Arial"/>
        </w:rPr>
        <w:t xml:space="preserve"> </w:t>
      </w:r>
      <w:r w:rsidRPr="002F3C69">
        <w:rPr>
          <w:rFonts w:ascii="Arial" w:eastAsia="Times New Roman" w:hAnsi="Arial" w:cs="Arial"/>
        </w:rPr>
        <w:t>(č. 46/2026 Sbírky právních předpisů územních samosprávných celků a některých správních úřadů</w:t>
      </w:r>
      <w:r w:rsidRPr="002F3C69">
        <w:rPr>
          <w:rFonts w:ascii="Arial" w:eastAsia="Times New Roman" w:hAnsi="Arial" w:cs="Arial"/>
        </w:rPr>
        <w:t>)</w:t>
      </w:r>
      <w:r w:rsidRPr="002F3C69">
        <w:rPr>
          <w:rFonts w:ascii="Arial" w:eastAsia="Times New Roman" w:hAnsi="Arial" w:cs="Arial"/>
        </w:rPr>
        <w:t xml:space="preserve"> ve znění č.j. SVS/2026/044856 ze dne 11.3.2026 (č. 48/2026 Sbírky právních předpisů územních samosprávných celků a některých správních úřadů)</w:t>
      </w:r>
      <w:r w:rsidRPr="002F3C69">
        <w:rPr>
          <w:rFonts w:ascii="Arial" w:eastAsia="Times New Roman" w:hAnsi="Arial" w:cs="Arial"/>
        </w:rPr>
        <w:t xml:space="preserve"> a </w:t>
      </w:r>
      <w:r w:rsidRPr="002F3C69">
        <w:rPr>
          <w:rFonts w:ascii="Arial" w:eastAsia="Times New Roman" w:hAnsi="Arial" w:cs="Arial"/>
        </w:rPr>
        <w:t>nařízení Státní veterinární správy č.j. SVS/2026/048631 ze dne 17.3.2026 (č. 53/2026 Sbírky právních předpisů územních samosprávných celků a některých správních úřadů)</w:t>
      </w:r>
      <w:r w:rsidRPr="002F3C69">
        <w:rPr>
          <w:rFonts w:ascii="Arial" w:eastAsia="Times New Roman" w:hAnsi="Arial" w:cs="Arial"/>
        </w:rPr>
        <w:t xml:space="preserve"> ve znění </w:t>
      </w:r>
      <w:r w:rsidRPr="002F3C69">
        <w:rPr>
          <w:rFonts w:ascii="Arial" w:eastAsia="Times New Roman" w:hAnsi="Arial" w:cs="Arial"/>
        </w:rPr>
        <w:t>nařízení Státní veterinární správy č.j. SVS/2026/052019 ze dne 20.3.2026 (č. 56/2026 Sbírky právních předpisů územních samosprávných celků a některých správních úřadů</w:t>
      </w:r>
      <w:r w:rsidRPr="002F3C69">
        <w:rPr>
          <w:rFonts w:ascii="Arial" w:eastAsia="Times New Roman" w:hAnsi="Arial" w:cs="Arial"/>
        </w:rPr>
        <w:t xml:space="preserve"> </w:t>
      </w:r>
      <w:r w:rsidR="007C3010">
        <w:rPr>
          <w:rFonts w:ascii="Arial" w:eastAsia="Times New Roman" w:hAnsi="Arial" w:cs="Arial"/>
        </w:rPr>
        <w:t xml:space="preserve"> </w:t>
      </w:r>
      <w:r w:rsidRPr="002F3C69">
        <w:rPr>
          <w:rFonts w:ascii="Arial" w:eastAsia="Times New Roman" w:hAnsi="Arial" w:cs="Arial"/>
          <w:b/>
          <w:spacing w:val="60"/>
          <w:lang w:eastAsia="cs-CZ"/>
        </w:rPr>
        <w:t>se ukončují</w:t>
      </w:r>
      <w:r w:rsidRPr="00F609FE">
        <w:rPr>
          <w:rFonts w:ascii="Arial" w:eastAsia="Times New Roman" w:hAnsi="Arial" w:cs="Arial"/>
          <w:b/>
          <w:spacing w:val="60"/>
          <w:lang w:eastAsia="cs-CZ"/>
        </w:rPr>
        <w:t>.</w:t>
      </w:r>
    </w:p>
    <w:p w14:paraId="27B6A6DF" w14:textId="1E4F45CE" w:rsidR="00F609FE" w:rsidRPr="00F609FE" w:rsidRDefault="00F609FE" w:rsidP="00F609FE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609FE">
        <w:rPr>
          <w:rFonts w:ascii="Arial" w:eastAsia="Times New Roman" w:hAnsi="Arial" w:cs="Arial"/>
          <w:b/>
          <w:bCs/>
        </w:rPr>
        <w:lastRenderedPageBreak/>
        <w:t xml:space="preserve">Čl. </w:t>
      </w:r>
      <w:r>
        <w:rPr>
          <w:rFonts w:ascii="Arial" w:eastAsia="Times New Roman" w:hAnsi="Arial" w:cs="Arial"/>
          <w:b/>
          <w:bCs/>
        </w:rPr>
        <w:t>8</w:t>
      </w:r>
    </w:p>
    <w:p w14:paraId="252C7050" w14:textId="77777777" w:rsidR="00F609FE" w:rsidRPr="00F609FE" w:rsidRDefault="00F609FE" w:rsidP="00F609FE">
      <w:pPr>
        <w:tabs>
          <w:tab w:val="left" w:pos="0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  <w:r w:rsidRPr="00F609FE">
        <w:rPr>
          <w:rFonts w:ascii="Arial" w:eastAsia="Times New Roman" w:hAnsi="Arial" w:cs="Arial"/>
          <w:b/>
          <w:bCs/>
          <w:sz w:val="26"/>
          <w:szCs w:val="26"/>
        </w:rPr>
        <w:t>Zrušovací ustanovení</w:t>
      </w:r>
    </w:p>
    <w:p w14:paraId="69FC40B7" w14:textId="77777777" w:rsidR="002F3C69" w:rsidRPr="002F3C69" w:rsidRDefault="002F3C69" w:rsidP="002F3C69">
      <w:pPr>
        <w:pStyle w:val="Odstavecseseznamem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</w:rPr>
        <w:t>Okamžikem účinnosti tohoto nařízení se zrušuje nařízení Státní veterinární správy č.j. SVS/2026/027673 ze dne 12.2.2026 (č. 30/2026 Sbírky právních předpisů územních samosprávných celků a některých správních úřadů).</w:t>
      </w:r>
    </w:p>
    <w:p w14:paraId="0D4B8E0A" w14:textId="77777777" w:rsidR="002F3C69" w:rsidRPr="002F3C69" w:rsidRDefault="002F3C69" w:rsidP="002F3C69">
      <w:pPr>
        <w:pStyle w:val="Odstavecseseznamem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</w:rPr>
        <w:t>Okamžikem účinnosti tohoto nařízení se zrušuje nařízení Státní veterinární správy č.j. SVS/2026/036982 ze dne 27.02.2026 (č. 39/2026 Sbírky právních předpisů územních samosprávných celků a některých správních úřadů).</w:t>
      </w:r>
    </w:p>
    <w:p w14:paraId="2694DC24" w14:textId="77777777" w:rsidR="002F3C69" w:rsidRPr="002F3C69" w:rsidRDefault="002F3C69" w:rsidP="002F3C69">
      <w:pPr>
        <w:pStyle w:val="Odstavecseseznamem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</w:rPr>
        <w:t>Okamžikem účinnosti tohoto nařízení se zrušuje nařízení Státní veterinární správy č.j. SVS/2026/043811 ze dne 10.3.2026 (č. 46/2026 Sbírky právních předpisů územních samosprávných celků a některých správních úřadů).</w:t>
      </w:r>
    </w:p>
    <w:p w14:paraId="37CE27FF" w14:textId="77777777" w:rsidR="002F3C69" w:rsidRPr="002F3C69" w:rsidRDefault="002F3C69" w:rsidP="002F3C69">
      <w:pPr>
        <w:pStyle w:val="Odstavecseseznamem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</w:rPr>
        <w:t>Okamžikem účinnosti tohoto nařízení se zrušuje nařízení Státní veterinární správy č.j. SVS/2026/044856 ze dne 11.3.2026 (č. 48/2026 Sbírky právních předpisů územních samosprávných celků a některých správních úřadů).</w:t>
      </w:r>
    </w:p>
    <w:p w14:paraId="7AE13015" w14:textId="77777777" w:rsidR="002F3C69" w:rsidRPr="002F3C69" w:rsidRDefault="002F3C69" w:rsidP="002F3C69">
      <w:pPr>
        <w:pStyle w:val="Odstavecseseznamem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</w:rPr>
        <w:t>Okamžikem účinnosti tohoto nařízení se zrušuje nařízení Státní veterinární správy č.j. SVS/2026/048631 ze dne 17.3.2026 (č. 53/2026 Sbírky právních předpisů územních samosprávných celků a některých správních úřadů).</w:t>
      </w:r>
    </w:p>
    <w:p w14:paraId="2BFE9CA7" w14:textId="77777777" w:rsidR="002F3C69" w:rsidRDefault="002F3C69" w:rsidP="002F3C69">
      <w:pPr>
        <w:pStyle w:val="Odstavecseseznamem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F3C69">
        <w:rPr>
          <w:rFonts w:ascii="Arial" w:eastAsia="Times New Roman" w:hAnsi="Arial" w:cs="Arial"/>
        </w:rPr>
        <w:t>Okamžikem účinnosti tohoto nařízení se zrušuje nařízení Státní veterinární správy č.j. SVS/2026/052019 ze dne 20.3.2026 (č. 56/2026 Sbírky právních předpisů územních samosprávných celků a některých správních úřadů).</w:t>
      </w:r>
    </w:p>
    <w:p w14:paraId="736B6709" w14:textId="77777777" w:rsidR="00224DE8" w:rsidRPr="002F3C69" w:rsidRDefault="00224DE8" w:rsidP="00224DE8">
      <w:pPr>
        <w:pStyle w:val="Odstavecseseznamem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23513E25" w14:textId="0E1B6367" w:rsidR="002266A8" w:rsidRPr="00174CAA" w:rsidRDefault="00F609FE" w:rsidP="002266A8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Čl. 9</w:t>
      </w:r>
    </w:p>
    <w:p w14:paraId="7EC9D1E0" w14:textId="77777777" w:rsidR="002266A8" w:rsidRPr="00174CAA" w:rsidRDefault="002266A8" w:rsidP="002266A8">
      <w:pPr>
        <w:spacing w:before="120"/>
        <w:jc w:val="center"/>
        <w:rPr>
          <w:rFonts w:ascii="Arial" w:hAnsi="Arial" w:cs="Arial"/>
          <w:b/>
          <w:bCs/>
          <w:szCs w:val="20"/>
        </w:rPr>
      </w:pPr>
      <w:r w:rsidRPr="00174CAA">
        <w:rPr>
          <w:rFonts w:ascii="Arial" w:hAnsi="Arial" w:cs="Arial"/>
          <w:b/>
          <w:bCs/>
          <w:szCs w:val="20"/>
        </w:rPr>
        <w:t>Společná a závěrečná ustanovení</w:t>
      </w:r>
    </w:p>
    <w:p w14:paraId="1F8586AC" w14:textId="77777777" w:rsidR="002266A8" w:rsidRPr="00174CAA" w:rsidRDefault="002266A8" w:rsidP="002266A8">
      <w:pPr>
        <w:numPr>
          <w:ilvl w:val="0"/>
          <w:numId w:val="18"/>
        </w:numPr>
        <w:spacing w:before="120" w:after="120" w:line="240" w:lineRule="auto"/>
        <w:ind w:left="425" w:hanging="357"/>
        <w:jc w:val="both"/>
        <w:rPr>
          <w:rFonts w:ascii="Arial" w:hAnsi="Arial" w:cs="Arial"/>
          <w:bCs/>
          <w:szCs w:val="20"/>
        </w:rPr>
      </w:pPr>
      <w:r w:rsidRPr="00174CAA">
        <w:rPr>
          <w:rFonts w:ascii="Arial" w:hAnsi="Arial" w:cs="Arial"/>
          <w:bCs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608C378B" w14:textId="77777777" w:rsidR="002266A8" w:rsidRPr="00174CAA" w:rsidRDefault="002266A8" w:rsidP="002266A8">
      <w:pPr>
        <w:numPr>
          <w:ilvl w:val="0"/>
          <w:numId w:val="18"/>
        </w:numPr>
        <w:spacing w:before="120" w:after="120" w:line="240" w:lineRule="auto"/>
        <w:ind w:left="425" w:hanging="357"/>
        <w:jc w:val="both"/>
        <w:rPr>
          <w:rFonts w:ascii="Arial" w:hAnsi="Arial" w:cs="Arial"/>
          <w:bCs/>
          <w:szCs w:val="20"/>
        </w:rPr>
      </w:pPr>
      <w:r w:rsidRPr="00174CAA">
        <w:rPr>
          <w:rFonts w:ascii="Arial" w:hAnsi="Arial" w:cs="Arial"/>
          <w:bCs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E3BBF23" w14:textId="77777777" w:rsidR="002266A8" w:rsidRPr="00174CAA" w:rsidRDefault="002266A8" w:rsidP="002266A8">
      <w:pPr>
        <w:numPr>
          <w:ilvl w:val="0"/>
          <w:numId w:val="18"/>
        </w:numPr>
        <w:spacing w:before="120" w:after="120" w:line="240" w:lineRule="auto"/>
        <w:ind w:left="425" w:hanging="357"/>
        <w:jc w:val="both"/>
        <w:rPr>
          <w:rFonts w:ascii="Arial" w:hAnsi="Arial" w:cs="Arial"/>
          <w:bCs/>
          <w:szCs w:val="20"/>
        </w:rPr>
      </w:pPr>
      <w:r w:rsidRPr="00174CAA">
        <w:rPr>
          <w:rFonts w:ascii="Arial" w:hAnsi="Arial" w:cs="Arial"/>
          <w:bCs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5209447" w14:textId="6EA30F40" w:rsidR="002266A8" w:rsidRPr="00F87C6E" w:rsidRDefault="002266A8" w:rsidP="007269DF">
      <w:pPr>
        <w:tabs>
          <w:tab w:val="left" w:pos="709"/>
          <w:tab w:val="left" w:pos="5387"/>
        </w:tabs>
        <w:spacing w:before="480" w:after="400" w:line="240" w:lineRule="auto"/>
        <w:jc w:val="both"/>
        <w:rPr>
          <w:rFonts w:ascii="Arial" w:hAnsi="Arial" w:cs="Arial"/>
          <w:color w:val="000000" w:themeColor="text1"/>
        </w:rPr>
      </w:pPr>
      <w:r w:rsidRPr="00174CAA">
        <w:rPr>
          <w:rFonts w:ascii="Arial" w:hAnsi="Arial" w:cs="Arial"/>
        </w:rPr>
        <w:t>V </w:t>
      </w:r>
      <w:r>
        <w:rPr>
          <w:rFonts w:ascii="Arial" w:hAnsi="Arial" w:cs="Arial"/>
        </w:rPr>
        <w:t>Benešově</w:t>
      </w:r>
      <w:r w:rsidRPr="00174CAA">
        <w:rPr>
          <w:rFonts w:ascii="Arial" w:hAnsi="Arial" w:cs="Arial"/>
        </w:rPr>
        <w:t xml:space="preserve"> dne </w:t>
      </w:r>
      <w:r w:rsidR="00F609FE">
        <w:rPr>
          <w:rFonts w:ascii="Arial" w:hAnsi="Arial" w:cs="Arial"/>
        </w:rPr>
        <w:t>2</w:t>
      </w:r>
      <w:r>
        <w:rPr>
          <w:rFonts w:ascii="Arial" w:hAnsi="Arial" w:cs="Arial"/>
        </w:rPr>
        <w:t>7.03.2026</w:t>
      </w:r>
    </w:p>
    <w:p w14:paraId="5DE55DA7" w14:textId="77777777" w:rsidR="002266A8" w:rsidRPr="00174CAA" w:rsidRDefault="002266A8" w:rsidP="007269DF">
      <w:pPr>
        <w:pStyle w:val="Podpisovdoloka"/>
        <w:widowControl/>
        <w:spacing w:before="720"/>
        <w:ind w:left="5245"/>
        <w:rPr>
          <w:rFonts w:cs="Arial"/>
        </w:rPr>
      </w:pPr>
      <w:r w:rsidRPr="00174CAA">
        <w:rPr>
          <w:rFonts w:cs="Arial"/>
        </w:rPr>
        <w:t>MVDr. Otto Vraný</w:t>
      </w:r>
    </w:p>
    <w:p w14:paraId="4346C528" w14:textId="77777777" w:rsidR="002266A8" w:rsidRPr="00174CAA" w:rsidRDefault="002266A8" w:rsidP="002266A8">
      <w:pPr>
        <w:pStyle w:val="Podpisovdoloka"/>
        <w:widowControl/>
        <w:ind w:left="5245"/>
        <w:rPr>
          <w:rFonts w:cs="Arial"/>
        </w:rPr>
      </w:pPr>
      <w:r w:rsidRPr="00174CAA">
        <w:rPr>
          <w:rFonts w:cs="Arial"/>
        </w:rPr>
        <w:t>ředitel Krajské veterinární správy Státní veterinární správy pro Středočeský kraj</w:t>
      </w:r>
    </w:p>
    <w:p w14:paraId="0D06622E" w14:textId="77777777" w:rsidR="002266A8" w:rsidRPr="00174CAA" w:rsidRDefault="002266A8" w:rsidP="002266A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bCs/>
          <w:sz w:val="20"/>
          <w:szCs w:val="20"/>
        </w:rPr>
      </w:pPr>
      <w:r w:rsidRPr="00174CAA">
        <w:rPr>
          <w:rFonts w:ascii="Arial" w:hAnsi="Arial" w:cs="Arial"/>
          <w:sz w:val="20"/>
          <w:szCs w:val="20"/>
        </w:rPr>
        <w:t>podepsáno elektronicky</w:t>
      </w:r>
    </w:p>
    <w:p w14:paraId="48F13F99" w14:textId="77777777" w:rsidR="002266A8" w:rsidRPr="00174CAA" w:rsidRDefault="002266A8" w:rsidP="002266A8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hAnsi="Arial" w:cs="Arial"/>
          <w:bCs/>
          <w:sz w:val="20"/>
          <w:szCs w:val="20"/>
        </w:rPr>
      </w:pPr>
    </w:p>
    <w:p w14:paraId="6A21B5F5" w14:textId="77777777" w:rsidR="002266A8" w:rsidRDefault="002266A8" w:rsidP="002266A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E62EF0" w14:textId="77777777" w:rsidR="002266A8" w:rsidRPr="00174CAA" w:rsidRDefault="002266A8" w:rsidP="007269DF">
      <w:pPr>
        <w:keepNext/>
        <w:spacing w:after="0"/>
        <w:rPr>
          <w:rFonts w:ascii="Arial" w:hAnsi="Arial" w:cs="Arial"/>
          <w:b/>
          <w:bCs/>
          <w:szCs w:val="20"/>
        </w:rPr>
      </w:pPr>
      <w:r w:rsidRPr="00174CAA">
        <w:rPr>
          <w:rFonts w:ascii="Arial" w:hAnsi="Arial" w:cs="Arial"/>
          <w:b/>
          <w:bCs/>
          <w:szCs w:val="20"/>
        </w:rPr>
        <w:t>Příloha:</w:t>
      </w:r>
    </w:p>
    <w:p w14:paraId="71A373B1" w14:textId="77777777" w:rsidR="002266A8" w:rsidRPr="00457395" w:rsidRDefault="002266A8" w:rsidP="002266A8">
      <w:pPr>
        <w:pStyle w:val="Doruen"/>
        <w:numPr>
          <w:ilvl w:val="0"/>
          <w:numId w:val="21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Sčítací list.docx</w:t>
      </w:r>
    </w:p>
    <w:p w14:paraId="269A4A95" w14:textId="77777777" w:rsidR="002266A8" w:rsidRPr="00457395" w:rsidRDefault="002266A8" w:rsidP="002266A8">
      <w:pPr>
        <w:pStyle w:val="Doruen"/>
        <w:numPr>
          <w:ilvl w:val="0"/>
          <w:numId w:val="21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EFSA – Zabraňte zavlečení ptačí chřipky</w:t>
      </w:r>
    </w:p>
    <w:p w14:paraId="082C0495" w14:textId="77777777" w:rsidR="002266A8" w:rsidRPr="00457395" w:rsidRDefault="002266A8" w:rsidP="002266A8">
      <w:pPr>
        <w:pStyle w:val="Doruen"/>
        <w:numPr>
          <w:ilvl w:val="0"/>
          <w:numId w:val="21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SVS – Pozor na ptačí chřipku</w:t>
      </w:r>
    </w:p>
    <w:p w14:paraId="1BB8826D" w14:textId="77777777" w:rsidR="002266A8" w:rsidRPr="00457395" w:rsidRDefault="002266A8" w:rsidP="002266A8">
      <w:pPr>
        <w:pStyle w:val="Doruen"/>
        <w:numPr>
          <w:ilvl w:val="0"/>
          <w:numId w:val="21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 xml:space="preserve">Leták SVS – Preventivní opatření v </w:t>
      </w:r>
      <w:proofErr w:type="spellStart"/>
      <w:r w:rsidRPr="00457395">
        <w:rPr>
          <w:sz w:val="22"/>
          <w:lang w:eastAsia="en-US"/>
        </w:rPr>
        <w:t>drobnochovech</w:t>
      </w:r>
      <w:proofErr w:type="spellEnd"/>
    </w:p>
    <w:p w14:paraId="3F9BACA0" w14:textId="77777777" w:rsidR="002266A8" w:rsidRPr="00A67030" w:rsidRDefault="002266A8" w:rsidP="002266A8">
      <w:pPr>
        <w:keepNext/>
        <w:spacing w:before="600" w:line="276" w:lineRule="auto"/>
        <w:rPr>
          <w:rFonts w:ascii="Arial" w:hAnsi="Arial" w:cs="Arial"/>
          <w:b/>
          <w:bCs/>
          <w:sz w:val="20"/>
          <w:szCs w:val="20"/>
        </w:rPr>
      </w:pPr>
      <w:r w:rsidRPr="00A67030">
        <w:rPr>
          <w:rFonts w:ascii="Arial" w:hAnsi="Arial" w:cs="Arial"/>
          <w:b/>
          <w:bCs/>
          <w:sz w:val="20"/>
          <w:szCs w:val="20"/>
        </w:rPr>
        <w:lastRenderedPageBreak/>
        <w:t>Obdrží:</w:t>
      </w:r>
    </w:p>
    <w:p w14:paraId="523A4014" w14:textId="77777777" w:rsidR="002266A8" w:rsidRPr="00A67030" w:rsidRDefault="002266A8" w:rsidP="002266A8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Krajský úřad Středočeského kraje, Zborovská 81, 150 00 Praha </w:t>
      </w:r>
      <w:proofErr w:type="gramStart"/>
      <w:r w:rsidRPr="00A67030">
        <w:rPr>
          <w:rFonts w:ascii="Arial" w:hAnsi="Arial" w:cs="Arial"/>
          <w:sz w:val="20"/>
          <w:szCs w:val="20"/>
        </w:rPr>
        <w:t>5-Smíchov</w:t>
      </w:r>
      <w:proofErr w:type="gramEnd"/>
      <w:r w:rsidRPr="00A67030">
        <w:rPr>
          <w:rFonts w:ascii="Arial" w:hAnsi="Arial" w:cs="Arial"/>
          <w:sz w:val="20"/>
          <w:szCs w:val="20"/>
        </w:rPr>
        <w:t xml:space="preserve"> </w:t>
      </w:r>
    </w:p>
    <w:p w14:paraId="1FB923D2" w14:textId="77777777" w:rsidR="002266A8" w:rsidRPr="00A67030" w:rsidRDefault="002266A8" w:rsidP="002266A8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Hasičský záchranný sbor Středočeského kraje, Jana Palacha 1970, 272 01 Kladno  </w:t>
      </w:r>
    </w:p>
    <w:p w14:paraId="1C9FFFFD" w14:textId="77777777" w:rsidR="002266A8" w:rsidRPr="00A67030" w:rsidRDefault="002266A8" w:rsidP="002266A8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Krajské ředitelství policie Středočeského kraje, Na </w:t>
      </w:r>
      <w:proofErr w:type="spellStart"/>
      <w:r w:rsidRPr="00A67030">
        <w:rPr>
          <w:rFonts w:ascii="Arial" w:hAnsi="Arial" w:cs="Arial"/>
          <w:sz w:val="20"/>
          <w:szCs w:val="20"/>
        </w:rPr>
        <w:t>Baních</w:t>
      </w:r>
      <w:proofErr w:type="spellEnd"/>
      <w:r w:rsidRPr="00A67030">
        <w:rPr>
          <w:rFonts w:ascii="Arial" w:hAnsi="Arial" w:cs="Arial"/>
          <w:sz w:val="20"/>
          <w:szCs w:val="20"/>
        </w:rPr>
        <w:t xml:space="preserve"> 1535 156 00 Praha 5 </w:t>
      </w:r>
    </w:p>
    <w:p w14:paraId="412C5870" w14:textId="77777777" w:rsidR="002266A8" w:rsidRPr="00A67030" w:rsidRDefault="002266A8" w:rsidP="002266A8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>Krajská hygienická stanice Středočeského kraje se sídlem v Praze, Dittrichova 17,128 01 PRAHA 2</w:t>
      </w:r>
    </w:p>
    <w:p w14:paraId="333C2F25" w14:textId="3F0C6561" w:rsidR="00661489" w:rsidRPr="00A67030" w:rsidRDefault="002266A8" w:rsidP="00FB79FE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>Obec s rozšířenou působností Kolín, Poděbrady, Nymburk</w:t>
      </w:r>
    </w:p>
    <w:p w14:paraId="5999FF52" w14:textId="60C877D3" w:rsidR="00FB79FE" w:rsidRPr="00A67030" w:rsidRDefault="00FB79FE" w:rsidP="00FB79FE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00"/>
        <w:gridCol w:w="2130"/>
      </w:tblGrid>
      <w:tr w:rsidR="00DE6577" w:rsidRPr="00A67030" w14:paraId="1312BB87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8B1E84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C27EF4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Datová schránka</w:t>
            </w:r>
          </w:p>
        </w:tc>
      </w:tr>
      <w:tr w:rsidR="00DE6577" w:rsidRPr="00A67030" w14:paraId="36DAEB43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0B0E9E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Běrunice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E0953A7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z6waw2z</w:t>
            </w:r>
          </w:p>
        </w:tc>
      </w:tr>
      <w:tr w:rsidR="00DE6577" w:rsidRPr="00A67030" w14:paraId="7315D4B2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78028A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Dlouhopolsko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AA47B2A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pdyaned</w:t>
            </w:r>
            <w:proofErr w:type="spellEnd"/>
          </w:p>
        </w:tc>
      </w:tr>
      <w:tr w:rsidR="00DE6577" w:rsidRPr="00A67030" w14:paraId="3A512974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78D93B9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Dobšice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D68D8C6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i7dbsf8</w:t>
            </w:r>
          </w:p>
        </w:tc>
      </w:tr>
      <w:tr w:rsidR="00DE6577" w:rsidRPr="00A67030" w14:paraId="04BA9272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B014F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Hradčany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C22238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xj7bww7</w:t>
            </w:r>
          </w:p>
        </w:tc>
      </w:tr>
      <w:tr w:rsidR="00DE6577" w:rsidRPr="00A67030" w14:paraId="5C530058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490D81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Kněžičky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3BD9D9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tyxatew</w:t>
            </w:r>
            <w:proofErr w:type="spellEnd"/>
          </w:p>
        </w:tc>
      </w:tr>
      <w:tr w:rsidR="00DE6577" w:rsidRPr="00A67030" w14:paraId="30D6AAA1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741180B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Kolaje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744434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miba89h</w:t>
            </w:r>
          </w:p>
        </w:tc>
      </w:tr>
      <w:tr w:rsidR="00DE6577" w:rsidRPr="00A67030" w14:paraId="7D5DB5DD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65CAB2B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Odřepsy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C1F71C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qgtam6t</w:t>
            </w:r>
          </w:p>
        </w:tc>
      </w:tr>
      <w:tr w:rsidR="00DE6577" w:rsidRPr="00A67030" w14:paraId="5D250511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F16CAD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Opočnice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86F33D9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tpkasyq</w:t>
            </w:r>
            <w:proofErr w:type="spellEnd"/>
          </w:p>
        </w:tc>
      </w:tr>
      <w:tr w:rsidR="00DE6577" w:rsidRPr="00A67030" w14:paraId="1A8C30D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040331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Opolany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9F5ECD9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umybiym</w:t>
            </w:r>
            <w:proofErr w:type="spellEnd"/>
          </w:p>
        </w:tc>
      </w:tr>
      <w:tr w:rsidR="00DE6577" w:rsidRPr="00A67030" w14:paraId="2BC0DCF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F3AE3E1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Sány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144E98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kt2bvub</w:t>
            </w:r>
          </w:p>
        </w:tc>
      </w:tr>
      <w:tr w:rsidR="00DE6577" w:rsidRPr="00A67030" w14:paraId="548790C3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0EA4E5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 xml:space="preserve">Vlkov pod </w:t>
            </w: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Oškobrhem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7CC528B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zktbsek</w:t>
            </w:r>
            <w:proofErr w:type="spellEnd"/>
          </w:p>
        </w:tc>
      </w:tr>
      <w:tr w:rsidR="00DE6577" w:rsidRPr="00A67030" w14:paraId="3CE5E775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FC962C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Vrbice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BDE5EC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hnwbvtx</w:t>
            </w:r>
            <w:proofErr w:type="spellEnd"/>
          </w:p>
        </w:tc>
      </w:tr>
      <w:tr w:rsidR="00DE6577" w:rsidRPr="00A67030" w14:paraId="4B3AAB33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AED491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Žehuň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C192203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26fak8d</w:t>
            </w:r>
          </w:p>
        </w:tc>
      </w:tr>
      <w:tr w:rsidR="00DE6577" w:rsidRPr="00A67030" w14:paraId="1AE449CF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4C6A2C3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Bělušice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35EE78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5mgak6g</w:t>
            </w:r>
          </w:p>
        </w:tc>
      </w:tr>
      <w:tr w:rsidR="00DE6577" w:rsidRPr="00A67030" w14:paraId="63B9E82E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2F04D1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Býchory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7CB0CE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b5dbmhk</w:t>
            </w:r>
          </w:p>
        </w:tc>
      </w:tr>
      <w:tr w:rsidR="00DE6577" w:rsidRPr="00A67030" w14:paraId="5DEFF0F7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0D21BF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Choťánky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8D491F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z9ianp6</w:t>
            </w:r>
          </w:p>
        </w:tc>
      </w:tr>
      <w:tr w:rsidR="00DE6577" w:rsidRPr="00A67030" w14:paraId="3D5DC0C8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8FC1DD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Choťovice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B112FA5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kh7ant6</w:t>
            </w:r>
          </w:p>
        </w:tc>
      </w:tr>
      <w:tr w:rsidR="00DE6577" w:rsidRPr="00A67030" w14:paraId="029673DF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0B98B7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Chroustov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927AFF6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b6fav27</w:t>
            </w:r>
          </w:p>
        </w:tc>
      </w:tr>
      <w:tr w:rsidR="00DE6577" w:rsidRPr="00A67030" w14:paraId="0AC9C845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E7DD1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Činěves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A19CC9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8g6aw4t</w:t>
            </w:r>
          </w:p>
        </w:tc>
      </w:tr>
      <w:tr w:rsidR="00DE6577" w:rsidRPr="00A67030" w14:paraId="60501E9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A14C0A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Dománovice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92EB7D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mjaat55</w:t>
            </w:r>
          </w:p>
        </w:tc>
      </w:tr>
      <w:tr w:rsidR="00DE6577" w:rsidRPr="00A67030" w14:paraId="6CCF1694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B2F62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Jestřabí Lhota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89AFC5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2qibpdr</w:t>
            </w:r>
          </w:p>
        </w:tc>
      </w:tr>
      <w:tr w:rsidR="00DE6577" w:rsidRPr="00A67030" w14:paraId="5EFF321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FA2138A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Kněžice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7D4850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3itbv9u</w:t>
            </w:r>
          </w:p>
        </w:tc>
      </w:tr>
      <w:tr w:rsidR="00DE6577" w:rsidRPr="00A67030" w14:paraId="2DC06D9E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F321F3B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Kolín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0E50A1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9kkbs46</w:t>
            </w:r>
          </w:p>
        </w:tc>
      </w:tr>
      <w:tr w:rsidR="00DE6577" w:rsidRPr="00A67030" w14:paraId="04B556A2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A3A23C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Konárovice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37AAFC1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9kpbgr4</w:t>
            </w:r>
          </w:p>
        </w:tc>
      </w:tr>
      <w:tr w:rsidR="00DE6577" w:rsidRPr="00A67030" w14:paraId="7614E214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BC93E5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Kouty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268B5D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6n6bnqg</w:t>
            </w:r>
          </w:p>
        </w:tc>
      </w:tr>
      <w:tr w:rsidR="00DE6577" w:rsidRPr="00A67030" w14:paraId="390FB349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A320577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Krakovany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C0864C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6dtbna9</w:t>
            </w:r>
          </w:p>
        </w:tc>
      </w:tr>
      <w:tr w:rsidR="00DE6577" w:rsidRPr="00A67030" w14:paraId="2D59E115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A5DD4CF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Křečkov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CB9C22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vh7axk3</w:t>
            </w:r>
          </w:p>
        </w:tc>
      </w:tr>
      <w:tr w:rsidR="00DE6577" w:rsidRPr="00A67030" w14:paraId="1524C6E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C1C9BC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Libice nad Cidlinou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091D1A7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mw3a8wn</w:t>
            </w:r>
          </w:p>
        </w:tc>
      </w:tr>
      <w:tr w:rsidR="00DE6577" w:rsidRPr="00A67030" w14:paraId="585D3D4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EEFD14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Lipec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13C7B9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ga4aj92</w:t>
            </w:r>
          </w:p>
        </w:tc>
      </w:tr>
      <w:tr w:rsidR="00DE6577" w:rsidRPr="00A67030" w14:paraId="30CCAC5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C055B5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Městec Králové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48EAE97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ckrbctw</w:t>
            </w:r>
            <w:proofErr w:type="spellEnd"/>
          </w:p>
        </w:tc>
      </w:tr>
      <w:tr w:rsidR="00DE6577" w:rsidRPr="00A67030" w14:paraId="6FA39350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6FCB5D6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Netřebice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7D8B4FA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qnrapd2</w:t>
            </w:r>
          </w:p>
        </w:tc>
      </w:tr>
      <w:tr w:rsidR="00DE6577" w:rsidRPr="00A67030" w14:paraId="012A409F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157629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Němčice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06F194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wambndp</w:t>
            </w:r>
            <w:proofErr w:type="spellEnd"/>
          </w:p>
        </w:tc>
      </w:tr>
      <w:tr w:rsidR="00DE6577" w:rsidRPr="00A67030" w14:paraId="34412B0E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CFDB63A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Nová Ves 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C44BE31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visbtux</w:t>
            </w:r>
            <w:proofErr w:type="spellEnd"/>
          </w:p>
        </w:tc>
      </w:tr>
      <w:tr w:rsidR="00DE6577" w:rsidRPr="00A67030" w14:paraId="3102CFBD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31D75FA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Ohaře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C43D30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kbybkm6</w:t>
            </w:r>
          </w:p>
        </w:tc>
      </w:tr>
      <w:tr w:rsidR="00DE6577" w:rsidRPr="00A67030" w14:paraId="15FC9D51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3E86199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Okřínek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4F4FF8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5qvakdg</w:t>
            </w:r>
          </w:p>
        </w:tc>
      </w:tr>
      <w:tr w:rsidR="00DE6577" w:rsidRPr="00A67030" w14:paraId="05CDAFE4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72BDEC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Oseček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90E5489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ystakha</w:t>
            </w:r>
            <w:proofErr w:type="spellEnd"/>
          </w:p>
        </w:tc>
      </w:tr>
      <w:tr w:rsidR="00DE6577" w:rsidRPr="00A67030" w14:paraId="216BF644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EE1601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Ovčáry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72F6CC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6tcbvh6</w:t>
            </w:r>
          </w:p>
        </w:tc>
      </w:tr>
      <w:tr w:rsidR="00DE6577" w:rsidRPr="00A67030" w14:paraId="686B05B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5D3537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736B28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a7hb34q</w:t>
            </w:r>
          </w:p>
        </w:tc>
      </w:tr>
      <w:tr w:rsidR="00DE6577" w:rsidRPr="00A67030" w14:paraId="24146121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CC7D556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Pňov</w:t>
            </w:r>
            <w:proofErr w:type="spellEnd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-Předhradí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9502E7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ii2bksd</w:t>
            </w:r>
          </w:p>
        </w:tc>
      </w:tr>
      <w:tr w:rsidR="00DE6577" w:rsidRPr="00A67030" w14:paraId="2E282F0F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CDF0229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Poděbrady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262AA3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3qrbxg3</w:t>
            </w:r>
          </w:p>
        </w:tc>
      </w:tr>
      <w:tr w:rsidR="00DE6577" w:rsidRPr="00A67030" w14:paraId="2ADD8E99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A225B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Podmoky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58CEFF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wqxb46g</w:t>
            </w:r>
          </w:p>
        </w:tc>
      </w:tr>
      <w:tr w:rsidR="00DE6577" w:rsidRPr="00A67030" w14:paraId="2B2A4DBF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0B45735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Polní Chrčice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18234A3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urga7ui</w:t>
            </w:r>
          </w:p>
        </w:tc>
      </w:tr>
      <w:tr w:rsidR="00DE6577" w:rsidRPr="00A67030" w14:paraId="17BEE48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0F56E0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Radovesnice II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28AF3F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yiubpvu</w:t>
            </w:r>
            <w:proofErr w:type="spellEnd"/>
          </w:p>
        </w:tc>
      </w:tr>
      <w:tr w:rsidR="00DE6577" w:rsidRPr="00A67030" w14:paraId="5786A9F0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523B6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Senice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ABCC963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xh2ajin</w:t>
            </w:r>
          </w:p>
        </w:tc>
      </w:tr>
      <w:tr w:rsidR="00DE6577" w:rsidRPr="00A67030" w14:paraId="18A0463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432474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Sloveč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7E49E77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9j4akh7</w:t>
            </w:r>
          </w:p>
        </w:tc>
      </w:tr>
      <w:tr w:rsidR="00DE6577" w:rsidRPr="00A67030" w14:paraId="796DA3D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7B2D072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Sokoleč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1F39A2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5iuavhc</w:t>
            </w:r>
          </w:p>
        </w:tc>
      </w:tr>
      <w:tr w:rsidR="00DE6577" w:rsidRPr="00A67030" w14:paraId="1FF5B77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E33F2A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Tři Dvory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9F10FB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dbmbkg2</w:t>
            </w:r>
          </w:p>
        </w:tc>
      </w:tr>
      <w:tr w:rsidR="00DE6577" w:rsidRPr="00A67030" w14:paraId="707999FC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08C99CA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Týnec nad Labem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CF4A563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927baun</w:t>
            </w:r>
          </w:p>
        </w:tc>
      </w:tr>
      <w:tr w:rsidR="00DE6577" w:rsidRPr="00A67030" w14:paraId="13DAAD0C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4153C48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Uhlířská Lhota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DB640A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qyyak2w</w:t>
            </w:r>
          </w:p>
        </w:tc>
      </w:tr>
      <w:tr w:rsidR="00DE6577" w:rsidRPr="00A67030" w14:paraId="73A1A5AC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72D5430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Úmyslovice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103A36F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pajan7d</w:t>
            </w:r>
          </w:p>
        </w:tc>
      </w:tr>
      <w:tr w:rsidR="00DE6577" w:rsidRPr="00A67030" w14:paraId="3E49E6AA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5DBB36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Velenice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5E3C6A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n7nbwjf</w:t>
            </w:r>
          </w:p>
        </w:tc>
      </w:tr>
      <w:tr w:rsidR="00DE6577" w:rsidRPr="00A67030" w14:paraId="715BB24F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4BF5BDD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Velký Osek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C33FC1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a52bam3</w:t>
            </w:r>
          </w:p>
        </w:tc>
      </w:tr>
      <w:tr w:rsidR="00DE6577" w:rsidRPr="00A67030" w14:paraId="6C64367B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D46F8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Veltruby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1C70DAC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v68bn6r</w:t>
            </w:r>
          </w:p>
        </w:tc>
      </w:tr>
      <w:tr w:rsidR="00DE6577" w:rsidRPr="00A67030" w14:paraId="5FBA03CE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B8AF2F6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Volárna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C979EF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id6at4s</w:t>
            </w:r>
          </w:p>
        </w:tc>
      </w:tr>
      <w:tr w:rsidR="00DE6577" w:rsidRPr="00A67030" w14:paraId="4C42010C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E30D7C4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Záhornice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2D2638E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pkhbjvg</w:t>
            </w:r>
            <w:proofErr w:type="spellEnd"/>
          </w:p>
        </w:tc>
      </w:tr>
      <w:tr w:rsidR="00DE6577" w:rsidRPr="00A67030" w14:paraId="2F621E78" w14:textId="77777777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2F079F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Žiželice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6442591" w14:textId="77777777" w:rsidR="00DE6577" w:rsidRPr="00A67030" w:rsidRDefault="00DE6577" w:rsidP="00DE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4rjjd3z</w:t>
            </w:r>
          </w:p>
        </w:tc>
      </w:tr>
    </w:tbl>
    <w:p w14:paraId="215BC8F7" w14:textId="77777777" w:rsidR="00DE6577" w:rsidRPr="00A67030" w:rsidRDefault="00DE6577" w:rsidP="00FB79FE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DE6577" w:rsidRPr="00A6703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24227F" w:rsidRDefault="0024227F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24227F" w:rsidRDefault="0024227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557575C" w:rsidR="0024227F" w:rsidRDefault="0024227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8C">
          <w:rPr>
            <w:noProof/>
          </w:rPr>
          <w:t>7</w:t>
        </w:r>
        <w:r>
          <w:fldChar w:fldCharType="end"/>
        </w:r>
      </w:p>
    </w:sdtContent>
  </w:sdt>
  <w:p w14:paraId="69B6257C" w14:textId="77777777" w:rsidR="0024227F" w:rsidRDefault="002422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24227F" w:rsidRDefault="0024227F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24227F" w:rsidRDefault="0024227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0EB8"/>
    <w:multiLevelType w:val="hybridMultilevel"/>
    <w:tmpl w:val="A242620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15E21"/>
    <w:multiLevelType w:val="hybridMultilevel"/>
    <w:tmpl w:val="E544D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246D2A54"/>
    <w:multiLevelType w:val="hybridMultilevel"/>
    <w:tmpl w:val="3B4AF6F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9E08A6"/>
    <w:multiLevelType w:val="hybridMultilevel"/>
    <w:tmpl w:val="EEC00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F422EC"/>
    <w:multiLevelType w:val="hybridMultilevel"/>
    <w:tmpl w:val="E40E82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F632E2"/>
    <w:multiLevelType w:val="hybridMultilevel"/>
    <w:tmpl w:val="AAFCF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4E97060"/>
    <w:multiLevelType w:val="hybridMultilevel"/>
    <w:tmpl w:val="D7A21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4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 w15:restartNumberingAfterBreak="0">
    <w:nsid w:val="59FA1E31"/>
    <w:multiLevelType w:val="hybridMultilevel"/>
    <w:tmpl w:val="CA34D4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91CE9"/>
    <w:multiLevelType w:val="multilevel"/>
    <w:tmpl w:val="408229A6"/>
    <w:numStyleLink w:val="StylVcerovovPrvndek125cm3"/>
  </w:abstractNum>
  <w:abstractNum w:abstractNumId="18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746544"/>
    <w:multiLevelType w:val="hybridMultilevel"/>
    <w:tmpl w:val="4266CD32"/>
    <w:lvl w:ilvl="0" w:tplc="10701DE6">
      <w:start w:val="1"/>
      <w:numFmt w:val="decimal"/>
      <w:lvlText w:val="(%1)"/>
      <w:lvlJc w:val="left"/>
      <w:pPr>
        <w:ind w:left="720" w:hanging="360"/>
      </w:pPr>
    </w:lvl>
    <w:lvl w:ilvl="1" w:tplc="6D98C6F6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1355C7"/>
    <w:multiLevelType w:val="hybridMultilevel"/>
    <w:tmpl w:val="4266CD32"/>
    <w:lvl w:ilvl="0" w:tplc="10701DE6">
      <w:start w:val="1"/>
      <w:numFmt w:val="decimal"/>
      <w:lvlText w:val="(%1)"/>
      <w:lvlJc w:val="left"/>
      <w:pPr>
        <w:ind w:left="720" w:hanging="360"/>
      </w:pPr>
    </w:lvl>
    <w:lvl w:ilvl="1" w:tplc="6D98C6F6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56281219">
    <w:abstractNumId w:val="11"/>
  </w:num>
  <w:num w:numId="2" w16cid:durableId="15297539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2929998">
    <w:abstractNumId w:val="1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451906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781881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2036261">
    <w:abstractNumId w:val="14"/>
  </w:num>
  <w:num w:numId="7" w16cid:durableId="1234395706">
    <w:abstractNumId w:val="18"/>
  </w:num>
  <w:num w:numId="8" w16cid:durableId="9021840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48418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0464668">
    <w:abstractNumId w:val="19"/>
  </w:num>
  <w:num w:numId="11" w16cid:durableId="445388797">
    <w:abstractNumId w:val="4"/>
  </w:num>
  <w:num w:numId="12" w16cid:durableId="587465103">
    <w:abstractNumId w:val="10"/>
  </w:num>
  <w:num w:numId="13" w16cid:durableId="991518525">
    <w:abstractNumId w:val="3"/>
  </w:num>
  <w:num w:numId="14" w16cid:durableId="1507745667">
    <w:abstractNumId w:val="9"/>
  </w:num>
  <w:num w:numId="15" w16cid:durableId="2144031524">
    <w:abstractNumId w:val="2"/>
  </w:num>
  <w:num w:numId="16" w16cid:durableId="1246917225">
    <w:abstractNumId w:val="13"/>
  </w:num>
  <w:num w:numId="17" w16cid:durableId="1052115562">
    <w:abstractNumId w:val="8"/>
  </w:num>
  <w:num w:numId="18" w16cid:durableId="1140264265">
    <w:abstractNumId w:val="15"/>
  </w:num>
  <w:num w:numId="19" w16cid:durableId="1045787645">
    <w:abstractNumId w:val="22"/>
  </w:num>
  <w:num w:numId="20" w16cid:durableId="1845971029">
    <w:abstractNumId w:val="20"/>
  </w:num>
  <w:num w:numId="21" w16cid:durableId="1364943004">
    <w:abstractNumId w:val="6"/>
  </w:num>
  <w:num w:numId="22" w16cid:durableId="336003988">
    <w:abstractNumId w:val="5"/>
  </w:num>
  <w:num w:numId="23" w16cid:durableId="1836416131">
    <w:abstractNumId w:val="23"/>
  </w:num>
  <w:num w:numId="24" w16cid:durableId="1438872654">
    <w:abstractNumId w:val="16"/>
  </w:num>
  <w:num w:numId="25" w16cid:durableId="1806436086">
    <w:abstractNumId w:val="17"/>
    <w:lvlOverride w:ilvl="0">
      <w:lvl w:ilvl="0">
        <w:start w:val="1"/>
        <w:numFmt w:val="decimal"/>
        <w:isLgl/>
        <w:suff w:val="nothing"/>
        <w:lvlText w:val="Čl. %1"/>
        <w:lvlJc w:val="center"/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6" w16cid:durableId="1688487227">
    <w:abstractNumId w:val="12"/>
  </w:num>
  <w:num w:numId="27" w16cid:durableId="1947082967">
    <w:abstractNumId w:val="7"/>
  </w:num>
  <w:num w:numId="28" w16cid:durableId="1936791169">
    <w:abstractNumId w:val="1"/>
  </w:num>
  <w:num w:numId="29" w16cid:durableId="35141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27E1"/>
    <w:rsid w:val="000E1036"/>
    <w:rsid w:val="00120C45"/>
    <w:rsid w:val="00144C92"/>
    <w:rsid w:val="001675D5"/>
    <w:rsid w:val="0020517F"/>
    <w:rsid w:val="00224DE8"/>
    <w:rsid w:val="002266A8"/>
    <w:rsid w:val="0024227F"/>
    <w:rsid w:val="002425CC"/>
    <w:rsid w:val="00256328"/>
    <w:rsid w:val="0027648C"/>
    <w:rsid w:val="00296AFB"/>
    <w:rsid w:val="002B7D88"/>
    <w:rsid w:val="002F3C69"/>
    <w:rsid w:val="002F5A9E"/>
    <w:rsid w:val="00312826"/>
    <w:rsid w:val="003606CF"/>
    <w:rsid w:val="00362F56"/>
    <w:rsid w:val="004223E7"/>
    <w:rsid w:val="00461078"/>
    <w:rsid w:val="004F0E34"/>
    <w:rsid w:val="005024C4"/>
    <w:rsid w:val="00574E9F"/>
    <w:rsid w:val="005A7063"/>
    <w:rsid w:val="005D45AF"/>
    <w:rsid w:val="005F0B31"/>
    <w:rsid w:val="00616664"/>
    <w:rsid w:val="00660F97"/>
    <w:rsid w:val="00661489"/>
    <w:rsid w:val="007269DF"/>
    <w:rsid w:val="00740498"/>
    <w:rsid w:val="007B14C0"/>
    <w:rsid w:val="007B6A92"/>
    <w:rsid w:val="007C3010"/>
    <w:rsid w:val="007E3669"/>
    <w:rsid w:val="00850D2F"/>
    <w:rsid w:val="009066E7"/>
    <w:rsid w:val="0097541C"/>
    <w:rsid w:val="009A7EF8"/>
    <w:rsid w:val="009D6101"/>
    <w:rsid w:val="009D7D39"/>
    <w:rsid w:val="009E5EF6"/>
    <w:rsid w:val="00A67030"/>
    <w:rsid w:val="00AB1E28"/>
    <w:rsid w:val="00B719B7"/>
    <w:rsid w:val="00BB5C31"/>
    <w:rsid w:val="00BF6550"/>
    <w:rsid w:val="00C92A45"/>
    <w:rsid w:val="00DC4873"/>
    <w:rsid w:val="00DE6577"/>
    <w:rsid w:val="00E0754C"/>
    <w:rsid w:val="00F44A85"/>
    <w:rsid w:val="00F609FE"/>
    <w:rsid w:val="00FB3CB7"/>
    <w:rsid w:val="00FB79FE"/>
    <w:rsid w:val="00FD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827E1"/>
    <w:rPr>
      <w:color w:val="0563C1" w:themeColor="hyperlink"/>
      <w:u w:val="single"/>
    </w:rPr>
  </w:style>
  <w:style w:type="paragraph" w:customStyle="1" w:styleId="Doruen">
    <w:name w:val="Doručení"/>
    <w:basedOn w:val="Normln"/>
    <w:next w:val="Normln"/>
    <w:rsid w:val="002266A8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425CC"/>
    <w:rsid w:val="003A5764"/>
    <w:rsid w:val="005E611E"/>
    <w:rsid w:val="00702975"/>
    <w:rsid w:val="009D7D39"/>
    <w:rsid w:val="00BF273D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3047</Words>
  <Characters>17980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47</cp:revision>
  <dcterms:created xsi:type="dcterms:W3CDTF">2022-01-27T08:47:00Z</dcterms:created>
  <dcterms:modified xsi:type="dcterms:W3CDTF">2026-03-27T09:59:00Z</dcterms:modified>
</cp:coreProperties>
</file>