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6B" w:rsidRDefault="0088466B" w:rsidP="0088466B">
      <w:pPr>
        <w:pStyle w:val="Bezmezer"/>
        <w:jc w:val="center"/>
        <w:rPr>
          <w:rFonts w:ascii="Times New Roman" w:hAnsi="Times New Roman" w:cs="Times New Roman"/>
          <w:b/>
          <w:color w:val="232323"/>
          <w:w w:val="105"/>
          <w:sz w:val="52"/>
          <w:szCs w:val="52"/>
        </w:rPr>
      </w:pPr>
      <w:r w:rsidRPr="0088466B">
        <w:rPr>
          <w:rFonts w:ascii="Times New Roman" w:hAnsi="Times New Roman" w:cs="Times New Roman"/>
          <w:b/>
          <w:w w:val="105"/>
          <w:sz w:val="52"/>
          <w:szCs w:val="52"/>
        </w:rPr>
        <w:t>Obe</w:t>
      </w:r>
      <w:r w:rsidRPr="0088466B">
        <w:rPr>
          <w:rFonts w:ascii="Times New Roman" w:hAnsi="Times New Roman" w:cs="Times New Roman"/>
          <w:b/>
          <w:color w:val="232323"/>
          <w:w w:val="105"/>
          <w:sz w:val="52"/>
          <w:szCs w:val="52"/>
        </w:rPr>
        <w:t xml:space="preserve">c </w:t>
      </w:r>
      <w:r w:rsidRPr="0088466B">
        <w:rPr>
          <w:rFonts w:ascii="Times New Roman" w:hAnsi="Times New Roman" w:cs="Times New Roman"/>
          <w:b/>
          <w:w w:val="105"/>
          <w:sz w:val="52"/>
          <w:szCs w:val="52"/>
        </w:rPr>
        <w:t>Zdík</w:t>
      </w:r>
      <w:r w:rsidRPr="0088466B">
        <w:rPr>
          <w:rFonts w:ascii="Times New Roman" w:hAnsi="Times New Roman" w:cs="Times New Roman"/>
          <w:b/>
          <w:color w:val="232323"/>
          <w:w w:val="105"/>
          <w:sz w:val="52"/>
          <w:szCs w:val="52"/>
        </w:rPr>
        <w:t>ov</w:t>
      </w:r>
    </w:p>
    <w:p w:rsidR="0088466B" w:rsidRPr="0088466B" w:rsidRDefault="0088466B" w:rsidP="0088466B">
      <w:pPr>
        <w:pStyle w:val="Bezmezer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8466B">
        <w:rPr>
          <w:rFonts w:ascii="Times New Roman" w:hAnsi="Times New Roman" w:cs="Times New Roman"/>
          <w:b/>
          <w:w w:val="105"/>
          <w:sz w:val="52"/>
          <w:szCs w:val="52"/>
        </w:rPr>
        <w:t>Zastupitelstvo</w:t>
      </w:r>
      <w:r w:rsidRPr="0088466B">
        <w:rPr>
          <w:rFonts w:ascii="Times New Roman" w:hAnsi="Times New Roman" w:cs="Times New Roman"/>
          <w:b/>
          <w:color w:val="232323"/>
          <w:spacing w:val="-28"/>
          <w:w w:val="105"/>
          <w:sz w:val="52"/>
          <w:szCs w:val="52"/>
        </w:rPr>
        <w:t xml:space="preserve"> </w:t>
      </w:r>
      <w:r w:rsidRPr="0088466B">
        <w:rPr>
          <w:rFonts w:ascii="Times New Roman" w:hAnsi="Times New Roman" w:cs="Times New Roman"/>
          <w:b/>
          <w:w w:val="105"/>
          <w:sz w:val="52"/>
          <w:szCs w:val="52"/>
        </w:rPr>
        <w:t>obc</w:t>
      </w:r>
      <w:r w:rsidRPr="0088466B">
        <w:rPr>
          <w:rFonts w:ascii="Times New Roman" w:hAnsi="Times New Roman" w:cs="Times New Roman"/>
          <w:b/>
          <w:color w:val="232323"/>
          <w:spacing w:val="-28"/>
          <w:w w:val="105"/>
          <w:sz w:val="52"/>
          <w:szCs w:val="52"/>
        </w:rPr>
        <w:t>e Zdíkov</w:t>
      </w:r>
    </w:p>
    <w:p w:rsidR="0088466B" w:rsidRPr="0088466B" w:rsidRDefault="0088466B" w:rsidP="0088466B">
      <w:pPr>
        <w:pStyle w:val="Bezmezer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8466B">
        <w:rPr>
          <w:rFonts w:ascii="Times New Roman" w:hAnsi="Times New Roman" w:cs="Times New Roman"/>
          <w:b/>
          <w:sz w:val="52"/>
          <w:szCs w:val="52"/>
        </w:rPr>
        <w:t>Ob</w:t>
      </w:r>
      <w:r w:rsidRPr="0088466B">
        <w:rPr>
          <w:rFonts w:ascii="Times New Roman" w:hAnsi="Times New Roman" w:cs="Times New Roman"/>
          <w:b/>
          <w:color w:val="232323"/>
          <w:sz w:val="52"/>
          <w:szCs w:val="52"/>
        </w:rPr>
        <w:t>ec</w:t>
      </w:r>
      <w:r w:rsidRPr="0088466B">
        <w:rPr>
          <w:rFonts w:ascii="Times New Roman" w:hAnsi="Times New Roman" w:cs="Times New Roman"/>
          <w:b/>
          <w:sz w:val="52"/>
          <w:szCs w:val="52"/>
        </w:rPr>
        <w:t>n</w:t>
      </w:r>
      <w:r w:rsidRPr="0088466B">
        <w:rPr>
          <w:rFonts w:ascii="Times New Roman" w:hAnsi="Times New Roman" w:cs="Times New Roman"/>
          <w:b/>
          <w:color w:val="232323"/>
          <w:sz w:val="52"/>
          <w:szCs w:val="52"/>
        </w:rPr>
        <w:t>ě</w:t>
      </w:r>
      <w:r w:rsidRPr="0088466B">
        <w:rPr>
          <w:rFonts w:ascii="Times New Roman" w:hAnsi="Times New Roman" w:cs="Times New Roman"/>
          <w:b/>
          <w:color w:val="232323"/>
          <w:spacing w:val="23"/>
          <w:sz w:val="52"/>
          <w:szCs w:val="52"/>
        </w:rPr>
        <w:t xml:space="preserve"> </w:t>
      </w:r>
      <w:r w:rsidRPr="0088466B">
        <w:rPr>
          <w:rFonts w:ascii="Times New Roman" w:hAnsi="Times New Roman" w:cs="Times New Roman"/>
          <w:b/>
          <w:color w:val="232323"/>
          <w:sz w:val="52"/>
          <w:szCs w:val="52"/>
        </w:rPr>
        <w:t>z</w:t>
      </w:r>
      <w:r w:rsidRPr="0088466B">
        <w:rPr>
          <w:rFonts w:ascii="Times New Roman" w:hAnsi="Times New Roman" w:cs="Times New Roman"/>
          <w:b/>
          <w:sz w:val="52"/>
          <w:szCs w:val="52"/>
        </w:rPr>
        <w:t>ávazná</w:t>
      </w:r>
      <w:r w:rsidRPr="0088466B">
        <w:rPr>
          <w:rFonts w:ascii="Times New Roman" w:hAnsi="Times New Roman" w:cs="Times New Roman"/>
          <w:b/>
          <w:spacing w:val="14"/>
          <w:sz w:val="52"/>
          <w:szCs w:val="52"/>
        </w:rPr>
        <w:t xml:space="preserve"> </w:t>
      </w:r>
      <w:r w:rsidRPr="0088466B">
        <w:rPr>
          <w:rFonts w:ascii="Times New Roman" w:hAnsi="Times New Roman" w:cs="Times New Roman"/>
          <w:b/>
          <w:color w:val="232323"/>
          <w:sz w:val="52"/>
          <w:szCs w:val="52"/>
        </w:rPr>
        <w:t>vy</w:t>
      </w:r>
      <w:r w:rsidRPr="0088466B">
        <w:rPr>
          <w:rFonts w:ascii="Times New Roman" w:hAnsi="Times New Roman" w:cs="Times New Roman"/>
          <w:b/>
          <w:sz w:val="52"/>
          <w:szCs w:val="52"/>
        </w:rPr>
        <w:t>hlá</w:t>
      </w:r>
      <w:r w:rsidRPr="0088466B">
        <w:rPr>
          <w:rFonts w:ascii="Times New Roman" w:hAnsi="Times New Roman" w:cs="Times New Roman"/>
          <w:b/>
          <w:color w:val="232323"/>
          <w:sz w:val="52"/>
          <w:szCs w:val="52"/>
        </w:rPr>
        <w:t>š</w:t>
      </w:r>
      <w:r w:rsidRPr="0088466B">
        <w:rPr>
          <w:rFonts w:ascii="Times New Roman" w:hAnsi="Times New Roman" w:cs="Times New Roman"/>
          <w:b/>
          <w:color w:val="3D3D3F"/>
          <w:sz w:val="52"/>
          <w:szCs w:val="52"/>
        </w:rPr>
        <w:t>ka</w:t>
      </w:r>
      <w:r w:rsidRPr="0088466B">
        <w:rPr>
          <w:rFonts w:ascii="Times New Roman" w:hAnsi="Times New Roman" w:cs="Times New Roman"/>
          <w:b/>
          <w:color w:val="3D3D3F"/>
          <w:spacing w:val="2"/>
          <w:sz w:val="52"/>
          <w:szCs w:val="52"/>
        </w:rPr>
        <w:t xml:space="preserve"> č</w:t>
      </w:r>
      <w:r w:rsidRPr="0088466B">
        <w:rPr>
          <w:rFonts w:ascii="Times New Roman" w:hAnsi="Times New Roman" w:cs="Times New Roman"/>
          <w:b/>
          <w:color w:val="232323"/>
          <w:sz w:val="52"/>
          <w:szCs w:val="52"/>
        </w:rPr>
        <w:t>.</w:t>
      </w:r>
      <w:r w:rsidRPr="0088466B">
        <w:rPr>
          <w:rFonts w:ascii="Times New Roman" w:hAnsi="Times New Roman" w:cs="Times New Roman"/>
          <w:b/>
          <w:color w:val="232323"/>
          <w:spacing w:val="-27"/>
          <w:sz w:val="52"/>
          <w:szCs w:val="52"/>
        </w:rPr>
        <w:t xml:space="preserve"> </w:t>
      </w:r>
      <w:r w:rsidRPr="0088466B">
        <w:rPr>
          <w:rFonts w:ascii="Times New Roman" w:hAnsi="Times New Roman" w:cs="Times New Roman"/>
          <w:b/>
          <w:color w:val="232323"/>
          <w:spacing w:val="-2"/>
          <w:sz w:val="52"/>
          <w:szCs w:val="52"/>
        </w:rPr>
        <w:t>2</w:t>
      </w:r>
      <w:r w:rsidRPr="0088466B">
        <w:rPr>
          <w:rFonts w:ascii="Times New Roman" w:hAnsi="Times New Roman" w:cs="Times New Roman"/>
          <w:b/>
          <w:spacing w:val="-2"/>
          <w:sz w:val="52"/>
          <w:szCs w:val="52"/>
        </w:rPr>
        <w:t>/</w:t>
      </w:r>
      <w:r w:rsidRPr="0088466B">
        <w:rPr>
          <w:rFonts w:ascii="Times New Roman" w:hAnsi="Times New Roman" w:cs="Times New Roman"/>
          <w:b/>
          <w:color w:val="232323"/>
          <w:spacing w:val="-2"/>
          <w:sz w:val="52"/>
          <w:szCs w:val="52"/>
        </w:rPr>
        <w:t>2</w:t>
      </w:r>
      <w:r w:rsidRPr="0088466B">
        <w:rPr>
          <w:rFonts w:ascii="Times New Roman" w:hAnsi="Times New Roman" w:cs="Times New Roman"/>
          <w:b/>
          <w:spacing w:val="-2"/>
          <w:sz w:val="52"/>
          <w:szCs w:val="52"/>
        </w:rPr>
        <w:t>017</w:t>
      </w:r>
    </w:p>
    <w:p w:rsidR="0088466B" w:rsidRDefault="0088466B" w:rsidP="0088466B">
      <w:pPr>
        <w:pStyle w:val="Bezmezer"/>
        <w:jc w:val="center"/>
        <w:rPr>
          <w:rFonts w:ascii="Times New Roman" w:hAnsi="Times New Roman" w:cs="Times New Roman"/>
          <w:b/>
        </w:rPr>
      </w:pPr>
    </w:p>
    <w:p w:rsidR="0088466B" w:rsidRPr="0088466B" w:rsidRDefault="0088466B" w:rsidP="0088466B">
      <w:pPr>
        <w:pStyle w:val="Bezmezer"/>
        <w:jc w:val="center"/>
        <w:rPr>
          <w:rFonts w:ascii="Times New Roman" w:hAnsi="Times New Roman" w:cs="Times New Roman"/>
          <w:b/>
        </w:rPr>
      </w:pPr>
    </w:p>
    <w:p w:rsidR="0088466B" w:rsidRPr="0088466B" w:rsidRDefault="0088466B" w:rsidP="0088466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66B">
        <w:rPr>
          <w:rFonts w:ascii="Times New Roman" w:hAnsi="Times New Roman" w:cs="Times New Roman"/>
          <w:b/>
          <w:w w:val="105"/>
          <w:sz w:val="24"/>
          <w:szCs w:val="24"/>
        </w:rPr>
        <w:t>o</w:t>
      </w:r>
      <w:r w:rsidRPr="0088466B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b/>
          <w:w w:val="105"/>
          <w:sz w:val="24"/>
          <w:szCs w:val="24"/>
        </w:rPr>
        <w:t>zrušení</w:t>
      </w:r>
      <w:r w:rsidRPr="0088466B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b/>
          <w:w w:val="105"/>
          <w:sz w:val="24"/>
          <w:szCs w:val="24"/>
        </w:rPr>
        <w:t>obecně</w:t>
      </w:r>
      <w:r w:rsidRPr="0088466B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b/>
          <w:w w:val="105"/>
          <w:sz w:val="24"/>
          <w:szCs w:val="24"/>
        </w:rPr>
        <w:t>závazné vyhlášky obce</w:t>
      </w:r>
      <w:r w:rsidRPr="0088466B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b/>
          <w:w w:val="105"/>
          <w:sz w:val="24"/>
          <w:szCs w:val="24"/>
        </w:rPr>
        <w:t xml:space="preserve">Zdíkov č. </w:t>
      </w:r>
      <w:r w:rsidRPr="0088466B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b/>
          <w:w w:val="105"/>
          <w:sz w:val="24"/>
          <w:szCs w:val="24"/>
        </w:rPr>
        <w:t>2/2008</w:t>
      </w:r>
      <w:r w:rsidRPr="0088466B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b/>
          <w:w w:val="105"/>
          <w:sz w:val="24"/>
          <w:szCs w:val="24"/>
        </w:rPr>
        <w:t>o</w:t>
      </w:r>
      <w:r w:rsidRPr="0088466B">
        <w:rPr>
          <w:rFonts w:ascii="Times New Roman" w:hAnsi="Times New Roman" w:cs="Times New Roman"/>
          <w:b/>
          <w:spacing w:val="-14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b/>
          <w:w w:val="105"/>
          <w:sz w:val="24"/>
          <w:szCs w:val="24"/>
        </w:rPr>
        <w:t>stanovení</w:t>
      </w:r>
      <w:r w:rsidRPr="0088466B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b/>
          <w:w w:val="105"/>
          <w:sz w:val="24"/>
          <w:szCs w:val="24"/>
        </w:rPr>
        <w:t>koeficientu pro výpočet daně</w:t>
      </w:r>
      <w:r w:rsidRPr="0088466B">
        <w:rPr>
          <w:rFonts w:ascii="Times New Roman" w:hAnsi="Times New Roman" w:cs="Times New Roman"/>
          <w:b/>
          <w:w w:val="105"/>
          <w:sz w:val="24"/>
          <w:szCs w:val="24"/>
        </w:rPr>
        <w:t xml:space="preserve"> z nemovitostí</w:t>
      </w: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Default="0088466B" w:rsidP="0088466B">
      <w:pPr>
        <w:pStyle w:val="Bezmezer"/>
        <w:rPr>
          <w:rFonts w:ascii="Times New Roman" w:hAnsi="Times New Roman" w:cs="Times New Roman"/>
          <w:color w:val="232323"/>
          <w:spacing w:val="-8"/>
          <w:w w:val="105"/>
          <w:sz w:val="24"/>
          <w:szCs w:val="24"/>
        </w:rPr>
      </w:pP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Zastupitelstvo</w:t>
      </w:r>
      <w:r w:rsidRPr="0088466B">
        <w:rPr>
          <w:rFonts w:ascii="Times New Roman" w:hAnsi="Times New Roman" w:cs="Times New Roman"/>
          <w:color w:val="232323"/>
          <w:spacing w:val="-23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obce</w:t>
      </w:r>
      <w:r w:rsidRPr="0088466B">
        <w:rPr>
          <w:rFonts w:ascii="Times New Roman" w:hAnsi="Times New Roman" w:cs="Times New Roman"/>
          <w:color w:val="232323"/>
          <w:spacing w:val="-2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Zdí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kov</w:t>
      </w:r>
      <w:r w:rsidRPr="0088466B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proofErr w:type="gramStart"/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232323"/>
          <w:spacing w:val="-13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na</w:t>
      </w:r>
      <w:r w:rsidRPr="0088466B">
        <w:rPr>
          <w:rFonts w:ascii="Times New Roman" w:hAnsi="Times New Roman" w:cs="Times New Roman"/>
          <w:color w:val="232323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své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m</w:t>
      </w:r>
      <w:r w:rsidRPr="0088466B">
        <w:rPr>
          <w:rFonts w:ascii="Times New Roman" w:hAnsi="Times New Roman" w:cs="Times New Roman"/>
          <w:color w:val="232323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zasedání</w:t>
      </w:r>
      <w:r w:rsidRPr="0088466B">
        <w:rPr>
          <w:rFonts w:ascii="Times New Roman" w:hAnsi="Times New Roman" w:cs="Times New Roman"/>
          <w:color w:val="232323"/>
          <w:spacing w:val="-11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dne</w:t>
      </w:r>
      <w:r w:rsidRPr="0088466B">
        <w:rPr>
          <w:rFonts w:ascii="Times New Roman" w:hAnsi="Times New Roman" w:cs="Times New Roman"/>
          <w:color w:val="232323"/>
          <w:spacing w:val="-18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29.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3.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2017</w:t>
      </w:r>
      <w:r w:rsidRPr="0088466B">
        <w:rPr>
          <w:rFonts w:ascii="Times New Roman" w:hAnsi="Times New Roman" w:cs="Times New Roman"/>
          <w:color w:val="232323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usnesení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m</w:t>
      </w:r>
      <w:r w:rsidRPr="0088466B">
        <w:rPr>
          <w:rFonts w:ascii="Times New Roman" w:hAnsi="Times New Roman" w:cs="Times New Roman"/>
          <w:color w:val="232323"/>
          <w:spacing w:val="-8"/>
          <w:w w:val="105"/>
          <w:sz w:val="24"/>
          <w:szCs w:val="24"/>
        </w:rPr>
        <w:t xml:space="preserve"> </w:t>
      </w: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č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.</w:t>
      </w:r>
      <w:r>
        <w:rPr>
          <w:rFonts w:ascii="Times New Roman" w:hAnsi="Times New Roman" w:cs="Times New Roman"/>
          <w:color w:val="232323"/>
          <w:spacing w:val="-22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ZOXVII290317</w:t>
      </w:r>
      <w:r w:rsidRPr="0088466B">
        <w:rPr>
          <w:rFonts w:ascii="Times New Roman" w:hAnsi="Times New Roman" w:cs="Times New Roman"/>
          <w:color w:val="232323"/>
          <w:spacing w:val="-34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/7 usneslo</w:t>
      </w:r>
      <w:r w:rsidRPr="0088466B">
        <w:rPr>
          <w:rFonts w:ascii="Times New Roman" w:hAnsi="Times New Roman" w:cs="Times New Roman"/>
          <w:color w:val="232323"/>
          <w:spacing w:val="-16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vydat</w:t>
      </w:r>
      <w:r w:rsidRPr="0088466B">
        <w:rPr>
          <w:rFonts w:ascii="Times New Roman" w:hAnsi="Times New Roman" w:cs="Times New Roman"/>
          <w:color w:val="232323"/>
          <w:spacing w:val="-6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na</w:t>
      </w:r>
      <w:r w:rsidRPr="0088466B">
        <w:rPr>
          <w:rFonts w:ascii="Times New Roman" w:hAnsi="Times New Roman" w:cs="Times New Roman"/>
          <w:color w:val="232323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základě ustanovení</w:t>
      </w:r>
      <w:r w:rsidRPr="0088466B">
        <w:rPr>
          <w:rFonts w:ascii="Times New Roman" w:hAnsi="Times New Roman" w:cs="Times New Roman"/>
          <w:color w:val="232323"/>
          <w:spacing w:val="3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§</w:t>
      </w:r>
      <w:r w:rsidRPr="0088466B">
        <w:rPr>
          <w:rFonts w:ascii="Times New Roman" w:hAnsi="Times New Roman" w:cs="Times New Roman"/>
          <w:color w:val="232323"/>
          <w:spacing w:val="-13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84</w:t>
      </w:r>
      <w:r w:rsidRPr="0088466B">
        <w:rPr>
          <w:rFonts w:ascii="Times New Roman" w:hAnsi="Times New Roman" w:cs="Times New Roman"/>
          <w:color w:val="232323"/>
          <w:spacing w:val="-11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odst.</w:t>
      </w:r>
      <w:r w:rsidRPr="0088466B">
        <w:rPr>
          <w:rFonts w:ascii="Times New Roman" w:hAnsi="Times New Roman" w:cs="Times New Roman"/>
          <w:color w:val="232323"/>
          <w:spacing w:val="-13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2</w:t>
      </w:r>
      <w:r w:rsidRPr="0088466B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pí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smeno</w:t>
      </w:r>
      <w:r w:rsidRPr="0088466B">
        <w:rPr>
          <w:rFonts w:ascii="Times New Roman" w:hAnsi="Times New Roman" w:cs="Times New Roman"/>
          <w:color w:val="232323"/>
          <w:spacing w:val="-7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h)</w:t>
      </w:r>
      <w:r w:rsidRPr="0088466B">
        <w:rPr>
          <w:rFonts w:ascii="Times New Roman" w:hAnsi="Times New Roman" w:cs="Times New Roman"/>
          <w:color w:val="232323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zá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kona</w:t>
      </w:r>
      <w:r w:rsidRPr="0088466B">
        <w:rPr>
          <w:rFonts w:ascii="Times New Roman" w:hAnsi="Times New Roman" w:cs="Times New Roman"/>
          <w:color w:val="232323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č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.</w:t>
      </w:r>
      <w:r w:rsidRPr="0088466B">
        <w:rPr>
          <w:rFonts w:ascii="Times New Roman" w:hAnsi="Times New Roman" w:cs="Times New Roman"/>
          <w:color w:val="232323"/>
          <w:spacing w:val="-32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128/2000</w:t>
      </w:r>
      <w:r w:rsidRPr="0088466B">
        <w:rPr>
          <w:rFonts w:ascii="Times New Roman" w:hAnsi="Times New Roman" w:cs="Times New Roman"/>
          <w:color w:val="232323"/>
          <w:spacing w:val="-1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Sb.,</w:t>
      </w:r>
      <w:r w:rsidRPr="0088466B">
        <w:rPr>
          <w:rFonts w:ascii="Times New Roman" w:hAnsi="Times New Roman" w:cs="Times New Roman"/>
          <w:color w:val="232323"/>
          <w:spacing w:val="-12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o</w:t>
      </w:r>
      <w:r w:rsidRPr="0088466B">
        <w:rPr>
          <w:rFonts w:ascii="Times New Roman" w:hAnsi="Times New Roman" w:cs="Times New Roman"/>
          <w:color w:val="232323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obcí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(obecní</w:t>
      </w:r>
      <w:r w:rsidRPr="0088466B">
        <w:rPr>
          <w:rFonts w:ascii="Times New Roman" w:hAnsi="Times New Roman" w:cs="Times New Roman"/>
          <w:color w:val="232323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zřízení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),</w:t>
      </w:r>
      <w:r w:rsidRPr="0088466B">
        <w:rPr>
          <w:rFonts w:ascii="Times New Roman" w:hAnsi="Times New Roman" w:cs="Times New Roman"/>
          <w:color w:val="232323"/>
          <w:spacing w:val="-4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ve</w:t>
      </w:r>
      <w:r w:rsidRPr="0088466B">
        <w:rPr>
          <w:rFonts w:ascii="Times New Roman" w:hAnsi="Times New Roman" w:cs="Times New Roman"/>
          <w:color w:val="232323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znění</w:t>
      </w:r>
      <w:r w:rsidRPr="0088466B">
        <w:rPr>
          <w:rFonts w:ascii="Times New Roman" w:hAnsi="Times New Roman" w:cs="Times New Roman"/>
          <w:color w:val="232323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pozdější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ch</w:t>
      </w:r>
      <w:r w:rsidRPr="0088466B">
        <w:rPr>
          <w:rFonts w:ascii="Times New Roman" w:hAnsi="Times New Roman" w:cs="Times New Roman"/>
          <w:color w:val="232323"/>
          <w:spacing w:val="-5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ř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edpis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ů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,</w:t>
      </w:r>
      <w:r w:rsidRPr="0088466B">
        <w:rPr>
          <w:rFonts w:ascii="Times New Roman" w:hAnsi="Times New Roman" w:cs="Times New Roman"/>
          <w:color w:val="232323"/>
          <w:spacing w:val="-8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tuto</w:t>
      </w:r>
      <w:r w:rsidRPr="0088466B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obecn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ě</w:t>
      </w:r>
      <w:r w:rsidRPr="0088466B">
        <w:rPr>
          <w:rFonts w:ascii="Times New Roman" w:hAnsi="Times New Roman" w:cs="Times New Roman"/>
          <w:color w:val="232323"/>
          <w:spacing w:val="-6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z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á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vaznou</w:t>
      </w:r>
      <w:r w:rsidRPr="0088466B">
        <w:rPr>
          <w:rFonts w:ascii="Times New Roman" w:hAnsi="Times New Roman" w:cs="Times New Roman"/>
          <w:color w:val="232323"/>
          <w:spacing w:val="-4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vyhl</w:t>
      </w:r>
      <w:r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áš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ku:</w:t>
      </w: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Pr="0088466B" w:rsidRDefault="0088466B" w:rsidP="0088466B">
      <w:pPr>
        <w:pStyle w:val="Bezmezer"/>
        <w:jc w:val="center"/>
        <w:rPr>
          <w:rFonts w:ascii="Times New Roman" w:hAnsi="Times New Roman" w:cs="Times New Roman"/>
          <w:b/>
          <w:color w:val="232323"/>
          <w:spacing w:val="40"/>
          <w:w w:val="105"/>
          <w:sz w:val="24"/>
          <w:szCs w:val="24"/>
        </w:rPr>
      </w:pPr>
      <w:r w:rsidRPr="0088466B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Člá</w:t>
      </w:r>
      <w:r w:rsidRPr="0088466B">
        <w:rPr>
          <w:rFonts w:ascii="Times New Roman" w:hAnsi="Times New Roman" w:cs="Times New Roman"/>
          <w:b/>
          <w:color w:val="232323"/>
          <w:w w:val="105"/>
          <w:sz w:val="24"/>
          <w:szCs w:val="24"/>
        </w:rPr>
        <w:t>nek 1</w:t>
      </w:r>
    </w:p>
    <w:p w:rsidR="0088466B" w:rsidRPr="0088466B" w:rsidRDefault="0088466B" w:rsidP="0088466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66B"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  <w:t>Předmě</w:t>
      </w:r>
      <w:r w:rsidRPr="0088466B"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  <w:t>t</w:t>
      </w:r>
      <w:r w:rsidRPr="0088466B">
        <w:rPr>
          <w:rFonts w:ascii="Times New Roman" w:hAnsi="Times New Roman" w:cs="Times New Roman"/>
          <w:b/>
          <w:color w:val="232323"/>
          <w:spacing w:val="-14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  <w:t>vyhláš</w:t>
      </w:r>
      <w:r w:rsidRPr="0088466B"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  <w:t>ky</w:t>
      </w: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Zru</w:t>
      </w:r>
      <w:r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š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uje</w:t>
      </w:r>
      <w:r w:rsidRPr="0088466B">
        <w:rPr>
          <w:rFonts w:ascii="Times New Roman" w:hAnsi="Times New Roman" w:cs="Times New Roman"/>
          <w:color w:val="232323"/>
          <w:spacing w:val="1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se</w:t>
      </w:r>
      <w:r w:rsidRPr="0088466B">
        <w:rPr>
          <w:rFonts w:ascii="Times New Roman" w:hAnsi="Times New Roman" w:cs="Times New Roman"/>
          <w:color w:val="232323"/>
          <w:spacing w:val="-21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obecn</w:t>
      </w:r>
      <w:r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ě</w:t>
      </w:r>
      <w:r w:rsidRPr="0088466B">
        <w:rPr>
          <w:rFonts w:ascii="Times New Roman" w:hAnsi="Times New Roman" w:cs="Times New Roman"/>
          <w:color w:val="232323"/>
          <w:spacing w:val="-3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z</w:t>
      </w:r>
      <w:r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á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vazn</w:t>
      </w:r>
      <w:r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á</w:t>
      </w:r>
      <w:r w:rsidRPr="0088466B">
        <w:rPr>
          <w:rFonts w:ascii="Times New Roman" w:hAnsi="Times New Roman" w:cs="Times New Roman"/>
          <w:color w:val="232323"/>
          <w:spacing w:val="1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vyhl</w:t>
      </w:r>
      <w:r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áš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ka</w:t>
      </w:r>
      <w:r w:rsidRPr="0088466B">
        <w:rPr>
          <w:rFonts w:ascii="Times New Roman" w:hAnsi="Times New Roman" w:cs="Times New Roman"/>
          <w:color w:val="232323"/>
          <w:spacing w:val="-4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obce</w:t>
      </w:r>
      <w:r w:rsidRPr="0088466B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Zd</w:t>
      </w:r>
      <w:r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í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kov</w:t>
      </w:r>
      <w:r w:rsidRPr="0088466B">
        <w:rPr>
          <w:rFonts w:ascii="Times New Roman" w:hAnsi="Times New Roman" w:cs="Times New Roman"/>
          <w:color w:val="232323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spacing w:val="-4"/>
          <w:w w:val="105"/>
          <w:sz w:val="24"/>
          <w:szCs w:val="24"/>
        </w:rPr>
        <w:t>č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.</w:t>
      </w:r>
      <w:r w:rsidRPr="0088466B">
        <w:rPr>
          <w:rFonts w:ascii="Times New Roman" w:hAnsi="Times New Roman" w:cs="Times New Roman"/>
          <w:color w:val="232323"/>
          <w:spacing w:val="-5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2/2008</w:t>
      </w:r>
      <w:r w:rsidRPr="0088466B">
        <w:rPr>
          <w:rFonts w:ascii="Times New Roman" w:hAnsi="Times New Roman" w:cs="Times New Roman"/>
          <w:color w:val="232323"/>
          <w:spacing w:val="-7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o</w:t>
      </w:r>
      <w:r w:rsidRPr="0088466B">
        <w:rPr>
          <w:rFonts w:ascii="Times New Roman" w:hAnsi="Times New Roman" w:cs="Times New Roman"/>
          <w:color w:val="232323"/>
          <w:spacing w:val="-11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stanoven</w:t>
      </w:r>
      <w:r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í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 xml:space="preserve"> koeficientu</w:t>
      </w:r>
      <w:r w:rsidRPr="0088466B">
        <w:rPr>
          <w:rFonts w:ascii="Times New Roman" w:hAnsi="Times New Roman" w:cs="Times New Roman"/>
          <w:color w:val="232323"/>
          <w:spacing w:val="7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pro</w:t>
      </w:r>
      <w:r w:rsidRPr="0088466B">
        <w:rPr>
          <w:rFonts w:ascii="Times New Roman" w:hAnsi="Times New Roman" w:cs="Times New Roman"/>
          <w:color w:val="232323"/>
          <w:spacing w:val="-7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v</w:t>
      </w:r>
      <w:r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ý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po</w:t>
      </w:r>
      <w:r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č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daně z nemovitostí. </w:t>
      </w: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Pr="0088466B" w:rsidRDefault="0088466B" w:rsidP="0088466B">
      <w:pPr>
        <w:pStyle w:val="Bezmezer"/>
        <w:jc w:val="center"/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</w:pPr>
      <w:r w:rsidRPr="0088466B"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  <w:t>Článek 2</w:t>
      </w:r>
    </w:p>
    <w:p w:rsidR="0088466B" w:rsidRPr="0088466B" w:rsidRDefault="0088466B" w:rsidP="0088466B">
      <w:pPr>
        <w:pStyle w:val="Bezmezer"/>
        <w:jc w:val="center"/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</w:pPr>
      <w:r w:rsidRPr="0088466B"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  <w:t>Úč</w:t>
      </w:r>
      <w:r w:rsidRPr="0088466B"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  <w:t>innost</w:t>
      </w:r>
      <w:r w:rsidRPr="0088466B">
        <w:rPr>
          <w:rFonts w:ascii="Times New Roman" w:hAnsi="Times New Roman" w:cs="Times New Roman"/>
          <w:b/>
          <w:color w:val="232323"/>
          <w:spacing w:val="-14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  <w:t>vyhl</w:t>
      </w:r>
      <w:r w:rsidRPr="0088466B"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  <w:t>áš</w:t>
      </w:r>
      <w:r w:rsidRPr="0088466B">
        <w:rPr>
          <w:rFonts w:ascii="Times New Roman" w:hAnsi="Times New Roman" w:cs="Times New Roman"/>
          <w:b/>
          <w:color w:val="232323"/>
          <w:spacing w:val="-2"/>
          <w:w w:val="105"/>
          <w:sz w:val="24"/>
          <w:szCs w:val="24"/>
        </w:rPr>
        <w:t>ky</w:t>
      </w: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Tato</w:t>
      </w:r>
      <w:r w:rsidRPr="0088466B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obecn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ě</w:t>
      </w:r>
      <w:r w:rsidRPr="0088466B">
        <w:rPr>
          <w:rFonts w:ascii="Times New Roman" w:hAnsi="Times New Roman" w:cs="Times New Roman"/>
          <w:color w:val="232323"/>
          <w:spacing w:val="-9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z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á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vazn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á</w:t>
      </w:r>
      <w:r w:rsidRPr="0088466B">
        <w:rPr>
          <w:rFonts w:ascii="Times New Roman" w:hAnsi="Times New Roman" w:cs="Times New Roman"/>
          <w:color w:val="232323"/>
          <w:spacing w:val="-6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vyhl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áš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ka</w:t>
      </w:r>
      <w:r w:rsidRPr="0088466B">
        <w:rPr>
          <w:rFonts w:ascii="Times New Roman" w:hAnsi="Times New Roman" w:cs="Times New Roman"/>
          <w:color w:val="232323"/>
          <w:spacing w:val="-3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nab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ý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v</w:t>
      </w:r>
      <w:r>
        <w:rPr>
          <w:rFonts w:ascii="Times New Roman" w:hAnsi="Times New Roman" w:cs="Times New Roman"/>
          <w:color w:val="232323"/>
          <w:w w:val="105"/>
          <w:sz w:val="24"/>
          <w:szCs w:val="24"/>
        </w:rPr>
        <w:t>á</w:t>
      </w:r>
      <w:r w:rsidRPr="0088466B">
        <w:rPr>
          <w:rFonts w:ascii="Times New Roman" w:hAnsi="Times New Roman" w:cs="Times New Roman"/>
          <w:color w:val="232323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spacing w:val="-4"/>
          <w:w w:val="105"/>
          <w:sz w:val="24"/>
          <w:szCs w:val="24"/>
        </w:rPr>
        <w:t>úč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innosti</w:t>
      </w:r>
      <w:r w:rsidRPr="0088466B">
        <w:rPr>
          <w:rFonts w:ascii="Times New Roman" w:hAnsi="Times New Roman" w:cs="Times New Roman"/>
          <w:color w:val="232323"/>
          <w:spacing w:val="3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dnem</w:t>
      </w:r>
      <w:r w:rsidRPr="0088466B">
        <w:rPr>
          <w:rFonts w:ascii="Times New Roman" w:hAnsi="Times New Roman" w:cs="Times New Roman"/>
          <w:color w:val="232323"/>
          <w:spacing w:val="-6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1.</w:t>
      </w:r>
      <w:r w:rsidRPr="0088466B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w w:val="105"/>
          <w:sz w:val="24"/>
          <w:szCs w:val="24"/>
        </w:rPr>
        <w:t>1.</w:t>
      </w:r>
      <w:r w:rsidRPr="0088466B">
        <w:rPr>
          <w:rFonts w:ascii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r w:rsidRPr="0088466B">
        <w:rPr>
          <w:rFonts w:ascii="Times New Roman" w:hAnsi="Times New Roman" w:cs="Times New Roman"/>
          <w:color w:val="232323"/>
          <w:spacing w:val="-2"/>
          <w:w w:val="105"/>
          <w:sz w:val="24"/>
          <w:szCs w:val="24"/>
        </w:rPr>
        <w:t>2018.</w:t>
      </w:r>
    </w:p>
    <w:p w:rsidR="007B7F16" w:rsidRDefault="007B7F16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Mgr. Roman Šebánek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Mgr. Zdeněk Kantořík</w:t>
      </w: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starosta</w:t>
      </w: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</w:p>
    <w:p w:rsid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</w:t>
      </w:r>
    </w:p>
    <w:p w:rsidR="0088466B" w:rsidRPr="0088466B" w:rsidRDefault="0088466B" w:rsidP="008846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Zasláno správci daně dne:</w:t>
      </w:r>
    </w:p>
    <w:sectPr w:rsidR="0088466B" w:rsidRPr="0088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6B"/>
    <w:rsid w:val="007B7F16"/>
    <w:rsid w:val="0088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B8F17-211A-457B-B2CC-F59610A7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88466B"/>
    <w:pPr>
      <w:widowControl w:val="0"/>
      <w:autoSpaceDE w:val="0"/>
      <w:autoSpaceDN w:val="0"/>
      <w:spacing w:after="0" w:line="240" w:lineRule="auto"/>
      <w:ind w:left="5" w:right="5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8466B"/>
    <w:rPr>
      <w:rFonts w:ascii="Times New Roman" w:eastAsia="Times New Roman" w:hAnsi="Times New Roman" w:cs="Times New Roman"/>
      <w:b/>
      <w:bCs/>
      <w:sz w:val="23"/>
      <w:szCs w:val="23"/>
      <w:lang w:val="sk-SK"/>
    </w:rPr>
  </w:style>
  <w:style w:type="paragraph" w:styleId="Zkladntext">
    <w:name w:val="Body Text"/>
    <w:basedOn w:val="Normln"/>
    <w:link w:val="ZkladntextChar"/>
    <w:uiPriority w:val="1"/>
    <w:qFormat/>
    <w:rsid w:val="00884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8466B"/>
    <w:rPr>
      <w:rFonts w:ascii="Times New Roman" w:eastAsia="Times New Roman" w:hAnsi="Times New Roman" w:cs="Times New Roman"/>
      <w:sz w:val="23"/>
      <w:szCs w:val="23"/>
      <w:lang w:val="sk-SK"/>
    </w:rPr>
  </w:style>
  <w:style w:type="paragraph" w:styleId="Nzev">
    <w:name w:val="Title"/>
    <w:basedOn w:val="Normln"/>
    <w:link w:val="NzevChar"/>
    <w:uiPriority w:val="1"/>
    <w:qFormat/>
    <w:rsid w:val="0088466B"/>
    <w:pPr>
      <w:widowControl w:val="0"/>
      <w:autoSpaceDE w:val="0"/>
      <w:autoSpaceDN w:val="0"/>
      <w:spacing w:after="0" w:line="552" w:lineRule="exact"/>
      <w:ind w:left="5" w:hanging="9"/>
      <w:jc w:val="center"/>
    </w:pPr>
    <w:rPr>
      <w:rFonts w:ascii="Times New Roman" w:eastAsia="Times New Roman" w:hAnsi="Times New Roman" w:cs="Times New Roman"/>
      <w:b/>
      <w:bCs/>
      <w:sz w:val="42"/>
      <w:szCs w:val="42"/>
      <w:lang w:val="sk-SK"/>
    </w:rPr>
  </w:style>
  <w:style w:type="character" w:customStyle="1" w:styleId="NzevChar">
    <w:name w:val="Název Char"/>
    <w:basedOn w:val="Standardnpsmoodstavce"/>
    <w:link w:val="Nzev"/>
    <w:uiPriority w:val="1"/>
    <w:rsid w:val="0088466B"/>
    <w:rPr>
      <w:rFonts w:ascii="Times New Roman" w:eastAsia="Times New Roman" w:hAnsi="Times New Roman" w:cs="Times New Roman"/>
      <w:b/>
      <w:bCs/>
      <w:sz w:val="42"/>
      <w:szCs w:val="42"/>
      <w:lang w:val="sk-SK"/>
    </w:rPr>
  </w:style>
  <w:style w:type="paragraph" w:styleId="Bezmezer">
    <w:name w:val="No Spacing"/>
    <w:uiPriority w:val="1"/>
    <w:qFormat/>
    <w:rsid w:val="00884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Kolarova</dc:creator>
  <cp:keywords/>
  <dc:description/>
  <cp:lastModifiedBy>Kolarova</cp:lastModifiedBy>
  <cp:revision>1</cp:revision>
  <dcterms:created xsi:type="dcterms:W3CDTF">2024-12-13T11:29:00Z</dcterms:created>
  <dcterms:modified xsi:type="dcterms:W3CDTF">2024-12-13T11:41:00Z</dcterms:modified>
</cp:coreProperties>
</file>