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18" w:rsidRDefault="00F91459">
      <w:pPr>
        <w:pStyle w:val="Nzev"/>
      </w:pPr>
      <w:r>
        <w:t>Obec Viničné Šumice</w:t>
      </w:r>
      <w:r>
        <w:br/>
        <w:t>Zastupitelstvo obce Viničné Šumice</w:t>
      </w:r>
    </w:p>
    <w:p w:rsidR="00DB7F18" w:rsidRDefault="00F91459">
      <w:pPr>
        <w:pStyle w:val="Heading1"/>
      </w:pPr>
      <w:r>
        <w:t>Obecně závazná vyhláška obce Viničné Šumice</w:t>
      </w:r>
      <w:r>
        <w:br/>
        <w:t>o místním poplatku za obecní systém odpadového hospodářství</w:t>
      </w:r>
    </w:p>
    <w:p w:rsidR="00DB7F18" w:rsidRDefault="00F91459">
      <w:pPr>
        <w:pStyle w:val="UvodniVeta"/>
      </w:pPr>
      <w:r>
        <w:t>Zastupitelstvo obce Viničné Šumice se na svém zasedání dne 1</w:t>
      </w:r>
      <w:r w:rsidR="00816960">
        <w:t>1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B7F18" w:rsidRDefault="00F91459">
      <w:pPr>
        <w:pStyle w:val="Heading2"/>
      </w:pPr>
      <w:r>
        <w:t>Čl. 1</w:t>
      </w:r>
      <w:r>
        <w:br/>
        <w:t>Úvodní ustanovení</w:t>
      </w:r>
    </w:p>
    <w:p w:rsidR="00DB7F18" w:rsidRDefault="00F91459">
      <w:pPr>
        <w:pStyle w:val="Odstavec"/>
        <w:numPr>
          <w:ilvl w:val="0"/>
          <w:numId w:val="1"/>
        </w:numPr>
      </w:pPr>
      <w:r>
        <w:t>Obec Viničné Šumice touto vyhláškou zavádí místní poplatek za obecní systém odpadového hospodářství (dále jen „poplatek“).</w:t>
      </w:r>
    </w:p>
    <w:p w:rsidR="00DB7F18" w:rsidRDefault="00F91459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DB7F18">
        <w:rPr>
          <w:rStyle w:val="Znakapoznpodarou"/>
        </w:rPr>
        <w:footnoteReference w:id="1"/>
      </w:r>
      <w:r>
        <w:t>.</w:t>
      </w:r>
    </w:p>
    <w:p w:rsidR="00DB7F18" w:rsidRDefault="00F91459">
      <w:pPr>
        <w:pStyle w:val="Odstavec"/>
        <w:numPr>
          <w:ilvl w:val="0"/>
          <w:numId w:val="1"/>
        </w:numPr>
      </w:pPr>
      <w:r>
        <w:t>Správcem poplatku je obecní úřad</w:t>
      </w:r>
      <w:r w:rsidRPr="00DB7F18">
        <w:rPr>
          <w:rStyle w:val="Znakapoznpodarou"/>
        </w:rPr>
        <w:footnoteReference w:id="2"/>
      </w:r>
      <w:r>
        <w:t>.</w:t>
      </w:r>
    </w:p>
    <w:p w:rsidR="00DB7F18" w:rsidRDefault="00F91459">
      <w:pPr>
        <w:pStyle w:val="Heading2"/>
      </w:pPr>
      <w:r>
        <w:t>Čl. 2</w:t>
      </w:r>
      <w:r>
        <w:br/>
        <w:t>Poplatník</w:t>
      </w:r>
    </w:p>
    <w:p w:rsidR="00DB7F18" w:rsidRDefault="00F91459">
      <w:pPr>
        <w:pStyle w:val="Odstavec"/>
        <w:numPr>
          <w:ilvl w:val="0"/>
          <w:numId w:val="2"/>
        </w:numPr>
      </w:pPr>
      <w:r>
        <w:t>Poplatníkem poplatku je</w:t>
      </w:r>
      <w:r w:rsidRPr="00DB7F18">
        <w:rPr>
          <w:rStyle w:val="Znakapoznpodarou"/>
        </w:rPr>
        <w:footnoteReference w:id="3"/>
      </w:r>
    </w:p>
    <w:p w:rsidR="00DB7F18" w:rsidRDefault="00F91459">
      <w:pPr>
        <w:pStyle w:val="Odstavec"/>
        <w:numPr>
          <w:ilvl w:val="1"/>
          <w:numId w:val="1"/>
        </w:numPr>
      </w:pPr>
      <w:r>
        <w:t>fyzická osoba přihlášená v obci</w:t>
      </w:r>
      <w:r w:rsidRPr="00DB7F18">
        <w:rPr>
          <w:rStyle w:val="Znakapoznpodarou"/>
        </w:rPr>
        <w:footnoteReference w:id="4"/>
      </w:r>
    </w:p>
    <w:p w:rsidR="00DB7F18" w:rsidRDefault="00F9145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B7F18" w:rsidRDefault="00F9145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DB7F18">
        <w:rPr>
          <w:rStyle w:val="Znakapoznpodarou"/>
        </w:rPr>
        <w:footnoteReference w:id="5"/>
      </w:r>
      <w:r>
        <w:t>.</w:t>
      </w:r>
    </w:p>
    <w:p w:rsidR="00DB7F18" w:rsidRDefault="00F91459">
      <w:pPr>
        <w:pStyle w:val="Heading2"/>
      </w:pPr>
      <w:r>
        <w:t>Čl. 3</w:t>
      </w:r>
      <w:r>
        <w:br/>
        <w:t>Ohlašovací povinnost</w:t>
      </w:r>
    </w:p>
    <w:p w:rsidR="00DB7F18" w:rsidRDefault="00F9145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DB7F18">
        <w:rPr>
          <w:rStyle w:val="Znakapoznpodarou"/>
        </w:rPr>
        <w:footnoteReference w:id="6"/>
      </w:r>
      <w:r>
        <w:t>.</w:t>
      </w:r>
    </w:p>
    <w:p w:rsidR="00DB7F18" w:rsidRDefault="00F9145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DB7F18">
        <w:rPr>
          <w:rStyle w:val="Znakapoznpodarou"/>
        </w:rPr>
        <w:footnoteReference w:id="7"/>
      </w:r>
      <w:r>
        <w:t>.</w:t>
      </w:r>
    </w:p>
    <w:p w:rsidR="00DB7F18" w:rsidRDefault="00F91459">
      <w:pPr>
        <w:pStyle w:val="Heading2"/>
      </w:pPr>
      <w:r>
        <w:lastRenderedPageBreak/>
        <w:t>Čl. 4</w:t>
      </w:r>
      <w:r>
        <w:br/>
        <w:t>Sazba poplatku</w:t>
      </w:r>
    </w:p>
    <w:p w:rsidR="00DB7F18" w:rsidRDefault="00F91459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DB7F18" w:rsidRDefault="00F9145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DB7F18" w:rsidRDefault="00F9145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B7F18" w:rsidRDefault="00F9145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B7F18" w:rsidRDefault="00F9145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B7F18" w:rsidRDefault="00F9145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B7F18" w:rsidRDefault="00F9145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B7F18" w:rsidRDefault="00F9145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B7F18" w:rsidRDefault="00F91459">
      <w:pPr>
        <w:pStyle w:val="Heading2"/>
      </w:pPr>
      <w:r>
        <w:t>Čl. 5</w:t>
      </w:r>
      <w:r>
        <w:br/>
        <w:t>Splatnost poplatku</w:t>
      </w:r>
    </w:p>
    <w:p w:rsidR="00DB7F18" w:rsidRDefault="00F91459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DB7F18" w:rsidRDefault="00F9145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B7F18" w:rsidRDefault="00F9145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B7F18" w:rsidRDefault="00F91459">
      <w:pPr>
        <w:pStyle w:val="Heading2"/>
      </w:pPr>
      <w:r>
        <w:t>Čl. 6</w:t>
      </w:r>
      <w:r>
        <w:br/>
        <w:t xml:space="preserve"> Osvobození a úlevy</w:t>
      </w:r>
    </w:p>
    <w:p w:rsidR="00DB7F18" w:rsidRDefault="00F9145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DB7F18">
        <w:rPr>
          <w:rStyle w:val="Znakapoznpodarou"/>
        </w:rPr>
        <w:footnoteReference w:id="8"/>
      </w:r>
      <w:r>
        <w:t>:</w:t>
      </w:r>
    </w:p>
    <w:p w:rsidR="00DB7F18" w:rsidRDefault="00F9145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B7F18" w:rsidRDefault="00F9145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B7F18" w:rsidRDefault="00F9145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B7F18" w:rsidRDefault="00F9145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B7F18" w:rsidRDefault="00F9145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B7F18" w:rsidRDefault="00F91459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DB7F18" w:rsidRDefault="00F91459">
      <w:pPr>
        <w:pStyle w:val="Odstavec"/>
        <w:numPr>
          <w:ilvl w:val="1"/>
          <w:numId w:val="1"/>
        </w:numPr>
      </w:pPr>
      <w:r>
        <w:t>je dítětem do 5 let věku. Rozhodným dnem pro zařazení do věkové kategorie je 1. leden kalendářního roku, na který se poplatek platí,</w:t>
      </w:r>
    </w:p>
    <w:p w:rsidR="00DB7F18" w:rsidRDefault="00F91459">
      <w:pPr>
        <w:pStyle w:val="Odstavec"/>
        <w:numPr>
          <w:ilvl w:val="1"/>
          <w:numId w:val="1"/>
        </w:numPr>
      </w:pPr>
      <w:r>
        <w:t>celoročně pracuje, žije nebo studuje mimo území ČR,</w:t>
      </w:r>
    </w:p>
    <w:p w:rsidR="00DB7F18" w:rsidRDefault="00F91459">
      <w:pPr>
        <w:pStyle w:val="Odstavec"/>
        <w:numPr>
          <w:ilvl w:val="1"/>
          <w:numId w:val="1"/>
        </w:numPr>
      </w:pPr>
      <w:r>
        <w:t>celoročně se zdržuje na jiném místě v ČR z důvodu studia, výkonu zaměstnání,</w:t>
      </w:r>
    </w:p>
    <w:p w:rsidR="00DB7F18" w:rsidRDefault="00F91459">
      <w:pPr>
        <w:pStyle w:val="Odstavec"/>
        <w:numPr>
          <w:ilvl w:val="1"/>
          <w:numId w:val="1"/>
        </w:numPr>
      </w:pPr>
      <w:r>
        <w:t>je osobou s trvalým pobytem v sidle ohlašovny OÚ Viničné Šumice.</w:t>
      </w:r>
    </w:p>
    <w:p w:rsidR="00DB7F18" w:rsidRDefault="00F9145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DB7F18" w:rsidRDefault="00F91459">
      <w:pPr>
        <w:pStyle w:val="Odstavec"/>
        <w:numPr>
          <w:ilvl w:val="1"/>
          <w:numId w:val="1"/>
        </w:numPr>
      </w:pPr>
      <w:r>
        <w:t>vlastní v lokalitě nad Vinohrady, Loutořeč a pod Hřištěm stavbu určenou k individuální rekreaci, kde vzhledem k nedostupnosti místa obec v rámci zavedeného systému nakládání s komunálním odpadem nezajišťuje jeho svoz,</w:t>
      </w:r>
    </w:p>
    <w:p w:rsidR="00DB7F18" w:rsidRDefault="00F91459">
      <w:pPr>
        <w:pStyle w:val="Odstavec"/>
        <w:numPr>
          <w:ilvl w:val="1"/>
          <w:numId w:val="1"/>
        </w:numPr>
      </w:pPr>
      <w:r>
        <w:t>má v obci ve vlastnictví více staveb určených pro individuální rekreaci, byt nebo další rodinný dům, ve kterých není přihlášena žádná fyzická osoba, přičemž v takovém případě platí poplatek za jednu takovou stavbu.</w:t>
      </w:r>
    </w:p>
    <w:p w:rsidR="00DB7F18" w:rsidRDefault="00F91459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osobou strarší 70 let, ve výši 100 Kč.</w:t>
      </w:r>
      <w:r w:rsidR="00D745E8">
        <w:t xml:space="preserve"> Rozhodným dnem pro zařazení do věkové kategorie je 1. leden kalendářního roku, na který se poplatek platí.</w:t>
      </w:r>
    </w:p>
    <w:p w:rsidR="00DB7F18" w:rsidRDefault="00F9145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DB7F18">
        <w:rPr>
          <w:rStyle w:val="Znakapoznpodarou"/>
        </w:rPr>
        <w:footnoteReference w:id="9"/>
      </w:r>
      <w:r>
        <w:t>.</w:t>
      </w:r>
    </w:p>
    <w:p w:rsidR="00DB7F18" w:rsidRDefault="00F91459">
      <w:pPr>
        <w:pStyle w:val="Heading2"/>
      </w:pPr>
      <w:r>
        <w:t>Čl. 7</w:t>
      </w:r>
      <w:r>
        <w:br/>
        <w:t>Přechodné a zrušovací ustanovení</w:t>
      </w:r>
    </w:p>
    <w:p w:rsidR="00DB7F18" w:rsidRDefault="00F9145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B7F18" w:rsidRDefault="00F91459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hodpodářství, ze dne 8. prosince 2021.</w:t>
      </w:r>
    </w:p>
    <w:p w:rsidR="00DB7F18" w:rsidRDefault="00F91459">
      <w:pPr>
        <w:pStyle w:val="Heading2"/>
      </w:pPr>
      <w:r>
        <w:t>Čl. 8</w:t>
      </w:r>
      <w:r>
        <w:br/>
        <w:t>Účinnost</w:t>
      </w:r>
    </w:p>
    <w:p w:rsidR="00DB7F18" w:rsidRDefault="00F91459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DB7F18" w:rsidTr="00DB7F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7F18" w:rsidRDefault="00F91459">
            <w:pPr>
              <w:pStyle w:val="PodpisovePole"/>
            </w:pPr>
            <w:r>
              <w:t>Aleš Jílek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7F18" w:rsidRDefault="00F91459">
            <w:pPr>
              <w:pStyle w:val="PodpisovePole"/>
            </w:pPr>
            <w:r>
              <w:t>Petr Marek v. r.</w:t>
            </w:r>
            <w:r>
              <w:br/>
              <w:t xml:space="preserve"> místostarosta</w:t>
            </w:r>
          </w:p>
        </w:tc>
      </w:tr>
      <w:tr w:rsidR="00DB7F18" w:rsidTr="00DB7F1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7F18" w:rsidRDefault="00DB7F1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7F18" w:rsidRDefault="00DB7F18">
            <w:pPr>
              <w:pStyle w:val="PodpisovePole"/>
            </w:pPr>
          </w:p>
        </w:tc>
      </w:tr>
    </w:tbl>
    <w:p w:rsidR="00F91459" w:rsidRDefault="00F91459"/>
    <w:sectPr w:rsidR="00F91459" w:rsidSect="00DB7F1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950" w:rsidRDefault="00572950" w:rsidP="00DB7F18">
      <w:r>
        <w:separator/>
      </w:r>
    </w:p>
  </w:endnote>
  <w:endnote w:type="continuationSeparator" w:id="0">
    <w:p w:rsidR="00572950" w:rsidRDefault="00572950" w:rsidP="00DB7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950" w:rsidRDefault="00572950" w:rsidP="00DB7F18">
      <w:r w:rsidRPr="00DB7F18">
        <w:rPr>
          <w:color w:val="000000"/>
        </w:rPr>
        <w:separator/>
      </w:r>
    </w:p>
  </w:footnote>
  <w:footnote w:type="continuationSeparator" w:id="0">
    <w:p w:rsidR="00572950" w:rsidRDefault="00572950" w:rsidP="00DB7F18">
      <w:r>
        <w:continuationSeparator/>
      </w:r>
    </w:p>
  </w:footnote>
  <w:footnote w:id="1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10e zákona o místních poplatcích</w:t>
      </w:r>
    </w:p>
  </w:footnote>
  <w:footnote w:id="4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10p zákona o místních poplatcích</w:t>
      </w:r>
    </w:p>
  </w:footnote>
  <w:footnote w:id="6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10g zákona o místních poplatcích</w:t>
      </w:r>
    </w:p>
  </w:footnote>
  <w:footnote w:id="9">
    <w:p w:rsidR="00DB7F18" w:rsidRDefault="00F91459">
      <w:pPr>
        <w:pStyle w:val="Footnote"/>
      </w:pPr>
      <w:r w:rsidRPr="00DB7F18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205F"/>
    <w:multiLevelType w:val="multilevel"/>
    <w:tmpl w:val="4AB8E3A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F18"/>
    <w:rsid w:val="00572950"/>
    <w:rsid w:val="005F09B4"/>
    <w:rsid w:val="00816960"/>
    <w:rsid w:val="00BF0BF0"/>
    <w:rsid w:val="00C55234"/>
    <w:rsid w:val="00D745E8"/>
    <w:rsid w:val="00DB7F18"/>
    <w:rsid w:val="00F552C1"/>
    <w:rsid w:val="00F9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B7F1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B7F18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B7F18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DB7F18"/>
  </w:style>
  <w:style w:type="paragraph" w:customStyle="1" w:styleId="Caption">
    <w:name w:val="Caption"/>
    <w:basedOn w:val="Standard"/>
    <w:rsid w:val="00DB7F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B7F18"/>
    <w:pPr>
      <w:suppressLineNumbers/>
    </w:pPr>
  </w:style>
  <w:style w:type="paragraph" w:styleId="Nzev">
    <w:name w:val="Title"/>
    <w:basedOn w:val="Heading"/>
    <w:next w:val="Textbody"/>
    <w:rsid w:val="00DB7F18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DB7F18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DB7F18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B7F18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B7F1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B7F18"/>
    <w:pPr>
      <w:widowControl w:val="0"/>
      <w:suppressLineNumbers/>
    </w:pPr>
  </w:style>
  <w:style w:type="paragraph" w:customStyle="1" w:styleId="PodpisovePole">
    <w:name w:val="PodpisovePole"/>
    <w:basedOn w:val="TableContents"/>
    <w:rsid w:val="00DB7F18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DB7F18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DB7F18"/>
  </w:style>
  <w:style w:type="character" w:customStyle="1" w:styleId="FootnoteSymbol">
    <w:name w:val="Footnote Symbol"/>
    <w:rsid w:val="00DB7F18"/>
  </w:style>
  <w:style w:type="character" w:customStyle="1" w:styleId="Footnoteanchor">
    <w:name w:val="Footnote anchor"/>
    <w:rsid w:val="00DB7F18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B7F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</dc:creator>
  <cp:lastModifiedBy>Malíková</cp:lastModifiedBy>
  <cp:revision>2</cp:revision>
  <dcterms:created xsi:type="dcterms:W3CDTF">2023-11-10T11:43:00Z</dcterms:created>
  <dcterms:modified xsi:type="dcterms:W3CDTF">2023-11-10T11:43:00Z</dcterms:modified>
</cp:coreProperties>
</file>