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1450" w14:textId="77777777" w:rsidR="005D1232" w:rsidRPr="00682577" w:rsidRDefault="00F0349F" w:rsidP="005D1232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J Í L O V É</w:t>
      </w:r>
    </w:p>
    <w:p w14:paraId="1AE30A0C" w14:textId="77777777" w:rsidR="005D1232" w:rsidRPr="00F95205" w:rsidRDefault="005D1232" w:rsidP="005D1232">
      <w:pPr>
        <w:jc w:val="center"/>
      </w:pPr>
    </w:p>
    <w:p w14:paraId="13051EB1" w14:textId="77777777" w:rsidR="005D1232" w:rsidRDefault="005D1232" w:rsidP="005D123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F0349F">
        <w:rPr>
          <w:b/>
          <w:sz w:val="32"/>
          <w:szCs w:val="32"/>
        </w:rPr>
        <w:t>MĚSTA JÍLOVÉ</w:t>
      </w:r>
    </w:p>
    <w:p w14:paraId="467725D8" w14:textId="77777777" w:rsidR="00950217" w:rsidRPr="00A44EDD" w:rsidRDefault="00950217" w:rsidP="00D55D1F">
      <w:pPr>
        <w:jc w:val="center"/>
        <w:rPr>
          <w:b/>
          <w:sz w:val="22"/>
          <w:szCs w:val="24"/>
        </w:rPr>
      </w:pPr>
    </w:p>
    <w:p w14:paraId="63F3BC7D" w14:textId="037ED563" w:rsidR="00D55D1F" w:rsidRPr="00094735" w:rsidRDefault="00D55D1F" w:rsidP="00D55D1F">
      <w:pPr>
        <w:jc w:val="center"/>
        <w:rPr>
          <w:b/>
          <w:sz w:val="32"/>
          <w:szCs w:val="32"/>
        </w:rPr>
      </w:pPr>
      <w:r w:rsidRPr="00094735">
        <w:rPr>
          <w:b/>
          <w:sz w:val="32"/>
          <w:szCs w:val="32"/>
        </w:rPr>
        <w:t>Obecně závazná vyhláška</w:t>
      </w:r>
    </w:p>
    <w:p w14:paraId="1892EC44" w14:textId="77777777" w:rsidR="00D55D1F" w:rsidRPr="00A44EDD" w:rsidRDefault="00D55D1F" w:rsidP="00D55D1F">
      <w:pPr>
        <w:jc w:val="center"/>
        <w:rPr>
          <w:sz w:val="22"/>
          <w:szCs w:val="24"/>
        </w:rPr>
      </w:pPr>
    </w:p>
    <w:p w14:paraId="577EB2E9" w14:textId="77777777" w:rsidR="00005517" w:rsidRPr="00F0349F" w:rsidRDefault="00005517" w:rsidP="00005517">
      <w:pPr>
        <w:jc w:val="center"/>
        <w:rPr>
          <w:b/>
          <w:sz w:val="28"/>
          <w:szCs w:val="28"/>
        </w:rPr>
      </w:pPr>
      <w:r w:rsidRPr="00F0349F">
        <w:rPr>
          <w:b/>
          <w:sz w:val="28"/>
          <w:szCs w:val="28"/>
        </w:rPr>
        <w:t xml:space="preserve">o zákazu požívání alkoholických nápojů </w:t>
      </w:r>
      <w:r w:rsidR="00F0349F" w:rsidRPr="00F0349F">
        <w:rPr>
          <w:b/>
          <w:sz w:val="28"/>
          <w:szCs w:val="28"/>
        </w:rPr>
        <w:t xml:space="preserve">a zjevného umožňování požívání alkoholických nápojů </w:t>
      </w:r>
      <w:r w:rsidRPr="00F0349F">
        <w:rPr>
          <w:b/>
          <w:sz w:val="28"/>
          <w:szCs w:val="28"/>
        </w:rPr>
        <w:t>na vyb</w:t>
      </w:r>
      <w:r w:rsidR="00792635" w:rsidRPr="00F0349F">
        <w:rPr>
          <w:b/>
          <w:sz w:val="28"/>
          <w:szCs w:val="28"/>
        </w:rPr>
        <w:t>raných veřejných prostranstvích</w:t>
      </w:r>
    </w:p>
    <w:p w14:paraId="32A2760D" w14:textId="77777777" w:rsidR="004F0AE7" w:rsidRPr="00A44EDD" w:rsidRDefault="004F0AE7" w:rsidP="00D55D1F">
      <w:pPr>
        <w:jc w:val="both"/>
        <w:rPr>
          <w:i/>
          <w:sz w:val="22"/>
          <w:szCs w:val="24"/>
        </w:rPr>
      </w:pPr>
    </w:p>
    <w:p w14:paraId="1D97AFA9" w14:textId="0C3474E8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F0349F">
        <w:rPr>
          <w:i/>
          <w:sz w:val="24"/>
          <w:szCs w:val="24"/>
        </w:rPr>
        <w:t>města Jílové</w:t>
      </w:r>
      <w:r w:rsidRPr="00005517">
        <w:rPr>
          <w:i/>
          <w:sz w:val="24"/>
          <w:szCs w:val="24"/>
        </w:rPr>
        <w:t xml:space="preserve"> se na svém zasedání </w:t>
      </w:r>
      <w:r w:rsidR="00F13E80">
        <w:rPr>
          <w:i/>
          <w:sz w:val="24"/>
          <w:szCs w:val="24"/>
        </w:rPr>
        <w:t>dne 16.04.</w:t>
      </w:r>
      <w:r w:rsidR="00F0349F">
        <w:rPr>
          <w:i/>
          <w:sz w:val="24"/>
          <w:szCs w:val="24"/>
        </w:rPr>
        <w:t>202</w:t>
      </w:r>
      <w:r w:rsidR="007B491B">
        <w:rPr>
          <w:i/>
          <w:sz w:val="24"/>
          <w:szCs w:val="24"/>
        </w:rPr>
        <w:t>4</w:t>
      </w:r>
      <w:r w:rsidRPr="00005517">
        <w:rPr>
          <w:i/>
          <w:sz w:val="24"/>
          <w:szCs w:val="24"/>
        </w:rPr>
        <w:t xml:space="preserve"> usneslo vydat na</w:t>
      </w:r>
      <w:r w:rsidR="004F0AE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</w:t>
      </w:r>
      <w:r w:rsidR="00F64887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ustanovení §</w:t>
      </w:r>
      <w:r w:rsidR="00F6488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10 písm. a) a § 84 odst. 2 písm. h) zákona č. 128/2000 Sb., o</w:t>
      </w:r>
      <w:r w:rsidR="00312E25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5F3A9F30" w14:textId="77777777" w:rsidR="00927EE0" w:rsidRPr="00A44EDD" w:rsidRDefault="00927EE0" w:rsidP="00D55D1F">
      <w:pPr>
        <w:jc w:val="both"/>
        <w:rPr>
          <w:szCs w:val="24"/>
        </w:rPr>
      </w:pPr>
    </w:p>
    <w:p w14:paraId="66F9E880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1C595E34" w14:textId="77777777" w:rsidR="00005517" w:rsidRPr="00005517" w:rsidRDefault="00005517" w:rsidP="00622CC1">
      <w:pPr>
        <w:spacing w:before="120"/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Předmět a cíl vyhlášky</w:t>
      </w:r>
    </w:p>
    <w:p w14:paraId="2B7FB35B" w14:textId="77777777" w:rsidR="00005517" w:rsidRPr="00A44EDD" w:rsidRDefault="00005517" w:rsidP="00005517">
      <w:pPr>
        <w:rPr>
          <w:szCs w:val="24"/>
        </w:rPr>
      </w:pPr>
    </w:p>
    <w:p w14:paraId="5D1061F4" w14:textId="77777777" w:rsidR="00F64887" w:rsidRPr="001314FB" w:rsidRDefault="00005517" w:rsidP="00792635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 xml:space="preserve">Cílem této vyhlášky je přispět k ochraně veřejného pořádku, dobrých mravů, bezpečnosti </w:t>
      </w:r>
      <w:r w:rsidR="00D37B0B">
        <w:rPr>
          <w:sz w:val="24"/>
          <w:szCs w:val="24"/>
        </w:rPr>
        <w:t>ve městě Jílové</w:t>
      </w:r>
      <w:r w:rsidR="00D51F92">
        <w:rPr>
          <w:sz w:val="24"/>
          <w:szCs w:val="24"/>
        </w:rPr>
        <w:t xml:space="preserve"> </w:t>
      </w:r>
      <w:r w:rsidR="004F0AE7" w:rsidRPr="00005517">
        <w:rPr>
          <w:sz w:val="24"/>
          <w:szCs w:val="24"/>
        </w:rPr>
        <w:t>(dále jen „</w:t>
      </w:r>
      <w:r w:rsidR="00D37B0B">
        <w:rPr>
          <w:sz w:val="24"/>
          <w:szCs w:val="24"/>
        </w:rPr>
        <w:t>město</w:t>
      </w:r>
      <w:r w:rsidR="004F0AE7" w:rsidRPr="00005517">
        <w:rPr>
          <w:sz w:val="24"/>
          <w:szCs w:val="24"/>
        </w:rPr>
        <w:t>“)</w:t>
      </w:r>
      <w:r w:rsidR="004F0AE7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 xml:space="preserve">a k zajištění mravního vývoje dětí a mladistvých v rámci zabezpečení </w:t>
      </w:r>
      <w:r w:rsidRPr="001314FB">
        <w:rPr>
          <w:sz w:val="24"/>
          <w:szCs w:val="24"/>
        </w:rPr>
        <w:t>místních záležitostí veřejného pořádku, a to prostřednictvím zákazu požívání alkoholických nápojů</w:t>
      </w:r>
      <w:r w:rsidR="001314FB" w:rsidRPr="001314FB">
        <w:rPr>
          <w:sz w:val="24"/>
          <w:szCs w:val="24"/>
        </w:rPr>
        <w:t xml:space="preserve"> a zjevného umožňování požívání alkoholických nápojů</w:t>
      </w:r>
      <w:r w:rsidRPr="001314FB">
        <w:rPr>
          <w:sz w:val="24"/>
          <w:szCs w:val="24"/>
        </w:rPr>
        <w:t xml:space="preserve"> na některých veřejných prostranstvích </w:t>
      </w:r>
      <w:r w:rsidR="001314FB">
        <w:rPr>
          <w:sz w:val="24"/>
          <w:szCs w:val="24"/>
        </w:rPr>
        <w:t>města</w:t>
      </w:r>
      <w:r w:rsidRPr="001314FB">
        <w:rPr>
          <w:sz w:val="24"/>
          <w:szCs w:val="24"/>
        </w:rPr>
        <w:t xml:space="preserve">. </w:t>
      </w:r>
    </w:p>
    <w:p w14:paraId="588ABACF" w14:textId="77777777" w:rsidR="00005517" w:rsidRPr="001314FB" w:rsidRDefault="00005517" w:rsidP="00005517">
      <w:pPr>
        <w:rPr>
          <w:sz w:val="24"/>
          <w:szCs w:val="24"/>
        </w:rPr>
      </w:pPr>
    </w:p>
    <w:p w14:paraId="5D2D89FD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2</w:t>
      </w:r>
    </w:p>
    <w:p w14:paraId="3713933D" w14:textId="77777777" w:rsidR="00005517" w:rsidRPr="00005517" w:rsidRDefault="00005517" w:rsidP="00622CC1">
      <w:pPr>
        <w:spacing w:before="120"/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Vymezení pojmů</w:t>
      </w:r>
    </w:p>
    <w:p w14:paraId="05046D52" w14:textId="77777777" w:rsidR="00005517" w:rsidRPr="00A44EDD" w:rsidRDefault="00005517" w:rsidP="00005517">
      <w:pPr>
        <w:rPr>
          <w:szCs w:val="24"/>
        </w:rPr>
      </w:pPr>
    </w:p>
    <w:p w14:paraId="15E29452" w14:textId="77777777" w:rsidR="00005517" w:rsidRPr="00005517" w:rsidRDefault="00005517" w:rsidP="00005517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005517">
        <w:rPr>
          <w:i/>
          <w:sz w:val="24"/>
          <w:szCs w:val="24"/>
        </w:rPr>
        <w:t xml:space="preserve">Veřejným prostranstvím </w:t>
      </w:r>
      <w:r w:rsidRPr="00005517">
        <w:rPr>
          <w:sz w:val="24"/>
          <w:szCs w:val="24"/>
        </w:rPr>
        <w:t>jsou všechna náměstí (návsi), ulice, tržiště, chodníky, veřejná zeleň, parky a další prostory přístupné každému bez omezení, tedy sloužící obecnému užívání, a to bez ohledu na vlastnictví k tomuto prostoru.</w:t>
      </w:r>
      <w:r w:rsidRPr="00005517">
        <w:rPr>
          <w:rStyle w:val="Znakapoznpodarou"/>
          <w:sz w:val="24"/>
          <w:szCs w:val="24"/>
        </w:rPr>
        <w:footnoteReference w:id="1"/>
      </w:r>
      <w:r w:rsidRPr="00005517">
        <w:rPr>
          <w:sz w:val="24"/>
          <w:szCs w:val="24"/>
          <w:vertAlign w:val="superscript"/>
        </w:rPr>
        <w:t>)</w:t>
      </w:r>
    </w:p>
    <w:p w14:paraId="3060C3BD" w14:textId="77777777" w:rsidR="00005517" w:rsidRDefault="00005517" w:rsidP="00005517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005517">
        <w:rPr>
          <w:i/>
          <w:sz w:val="24"/>
          <w:szCs w:val="24"/>
        </w:rPr>
        <w:t>Alkoholickým nápojem</w:t>
      </w:r>
      <w:r w:rsidRPr="00005517">
        <w:rPr>
          <w:sz w:val="24"/>
          <w:szCs w:val="24"/>
        </w:rPr>
        <w:t xml:space="preserve"> se rozumí nápoj obsahující více než 0,5 % objemových ethanolu.</w:t>
      </w:r>
      <w:r w:rsidRPr="00005517">
        <w:rPr>
          <w:rStyle w:val="Znakapoznpodarou"/>
          <w:sz w:val="24"/>
          <w:szCs w:val="24"/>
        </w:rPr>
        <w:footnoteReference w:id="2"/>
      </w:r>
      <w:r w:rsidRPr="00005517">
        <w:rPr>
          <w:sz w:val="24"/>
          <w:szCs w:val="24"/>
          <w:vertAlign w:val="superscript"/>
        </w:rPr>
        <w:t>)</w:t>
      </w:r>
    </w:p>
    <w:p w14:paraId="0B41FB1C" w14:textId="77777777" w:rsidR="001314FB" w:rsidRPr="001314FB" w:rsidRDefault="001314FB" w:rsidP="001314FB">
      <w:pPr>
        <w:numPr>
          <w:ilvl w:val="0"/>
          <w:numId w:val="9"/>
        </w:numPr>
        <w:tabs>
          <w:tab w:val="left" w:pos="4172"/>
        </w:tabs>
        <w:spacing w:before="60"/>
        <w:jc w:val="both"/>
        <w:rPr>
          <w:color w:val="000000"/>
          <w:sz w:val="24"/>
        </w:rPr>
      </w:pPr>
      <w:r w:rsidRPr="001314FB">
        <w:rPr>
          <w:i/>
          <w:sz w:val="24"/>
        </w:rPr>
        <w:t>Požíváním alkoholických nápojů</w:t>
      </w:r>
      <w:r w:rsidRPr="001314FB">
        <w:rPr>
          <w:b/>
          <w:sz w:val="24"/>
        </w:rPr>
        <w:t xml:space="preserve"> </w:t>
      </w:r>
      <w:r w:rsidRPr="001314FB">
        <w:rPr>
          <w:sz w:val="24"/>
        </w:rPr>
        <w:t xml:space="preserve">se rozumí </w:t>
      </w:r>
      <w:r>
        <w:rPr>
          <w:sz w:val="24"/>
        </w:rPr>
        <w:t>požívání</w:t>
      </w:r>
      <w:r w:rsidRPr="001314FB">
        <w:rPr>
          <w:sz w:val="24"/>
        </w:rPr>
        <w:t xml:space="preserve"> alkoholického nápoje nebo zdržování se na místě s otevřenou láhví anebo jinou otevřenou nádobou s alkoholickým nápojem.</w:t>
      </w:r>
    </w:p>
    <w:p w14:paraId="7D4B25A7" w14:textId="77777777" w:rsidR="001314FB" w:rsidRPr="001314FB" w:rsidRDefault="001314FB" w:rsidP="001314FB">
      <w:pPr>
        <w:numPr>
          <w:ilvl w:val="0"/>
          <w:numId w:val="9"/>
        </w:numPr>
        <w:tabs>
          <w:tab w:val="left" w:pos="4172"/>
        </w:tabs>
        <w:spacing w:before="60"/>
        <w:jc w:val="both"/>
        <w:rPr>
          <w:color w:val="000000"/>
          <w:sz w:val="24"/>
        </w:rPr>
      </w:pPr>
      <w:r w:rsidRPr="001314FB">
        <w:rPr>
          <w:i/>
          <w:sz w:val="24"/>
        </w:rPr>
        <w:t>Zjevným umožňováním požívání alkoholických nápojů</w:t>
      </w:r>
      <w:r w:rsidRPr="001314FB">
        <w:rPr>
          <w:b/>
          <w:sz w:val="24"/>
        </w:rPr>
        <w:t xml:space="preserve"> </w:t>
      </w:r>
      <w:r w:rsidRPr="001314FB">
        <w:rPr>
          <w:sz w:val="24"/>
        </w:rPr>
        <w:t>se rozumí rozlévání alkoholických nápojů nebo výdej otevřené láhve nebo jiné otevřené nádoby s alkoholickým nápojem.</w:t>
      </w:r>
    </w:p>
    <w:p w14:paraId="46F0789F" w14:textId="77777777" w:rsidR="00005517" w:rsidRPr="00005517" w:rsidRDefault="00005517" w:rsidP="00005517">
      <w:pPr>
        <w:rPr>
          <w:sz w:val="24"/>
          <w:szCs w:val="24"/>
        </w:rPr>
      </w:pPr>
    </w:p>
    <w:p w14:paraId="4C8AA7E4" w14:textId="77777777" w:rsidR="009B713A" w:rsidRDefault="009B713A" w:rsidP="00005517">
      <w:pPr>
        <w:jc w:val="center"/>
        <w:rPr>
          <w:b/>
          <w:sz w:val="24"/>
          <w:szCs w:val="24"/>
        </w:rPr>
      </w:pPr>
    </w:p>
    <w:p w14:paraId="12503678" w14:textId="25731F76" w:rsidR="00005517" w:rsidRPr="00F0349F" w:rsidRDefault="00005517" w:rsidP="00005517">
      <w:pPr>
        <w:jc w:val="center"/>
        <w:rPr>
          <w:b/>
          <w:sz w:val="24"/>
          <w:szCs w:val="24"/>
        </w:rPr>
      </w:pPr>
      <w:r w:rsidRPr="00F0349F">
        <w:rPr>
          <w:b/>
          <w:sz w:val="24"/>
          <w:szCs w:val="24"/>
        </w:rPr>
        <w:t>Článek 3</w:t>
      </w:r>
    </w:p>
    <w:p w14:paraId="2A4650BE" w14:textId="77777777" w:rsidR="00005517" w:rsidRPr="00F0349F" w:rsidRDefault="00005517" w:rsidP="00622CC1">
      <w:pPr>
        <w:spacing w:before="120"/>
        <w:jc w:val="center"/>
        <w:rPr>
          <w:b/>
          <w:sz w:val="24"/>
          <w:szCs w:val="24"/>
        </w:rPr>
      </w:pPr>
      <w:r w:rsidRPr="00F0349F">
        <w:rPr>
          <w:b/>
          <w:sz w:val="24"/>
          <w:szCs w:val="24"/>
        </w:rPr>
        <w:t>Zákaz požívání alkoholických nápojů</w:t>
      </w:r>
      <w:r w:rsidR="001314FB" w:rsidRPr="00F0349F">
        <w:rPr>
          <w:b/>
          <w:sz w:val="24"/>
          <w:szCs w:val="24"/>
        </w:rPr>
        <w:t xml:space="preserve"> a zjevného umožňování požívání alkoholických nápojů</w:t>
      </w:r>
    </w:p>
    <w:p w14:paraId="669456DF" w14:textId="77777777" w:rsidR="00005517" w:rsidRPr="00F0349F" w:rsidRDefault="00005517" w:rsidP="00005517">
      <w:pPr>
        <w:rPr>
          <w:sz w:val="24"/>
          <w:szCs w:val="24"/>
        </w:rPr>
      </w:pPr>
    </w:p>
    <w:p w14:paraId="63D59EA6" w14:textId="77777777" w:rsidR="00B143CD" w:rsidRPr="00F0349F" w:rsidRDefault="00B143CD" w:rsidP="00B143CD">
      <w:pPr>
        <w:pStyle w:val="Prosttext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Požívání alkoholických nápojů </w:t>
      </w:r>
      <w:r w:rsidRPr="00F0349F">
        <w:rPr>
          <w:rFonts w:ascii="Times New Roman" w:hAnsi="Times New Roman"/>
          <w:sz w:val="24"/>
          <w:szCs w:val="24"/>
        </w:rPr>
        <w:t>a zjevné umožňování požívání alkoholických nápojů</w:t>
      </w: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je zakázáno na veřejných prostranstvích:</w:t>
      </w:r>
    </w:p>
    <w:p w14:paraId="153426E4" w14:textId="77777777" w:rsidR="00B143CD" w:rsidRPr="00F0349F" w:rsidRDefault="00B143CD" w:rsidP="00B143CD">
      <w:pPr>
        <w:pStyle w:val="Prosttext"/>
        <w:numPr>
          <w:ilvl w:val="0"/>
          <w:numId w:val="24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>ve vzdálenosti 30 m ve všech směrech od vnějších stěn a okrajů staveb (budov, objektů)</w:t>
      </w:r>
      <w:r w:rsidRPr="00F0349F">
        <w:rPr>
          <w:rFonts w:ascii="Times New Roman" w:eastAsia="MS Mincho" w:hAnsi="Times New Roman"/>
          <w:bCs/>
          <w:sz w:val="24"/>
          <w:szCs w:val="24"/>
        </w:rPr>
        <w:t>:</w:t>
      </w:r>
    </w:p>
    <w:p w14:paraId="0CC4B17A" w14:textId="77777777" w:rsidR="00B143CD" w:rsidRPr="00F0349F" w:rsidRDefault="00B143CD" w:rsidP="00B143CD">
      <w:pPr>
        <w:pStyle w:val="Prosttext"/>
        <w:numPr>
          <w:ilvl w:val="0"/>
          <w:numId w:val="26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lastRenderedPageBreak/>
        <w:t>škol</w:t>
      </w:r>
      <w:r w:rsidRPr="00F0349F">
        <w:rPr>
          <w:rStyle w:val="Znakapoznpodarou"/>
          <w:rFonts w:ascii="Times New Roman" w:eastAsia="MS Mincho" w:hAnsi="Times New Roman"/>
          <w:bCs/>
          <w:sz w:val="24"/>
          <w:szCs w:val="24"/>
          <w:lang w:val="cs-CZ"/>
        </w:rPr>
        <w:footnoteReference w:id="3"/>
      </w:r>
      <w:r w:rsidRPr="00F0349F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)</w:t>
      </w: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>, školských zařízení</w:t>
      </w:r>
      <w:r w:rsidRPr="00F0349F">
        <w:rPr>
          <w:rStyle w:val="Znakapoznpodarou"/>
          <w:rFonts w:ascii="Times New Roman" w:eastAsia="MS Mincho" w:hAnsi="Times New Roman"/>
          <w:bCs/>
          <w:sz w:val="24"/>
          <w:szCs w:val="24"/>
          <w:lang w:val="cs-CZ"/>
        </w:rPr>
        <w:footnoteReference w:id="4"/>
      </w:r>
      <w:r w:rsidRPr="00F0349F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)</w:t>
      </w: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>, zdravotnických zařízení</w:t>
      </w:r>
      <w:r w:rsidRPr="00F0349F">
        <w:rPr>
          <w:rStyle w:val="Znakapoznpodarou"/>
          <w:rFonts w:ascii="Times New Roman" w:eastAsia="MS Mincho" w:hAnsi="Times New Roman"/>
          <w:bCs/>
          <w:sz w:val="24"/>
          <w:szCs w:val="24"/>
          <w:lang w:val="cs-CZ"/>
        </w:rPr>
        <w:footnoteReference w:id="5"/>
      </w:r>
      <w:r w:rsidRPr="00F0349F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)</w:t>
      </w: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70D95515" w14:textId="77777777" w:rsidR="00B143CD" w:rsidRPr="00F0349F" w:rsidRDefault="00B143CD" w:rsidP="00B143CD">
      <w:pPr>
        <w:pStyle w:val="Prosttext"/>
        <w:numPr>
          <w:ilvl w:val="0"/>
          <w:numId w:val="26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>kostelů, kaplí, křížů,</w:t>
      </w:r>
    </w:p>
    <w:p w14:paraId="5CA1F692" w14:textId="77777777" w:rsidR="00B143CD" w:rsidRPr="00F0349F" w:rsidRDefault="00B143CD" w:rsidP="00B143CD">
      <w:pPr>
        <w:pStyle w:val="Prosttext"/>
        <w:numPr>
          <w:ilvl w:val="0"/>
          <w:numId w:val="26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>provozoven a prodejen, ve kterých se prodávají alkoholické nápoje (s výjimkou stánkového prodeje),</w:t>
      </w:r>
    </w:p>
    <w:p w14:paraId="4C7D2744" w14:textId="77777777" w:rsidR="00B143CD" w:rsidRPr="00F0349F" w:rsidRDefault="00B143CD" w:rsidP="00B143CD">
      <w:pPr>
        <w:pStyle w:val="Prosttext"/>
        <w:numPr>
          <w:ilvl w:val="0"/>
          <w:numId w:val="26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>ubytovacích zařízení.</w:t>
      </w:r>
    </w:p>
    <w:p w14:paraId="78582894" w14:textId="458299CF" w:rsidR="00B143CD" w:rsidRPr="00F0349F" w:rsidRDefault="00B143CD" w:rsidP="00FA26F2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>v areálu zámeckého parku a ve vzdálenosti 30 m od jeho vnější hranice,</w:t>
      </w:r>
    </w:p>
    <w:p w14:paraId="69199D8A" w14:textId="77777777" w:rsidR="00B143CD" w:rsidRPr="00F0349F" w:rsidRDefault="00B143CD" w:rsidP="00FA26F2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areálech škol a školských zařízení a ve vzdálenosti 30 m od jejich vnějších hranic, </w:t>
      </w:r>
    </w:p>
    <w:p w14:paraId="16BDA701" w14:textId="173B2490" w:rsidR="00B143CD" w:rsidRPr="00F0349F" w:rsidRDefault="00B143CD" w:rsidP="00FA26F2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na dětských hřištích a v okruhu </w:t>
      </w:r>
      <w:r w:rsidR="00FA26F2">
        <w:rPr>
          <w:rFonts w:ascii="Times New Roman" w:eastAsia="MS Mincho" w:hAnsi="Times New Roman"/>
          <w:bCs/>
          <w:sz w:val="24"/>
          <w:szCs w:val="24"/>
          <w:lang w:val="cs-CZ"/>
        </w:rPr>
        <w:t>50</w:t>
      </w: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m od nich,</w:t>
      </w:r>
    </w:p>
    <w:p w14:paraId="04BC8C1C" w14:textId="77777777" w:rsidR="00B143CD" w:rsidRPr="00F0349F" w:rsidRDefault="00B143CD" w:rsidP="00FA26F2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na autobusových zastávkách a v okruhu 10 m od označníku zastávky, </w:t>
      </w:r>
    </w:p>
    <w:p w14:paraId="5057D13B" w14:textId="77777777" w:rsidR="00B143CD" w:rsidRPr="00F0349F" w:rsidRDefault="00B143CD" w:rsidP="00FA26F2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>ve vzdálenosti do 30 m od vnějších hranic areálů pohřebišť</w:t>
      </w:r>
      <w:r w:rsidRPr="00F0349F">
        <w:rPr>
          <w:rStyle w:val="Znakapoznpodarou"/>
          <w:rFonts w:ascii="Times New Roman" w:eastAsia="MS Mincho" w:hAnsi="Times New Roman"/>
          <w:bCs/>
          <w:sz w:val="24"/>
          <w:szCs w:val="24"/>
          <w:lang w:val="cs-CZ"/>
        </w:rPr>
        <w:footnoteReference w:id="6"/>
      </w:r>
      <w:r w:rsidRPr="00F0349F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)</w:t>
      </w:r>
      <w:r w:rsidRPr="00F0349F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402B413" w14:textId="77777777" w:rsidR="00B143CD" w:rsidRPr="001314FB" w:rsidRDefault="00B143CD" w:rsidP="00B143C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6C32F79" w14:textId="77777777" w:rsidR="00614B84" w:rsidRPr="001314FB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314FB">
        <w:rPr>
          <w:b/>
          <w:bCs/>
          <w:sz w:val="24"/>
          <w:szCs w:val="24"/>
        </w:rPr>
        <w:t>Článek 4</w:t>
      </w:r>
    </w:p>
    <w:p w14:paraId="0900DE05" w14:textId="77777777" w:rsidR="00614B84" w:rsidRPr="001314FB" w:rsidRDefault="00614B84" w:rsidP="00622CC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  <w:szCs w:val="24"/>
        </w:rPr>
      </w:pPr>
      <w:r w:rsidRPr="001314FB">
        <w:rPr>
          <w:b/>
          <w:bCs/>
          <w:sz w:val="24"/>
          <w:szCs w:val="24"/>
        </w:rPr>
        <w:t>Výjimky z omezení činnosti</w:t>
      </w:r>
    </w:p>
    <w:p w14:paraId="01522DFA" w14:textId="77777777" w:rsidR="00614B84" w:rsidRPr="001314FB" w:rsidRDefault="00614B84" w:rsidP="00614B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BA8039" w14:textId="77777777" w:rsidR="007619D8" w:rsidRPr="001314FB" w:rsidRDefault="00614B84" w:rsidP="00FA26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14FB">
        <w:rPr>
          <w:sz w:val="24"/>
          <w:szCs w:val="24"/>
        </w:rPr>
        <w:t xml:space="preserve">Zákaz </w:t>
      </w:r>
      <w:r w:rsidR="00927EE0" w:rsidRPr="001314FB">
        <w:rPr>
          <w:sz w:val="24"/>
          <w:szCs w:val="24"/>
        </w:rPr>
        <w:t>stanovený v čl. 3 této vyhlášky neplatí</w:t>
      </w:r>
      <w:r w:rsidR="007619D8" w:rsidRPr="001314FB">
        <w:rPr>
          <w:sz w:val="24"/>
          <w:szCs w:val="24"/>
        </w:rPr>
        <w:t>:</w:t>
      </w:r>
    </w:p>
    <w:p w14:paraId="35D5F196" w14:textId="77777777" w:rsidR="001314FB" w:rsidRPr="001314FB" w:rsidRDefault="001314FB" w:rsidP="001314FB">
      <w:pPr>
        <w:pStyle w:val="Prosttext"/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rFonts w:ascii="Times New Roman" w:eastAsia="MS Mincho" w:hAnsi="Times New Roman"/>
          <w:bCs/>
          <w:sz w:val="24"/>
        </w:rPr>
      </w:pPr>
      <w:r w:rsidRPr="001314FB">
        <w:rPr>
          <w:rFonts w:ascii="Times New Roman" w:eastAsia="MS Mincho" w:hAnsi="Times New Roman"/>
          <w:bCs/>
          <w:sz w:val="24"/>
          <w:lang w:val="cs-CZ"/>
        </w:rPr>
        <w:t>v prostoru předzahrádek a zahrádek pohostinských zařízení</w:t>
      </w:r>
      <w:r w:rsidRPr="001314FB">
        <w:rPr>
          <w:rFonts w:ascii="Times New Roman" w:eastAsia="MS Mincho" w:hAnsi="Times New Roman"/>
          <w:bCs/>
          <w:sz w:val="24"/>
        </w:rPr>
        <w:t>,</w:t>
      </w:r>
      <w:r w:rsidRPr="001314FB">
        <w:rPr>
          <w:rFonts w:ascii="Times New Roman" w:eastAsia="MS Mincho" w:hAnsi="Times New Roman"/>
          <w:bCs/>
          <w:sz w:val="24"/>
          <w:lang w:val="cs-CZ"/>
        </w:rPr>
        <w:t xml:space="preserve"> a to po dobu jejich provozu,</w:t>
      </w:r>
    </w:p>
    <w:p w14:paraId="6BA1D57D" w14:textId="77777777" w:rsidR="001314FB" w:rsidRPr="001314FB" w:rsidRDefault="001314FB" w:rsidP="001314FB">
      <w:pPr>
        <w:pStyle w:val="Prosttext"/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rFonts w:ascii="Times New Roman" w:eastAsia="MS Mincho" w:hAnsi="Times New Roman"/>
          <w:bCs/>
          <w:sz w:val="24"/>
        </w:rPr>
      </w:pPr>
      <w:r w:rsidRPr="001314FB">
        <w:rPr>
          <w:rFonts w:ascii="Times New Roman" w:eastAsia="MS Mincho" w:hAnsi="Times New Roman"/>
          <w:bCs/>
          <w:sz w:val="24"/>
          <w:lang w:val="cs-CZ"/>
        </w:rPr>
        <w:t>ve dnech 1. ledna a 31. prosince každého kalendářního roku,</w:t>
      </w:r>
    </w:p>
    <w:p w14:paraId="3A881FFC" w14:textId="77777777" w:rsidR="001314FB" w:rsidRPr="001314FB" w:rsidRDefault="001314FB" w:rsidP="001314FB">
      <w:pPr>
        <w:pStyle w:val="Prosttext"/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rFonts w:ascii="Times New Roman" w:eastAsia="MS Mincho" w:hAnsi="Times New Roman"/>
          <w:bCs/>
          <w:sz w:val="24"/>
        </w:rPr>
      </w:pPr>
      <w:r w:rsidRPr="001314FB">
        <w:rPr>
          <w:rFonts w:ascii="Times New Roman" w:eastAsia="MS Mincho" w:hAnsi="Times New Roman"/>
          <w:bCs/>
          <w:sz w:val="24"/>
          <w:lang w:val="cs-CZ"/>
        </w:rPr>
        <w:t>na Mírovém náměstí a v areálu zámeckého parku, a to v době konání sportovních, kulturních a jiných společenských akcí, jsou-li konány v těchto prostorech.</w:t>
      </w:r>
    </w:p>
    <w:p w14:paraId="16942A9B" w14:textId="77777777" w:rsidR="001314FB" w:rsidRPr="00614B84" w:rsidRDefault="001314FB" w:rsidP="001314F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D333EB2" w14:textId="77777777" w:rsidR="00614B84" w:rsidRPr="00614B84" w:rsidRDefault="00614B84" w:rsidP="00614B84">
      <w:pPr>
        <w:jc w:val="center"/>
        <w:rPr>
          <w:b/>
          <w:sz w:val="24"/>
          <w:szCs w:val="24"/>
        </w:rPr>
      </w:pPr>
      <w:r w:rsidRPr="00614B84">
        <w:rPr>
          <w:b/>
          <w:sz w:val="24"/>
          <w:szCs w:val="24"/>
        </w:rPr>
        <w:t>Článek 5</w:t>
      </w:r>
    </w:p>
    <w:p w14:paraId="41F909F5" w14:textId="77777777" w:rsidR="00614B84" w:rsidRPr="005969C9" w:rsidRDefault="00614B84" w:rsidP="00622CC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09FFC6F0" w14:textId="77777777" w:rsidR="00614B84" w:rsidRPr="00614B84" w:rsidRDefault="00614B84" w:rsidP="00614B84">
      <w:pPr>
        <w:jc w:val="center"/>
        <w:rPr>
          <w:sz w:val="24"/>
          <w:szCs w:val="24"/>
        </w:rPr>
      </w:pPr>
    </w:p>
    <w:p w14:paraId="347F8AE1" w14:textId="1B9FE47F" w:rsidR="00B143CD" w:rsidRDefault="00B143CD" w:rsidP="00B143C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B640F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313119">
        <w:rPr>
          <w:rFonts w:ascii="Times New Roman" w:eastAsia="MS Mincho" w:hAnsi="Times New Roman"/>
          <w:sz w:val="24"/>
          <w:szCs w:val="24"/>
        </w:rPr>
        <w:t xml:space="preserve"> č.</w:t>
      </w:r>
      <w:r w:rsidR="00FA26F2">
        <w:rPr>
          <w:rFonts w:ascii="Times New Roman" w:eastAsia="MS Mincho" w:hAnsi="Times New Roman"/>
          <w:sz w:val="24"/>
          <w:szCs w:val="24"/>
          <w:lang w:val="cs-CZ"/>
        </w:rPr>
        <w:t xml:space="preserve"> 1/2020, o zákazu požívání alkoholických nápojů a zjevného umožňování požívání alkoholických nápojů na vybraných veřejných prostranstvích, ze dne 11.</w:t>
      </w:r>
      <w:r w:rsidR="00313119">
        <w:rPr>
          <w:rFonts w:ascii="Times New Roman" w:eastAsia="MS Mincho" w:hAnsi="Times New Roman"/>
          <w:sz w:val="24"/>
          <w:szCs w:val="24"/>
          <w:lang w:val="cs-CZ"/>
        </w:rPr>
        <w:t>0</w:t>
      </w:r>
      <w:r w:rsidR="00FA26F2">
        <w:rPr>
          <w:rFonts w:ascii="Times New Roman" w:eastAsia="MS Mincho" w:hAnsi="Times New Roman"/>
          <w:sz w:val="24"/>
          <w:szCs w:val="24"/>
          <w:lang w:val="cs-CZ"/>
        </w:rPr>
        <w:t>2.2020.</w:t>
      </w:r>
    </w:p>
    <w:p w14:paraId="7934619C" w14:textId="77777777" w:rsidR="00253414" w:rsidRDefault="00253414" w:rsidP="00614B84">
      <w:pPr>
        <w:jc w:val="center"/>
        <w:rPr>
          <w:b/>
          <w:sz w:val="24"/>
          <w:szCs w:val="24"/>
        </w:rPr>
      </w:pPr>
    </w:p>
    <w:p w14:paraId="69918B97" w14:textId="77777777" w:rsidR="00D55D1F" w:rsidRPr="005969C9" w:rsidRDefault="00D55D1F" w:rsidP="00614B84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 xml:space="preserve">Článek </w:t>
      </w:r>
      <w:r w:rsidR="00614B84">
        <w:rPr>
          <w:b/>
          <w:sz w:val="24"/>
          <w:szCs w:val="24"/>
        </w:rPr>
        <w:t>6</w:t>
      </w:r>
    </w:p>
    <w:p w14:paraId="0FA50BAE" w14:textId="77777777" w:rsidR="00D55D1F" w:rsidRPr="005969C9" w:rsidRDefault="00D55D1F" w:rsidP="00622CC1">
      <w:pPr>
        <w:spacing w:before="120"/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>Účinnost</w:t>
      </w:r>
    </w:p>
    <w:p w14:paraId="49BDD44C" w14:textId="77777777" w:rsidR="00D55D1F" w:rsidRPr="005969C9" w:rsidRDefault="00D55D1F" w:rsidP="00D55D1F">
      <w:pPr>
        <w:jc w:val="both"/>
        <w:rPr>
          <w:sz w:val="24"/>
          <w:szCs w:val="24"/>
        </w:rPr>
      </w:pPr>
    </w:p>
    <w:p w14:paraId="3C84AF94" w14:textId="460D233D" w:rsidR="00927EE0" w:rsidRPr="00F0349F" w:rsidRDefault="00CF0E49" w:rsidP="00CF0E49">
      <w:pPr>
        <w:pStyle w:val="Prosttext"/>
        <w:tabs>
          <w:tab w:val="left" w:pos="4172"/>
        </w:tabs>
        <w:jc w:val="both"/>
        <w:rPr>
          <w:sz w:val="24"/>
          <w:szCs w:val="24"/>
        </w:rPr>
      </w:pPr>
      <w:r w:rsidRPr="00853C3B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834F15">
        <w:rPr>
          <w:rFonts w:ascii="Times New Roman" w:eastAsia="MS Mincho" w:hAnsi="Times New Roman"/>
          <w:sz w:val="24"/>
          <w:szCs w:val="24"/>
        </w:rPr>
        <w:cr/>
      </w:r>
    </w:p>
    <w:p w14:paraId="49509057" w14:textId="77777777" w:rsidR="007619D8" w:rsidRPr="00F0349F" w:rsidRDefault="007619D8" w:rsidP="00D55D1F">
      <w:pPr>
        <w:jc w:val="both"/>
        <w:rPr>
          <w:sz w:val="24"/>
          <w:szCs w:val="24"/>
        </w:rPr>
      </w:pPr>
    </w:p>
    <w:p w14:paraId="32BE2FB3" w14:textId="77777777" w:rsidR="0067353B" w:rsidRPr="00F0349F" w:rsidRDefault="0067353B" w:rsidP="00D55D1F">
      <w:pPr>
        <w:jc w:val="both"/>
        <w:rPr>
          <w:sz w:val="24"/>
          <w:szCs w:val="24"/>
        </w:rPr>
      </w:pPr>
    </w:p>
    <w:p w14:paraId="4ABC3C39" w14:textId="77777777" w:rsidR="00F0349F" w:rsidRPr="00F0349F" w:rsidRDefault="00F0349F" w:rsidP="00F0349F">
      <w:pPr>
        <w:tabs>
          <w:tab w:val="left" w:pos="3780"/>
        </w:tabs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0349F" w:rsidRPr="00F0349F" w14:paraId="418E6D3A" w14:textId="77777777" w:rsidTr="007C1AEA">
        <w:tc>
          <w:tcPr>
            <w:tcW w:w="4605" w:type="dxa"/>
          </w:tcPr>
          <w:p w14:paraId="325F26A8" w14:textId="054C89C6" w:rsidR="00F0349F" w:rsidRPr="00F0349F" w:rsidRDefault="00CF0E49" w:rsidP="00F0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4605" w:type="dxa"/>
          </w:tcPr>
          <w:p w14:paraId="075ACD9B" w14:textId="4EECB0F4" w:rsidR="00F0349F" w:rsidRPr="00F0349F" w:rsidRDefault="00CF0E49" w:rsidP="00F0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</w:tr>
      <w:tr w:rsidR="00F0349F" w:rsidRPr="00F0349F" w14:paraId="59A5330A" w14:textId="77777777" w:rsidTr="007C1AEA">
        <w:tc>
          <w:tcPr>
            <w:tcW w:w="4605" w:type="dxa"/>
          </w:tcPr>
          <w:p w14:paraId="10013393" w14:textId="10465797" w:rsidR="00F0349F" w:rsidRPr="00F0349F" w:rsidRDefault="00F0349F" w:rsidP="00F0349F">
            <w:pPr>
              <w:jc w:val="center"/>
              <w:rPr>
                <w:sz w:val="24"/>
                <w:szCs w:val="24"/>
              </w:rPr>
            </w:pPr>
            <w:r w:rsidRPr="00F0349F">
              <w:rPr>
                <w:sz w:val="24"/>
                <w:szCs w:val="24"/>
              </w:rPr>
              <w:t>Ing. Kateřina Sýkorová</w:t>
            </w:r>
            <w:r w:rsidR="00CF0E49">
              <w:rPr>
                <w:sz w:val="24"/>
                <w:szCs w:val="24"/>
              </w:rPr>
              <w:t xml:space="preserve"> v. r.</w:t>
            </w:r>
          </w:p>
          <w:p w14:paraId="1924384A" w14:textId="746E2760" w:rsidR="00F0349F" w:rsidRPr="00F0349F" w:rsidRDefault="00F0349F" w:rsidP="00F0349F">
            <w:pPr>
              <w:jc w:val="center"/>
              <w:rPr>
                <w:sz w:val="24"/>
                <w:szCs w:val="24"/>
              </w:rPr>
            </w:pPr>
            <w:r w:rsidRPr="00F0349F">
              <w:rPr>
                <w:sz w:val="24"/>
                <w:szCs w:val="24"/>
              </w:rPr>
              <w:t>starostka</w:t>
            </w:r>
          </w:p>
        </w:tc>
        <w:tc>
          <w:tcPr>
            <w:tcW w:w="4605" w:type="dxa"/>
          </w:tcPr>
          <w:p w14:paraId="1D9036F7" w14:textId="748D526E" w:rsidR="00F0349F" w:rsidRPr="00F0349F" w:rsidRDefault="00CF0E49" w:rsidP="00F0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Lucie Hloušková v. r.</w:t>
            </w:r>
          </w:p>
          <w:p w14:paraId="40997188" w14:textId="064D0C48" w:rsidR="00F0349F" w:rsidRPr="00F0349F" w:rsidRDefault="00CF0E49" w:rsidP="00F0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</w:t>
            </w:r>
            <w:r w:rsidR="00F0349F" w:rsidRPr="00F0349F">
              <w:rPr>
                <w:sz w:val="24"/>
                <w:szCs w:val="24"/>
              </w:rPr>
              <w:t>starost</w:t>
            </w:r>
            <w:r>
              <w:rPr>
                <w:sz w:val="24"/>
                <w:szCs w:val="24"/>
              </w:rPr>
              <w:t>k</w:t>
            </w:r>
            <w:r w:rsidR="00F0349F" w:rsidRPr="00F0349F">
              <w:rPr>
                <w:sz w:val="24"/>
                <w:szCs w:val="24"/>
              </w:rPr>
              <w:t>a</w:t>
            </w:r>
          </w:p>
        </w:tc>
      </w:tr>
    </w:tbl>
    <w:p w14:paraId="31A3EF29" w14:textId="77777777" w:rsidR="00F0349F" w:rsidRPr="00F0349F" w:rsidRDefault="00F0349F" w:rsidP="00F0349F">
      <w:pPr>
        <w:jc w:val="center"/>
        <w:rPr>
          <w:sz w:val="24"/>
          <w:szCs w:val="24"/>
        </w:rPr>
      </w:pPr>
    </w:p>
    <w:p w14:paraId="791ABA47" w14:textId="77777777" w:rsidR="007619D8" w:rsidRPr="00F0349F" w:rsidRDefault="007619D8" w:rsidP="00F0349F">
      <w:pPr>
        <w:tabs>
          <w:tab w:val="left" w:pos="3780"/>
        </w:tabs>
        <w:jc w:val="center"/>
        <w:rPr>
          <w:sz w:val="24"/>
          <w:szCs w:val="24"/>
        </w:rPr>
      </w:pPr>
    </w:p>
    <w:p w14:paraId="2C1E214F" w14:textId="77777777" w:rsidR="001F4EE4" w:rsidRPr="00B377F0" w:rsidRDefault="001F4EE4" w:rsidP="00B377F0">
      <w:pPr>
        <w:jc w:val="both"/>
        <w:rPr>
          <w:sz w:val="24"/>
          <w:szCs w:val="24"/>
        </w:rPr>
      </w:pPr>
    </w:p>
    <w:sectPr w:rsidR="001F4EE4" w:rsidRPr="00B377F0" w:rsidSect="009B713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8160" w14:textId="77777777" w:rsidR="007C1AEA" w:rsidRDefault="007C1AEA" w:rsidP="00D55D1F">
      <w:r>
        <w:separator/>
      </w:r>
    </w:p>
  </w:endnote>
  <w:endnote w:type="continuationSeparator" w:id="0">
    <w:p w14:paraId="5298F3CC" w14:textId="77777777" w:rsidR="007C1AEA" w:rsidRDefault="007C1AEA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9AA9" w14:textId="77777777" w:rsidR="007C1AEA" w:rsidRDefault="007C1AEA" w:rsidP="00D55D1F">
      <w:r>
        <w:separator/>
      </w:r>
    </w:p>
  </w:footnote>
  <w:footnote w:type="continuationSeparator" w:id="0">
    <w:p w14:paraId="4B9173C7" w14:textId="77777777" w:rsidR="007C1AEA" w:rsidRDefault="007C1AEA" w:rsidP="00D55D1F">
      <w:r>
        <w:continuationSeparator/>
      </w:r>
    </w:p>
  </w:footnote>
  <w:footnote w:id="1">
    <w:p w14:paraId="46BDB941" w14:textId="77777777" w:rsidR="00005517" w:rsidRDefault="00005517" w:rsidP="00005517">
      <w:pPr>
        <w:pStyle w:val="Textpoznpodarou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34 zákona o obcích </w:t>
      </w:r>
    </w:p>
  </w:footnote>
  <w:footnote w:id="2">
    <w:p w14:paraId="7778D8E3" w14:textId="77777777" w:rsidR="00005517" w:rsidRDefault="00005517" w:rsidP="00A44EDD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 w:rsidR="00D51F92">
        <w:t>, ve</w:t>
      </w:r>
      <w:r w:rsidR="00A44EDD">
        <w:t> </w:t>
      </w:r>
      <w:r w:rsidR="00D51F92">
        <w:t>znění pozdějších předpisů</w:t>
      </w:r>
    </w:p>
  </w:footnote>
  <w:footnote w:id="3">
    <w:p w14:paraId="722585CE" w14:textId="77777777" w:rsidR="00B143CD" w:rsidRDefault="00B143CD" w:rsidP="00B143CD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B143CD">
        <w:rPr>
          <w:vertAlign w:val="superscript"/>
        </w:rPr>
        <w:t>)</w:t>
      </w:r>
      <w:r>
        <w:t xml:space="preserve"> ustanovení § 7 odst. 3 zák. č. 561/2004 Sb., </w:t>
      </w:r>
      <w:r w:rsidRPr="0049666E">
        <w:t>o předškolním, základním, středním, vyšším odborném a jiném vzdělávání (školský zákon)</w:t>
      </w:r>
      <w:r>
        <w:t>, ve znění pozdějších předpisů</w:t>
      </w:r>
    </w:p>
  </w:footnote>
  <w:footnote w:id="4">
    <w:p w14:paraId="248B2E18" w14:textId="77777777" w:rsidR="00B143CD" w:rsidRDefault="00B143CD" w:rsidP="00B143CD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B143CD">
        <w:rPr>
          <w:vertAlign w:val="superscript"/>
        </w:rPr>
        <w:t>)</w:t>
      </w:r>
      <w:r>
        <w:t xml:space="preserve"> ustanovení § 7 odst. 5 zák. č. 561/2004 Sb., </w:t>
      </w:r>
      <w:r w:rsidRPr="0049666E">
        <w:t>o předškolním, základním, středním, vyšším odborném a jiném vzdělávání (školský zákon)</w:t>
      </w:r>
      <w:r>
        <w:t>, ve znění pozdějších předpisů</w:t>
      </w:r>
    </w:p>
  </w:footnote>
  <w:footnote w:id="5">
    <w:p w14:paraId="0A7404BF" w14:textId="77777777" w:rsidR="00B143CD" w:rsidRDefault="00B143CD" w:rsidP="00B143CD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B143CD">
        <w:rPr>
          <w:vertAlign w:val="superscript"/>
        </w:rPr>
        <w:t>)</w:t>
      </w:r>
      <w:r>
        <w:t xml:space="preserve"> ustanovení § 4 odst. 1 zák. č. 372/2011 Sb., </w:t>
      </w:r>
      <w:r w:rsidRPr="001D0B8C">
        <w:t>o zdravotních službách a podmínkách jejich poskytování (zákon o</w:t>
      </w:r>
      <w:r>
        <w:t> </w:t>
      </w:r>
      <w:r w:rsidRPr="001D0B8C">
        <w:t>zdravotních službách)</w:t>
      </w:r>
      <w:r>
        <w:t>, ve znění pozdějších předpisů</w:t>
      </w:r>
    </w:p>
  </w:footnote>
  <w:footnote w:id="6">
    <w:p w14:paraId="1FE6C571" w14:textId="77777777" w:rsidR="00B143CD" w:rsidRDefault="00B143CD" w:rsidP="00F0349F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B143CD">
        <w:rPr>
          <w:vertAlign w:val="superscript"/>
        </w:rPr>
        <w:t>)</w:t>
      </w:r>
      <w:r>
        <w:t xml:space="preserve"> ustanovení § 2 písm. f) a § 3 zák. č. 256/2001, </w:t>
      </w:r>
      <w:r w:rsidRPr="00E27EC5">
        <w:t>o pohřebnictví a o změně některých zákonů</w:t>
      </w:r>
      <w: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03A6"/>
    <w:multiLevelType w:val="hybridMultilevel"/>
    <w:tmpl w:val="7B5276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A745D"/>
    <w:multiLevelType w:val="hybridMultilevel"/>
    <w:tmpl w:val="26E43B40"/>
    <w:lvl w:ilvl="0" w:tplc="490CC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748A6"/>
    <w:multiLevelType w:val="hybridMultilevel"/>
    <w:tmpl w:val="BA7CD3EA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A07C9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9298E"/>
    <w:multiLevelType w:val="hybridMultilevel"/>
    <w:tmpl w:val="BA7CD3EA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E4934"/>
    <w:multiLevelType w:val="hybridMultilevel"/>
    <w:tmpl w:val="1EF61652"/>
    <w:lvl w:ilvl="0" w:tplc="8E8E416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7174C"/>
    <w:multiLevelType w:val="hybridMultilevel"/>
    <w:tmpl w:val="15141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466492">
    <w:abstractNumId w:val="11"/>
  </w:num>
  <w:num w:numId="2" w16cid:durableId="1565871864">
    <w:abstractNumId w:val="23"/>
  </w:num>
  <w:num w:numId="3" w16cid:durableId="1491479505">
    <w:abstractNumId w:val="1"/>
  </w:num>
  <w:num w:numId="4" w16cid:durableId="283924017">
    <w:abstractNumId w:val="17"/>
  </w:num>
  <w:num w:numId="5" w16cid:durableId="1626618748">
    <w:abstractNumId w:val="19"/>
  </w:num>
  <w:num w:numId="6" w16cid:durableId="907425170">
    <w:abstractNumId w:val="22"/>
  </w:num>
  <w:num w:numId="7" w16cid:durableId="13850646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350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047111">
    <w:abstractNumId w:val="16"/>
  </w:num>
  <w:num w:numId="10" w16cid:durableId="18745407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3128912">
    <w:abstractNumId w:val="4"/>
  </w:num>
  <w:num w:numId="12" w16cid:durableId="1627812302">
    <w:abstractNumId w:val="0"/>
  </w:num>
  <w:num w:numId="13" w16cid:durableId="1892766852">
    <w:abstractNumId w:val="3"/>
  </w:num>
  <w:num w:numId="14" w16cid:durableId="867792007">
    <w:abstractNumId w:val="24"/>
  </w:num>
  <w:num w:numId="15" w16cid:durableId="1781492149">
    <w:abstractNumId w:val="20"/>
  </w:num>
  <w:num w:numId="16" w16cid:durableId="518784309">
    <w:abstractNumId w:val="13"/>
  </w:num>
  <w:num w:numId="17" w16cid:durableId="117338023">
    <w:abstractNumId w:val="18"/>
  </w:num>
  <w:num w:numId="18" w16cid:durableId="1141387664">
    <w:abstractNumId w:val="2"/>
  </w:num>
  <w:num w:numId="19" w16cid:durableId="1693192459">
    <w:abstractNumId w:val="12"/>
  </w:num>
  <w:num w:numId="20" w16cid:durableId="1691881862">
    <w:abstractNumId w:val="7"/>
  </w:num>
  <w:num w:numId="21" w16cid:durableId="2131699444">
    <w:abstractNumId w:val="14"/>
  </w:num>
  <w:num w:numId="22" w16cid:durableId="359203657">
    <w:abstractNumId w:val="9"/>
  </w:num>
  <w:num w:numId="23" w16cid:durableId="1608468862">
    <w:abstractNumId w:val="21"/>
  </w:num>
  <w:num w:numId="24" w16cid:durableId="392003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3215253">
    <w:abstractNumId w:val="6"/>
  </w:num>
  <w:num w:numId="26" w16cid:durableId="880364266">
    <w:abstractNumId w:val="5"/>
  </w:num>
  <w:num w:numId="27" w16cid:durableId="676463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517"/>
    <w:rsid w:val="00086EBC"/>
    <w:rsid w:val="00094735"/>
    <w:rsid w:val="00130260"/>
    <w:rsid w:val="001314FB"/>
    <w:rsid w:val="001536D9"/>
    <w:rsid w:val="00191480"/>
    <w:rsid w:val="00191734"/>
    <w:rsid w:val="001B6EA2"/>
    <w:rsid w:val="001E7A6C"/>
    <w:rsid w:val="001F1B09"/>
    <w:rsid w:val="001F4EE4"/>
    <w:rsid w:val="001F6E43"/>
    <w:rsid w:val="00221EE6"/>
    <w:rsid w:val="00253414"/>
    <w:rsid w:val="0028794E"/>
    <w:rsid w:val="002E73F7"/>
    <w:rsid w:val="00312E25"/>
    <w:rsid w:val="00313119"/>
    <w:rsid w:val="0038194E"/>
    <w:rsid w:val="00395B78"/>
    <w:rsid w:val="003A65B9"/>
    <w:rsid w:val="003D15A4"/>
    <w:rsid w:val="003F141D"/>
    <w:rsid w:val="00406FB9"/>
    <w:rsid w:val="00450132"/>
    <w:rsid w:val="004F0AE7"/>
    <w:rsid w:val="00521469"/>
    <w:rsid w:val="00544F4B"/>
    <w:rsid w:val="00556C74"/>
    <w:rsid w:val="00577E50"/>
    <w:rsid w:val="005969C9"/>
    <w:rsid w:val="005C060D"/>
    <w:rsid w:val="005D1232"/>
    <w:rsid w:val="005F5BDD"/>
    <w:rsid w:val="00614B84"/>
    <w:rsid w:val="00622CC1"/>
    <w:rsid w:val="0067353B"/>
    <w:rsid w:val="00676099"/>
    <w:rsid w:val="006A0BBF"/>
    <w:rsid w:val="0073177F"/>
    <w:rsid w:val="007453E2"/>
    <w:rsid w:val="007619D8"/>
    <w:rsid w:val="00770F33"/>
    <w:rsid w:val="00787131"/>
    <w:rsid w:val="00792635"/>
    <w:rsid w:val="007A28CF"/>
    <w:rsid w:val="007B491B"/>
    <w:rsid w:val="007C1AEA"/>
    <w:rsid w:val="00825A6A"/>
    <w:rsid w:val="0089594A"/>
    <w:rsid w:val="008A71C1"/>
    <w:rsid w:val="008D3B73"/>
    <w:rsid w:val="008F3152"/>
    <w:rsid w:val="00927EE0"/>
    <w:rsid w:val="00950217"/>
    <w:rsid w:val="0095698B"/>
    <w:rsid w:val="00967ABE"/>
    <w:rsid w:val="009A3B9A"/>
    <w:rsid w:val="009B5F89"/>
    <w:rsid w:val="009B713A"/>
    <w:rsid w:val="009E040A"/>
    <w:rsid w:val="00A44EDD"/>
    <w:rsid w:val="00A52AC9"/>
    <w:rsid w:val="00A62038"/>
    <w:rsid w:val="00A845B3"/>
    <w:rsid w:val="00AF4918"/>
    <w:rsid w:val="00B02937"/>
    <w:rsid w:val="00B143CD"/>
    <w:rsid w:val="00B2347F"/>
    <w:rsid w:val="00B3116B"/>
    <w:rsid w:val="00B377F0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34C71"/>
    <w:rsid w:val="00C47FD2"/>
    <w:rsid w:val="00C529D5"/>
    <w:rsid w:val="00C75EA1"/>
    <w:rsid w:val="00C8678F"/>
    <w:rsid w:val="00C94661"/>
    <w:rsid w:val="00C949F7"/>
    <w:rsid w:val="00CA0DD7"/>
    <w:rsid w:val="00CC18BF"/>
    <w:rsid w:val="00CF0E49"/>
    <w:rsid w:val="00D356EB"/>
    <w:rsid w:val="00D37B0B"/>
    <w:rsid w:val="00D51F92"/>
    <w:rsid w:val="00D55D1F"/>
    <w:rsid w:val="00DA6B47"/>
    <w:rsid w:val="00DC2048"/>
    <w:rsid w:val="00E44864"/>
    <w:rsid w:val="00E63B0F"/>
    <w:rsid w:val="00E63CBC"/>
    <w:rsid w:val="00E75860"/>
    <w:rsid w:val="00E943AB"/>
    <w:rsid w:val="00EA05D4"/>
    <w:rsid w:val="00EB22A0"/>
    <w:rsid w:val="00EF3767"/>
    <w:rsid w:val="00F0349F"/>
    <w:rsid w:val="00F13E80"/>
    <w:rsid w:val="00F247AF"/>
    <w:rsid w:val="00F53989"/>
    <w:rsid w:val="00F64887"/>
    <w:rsid w:val="00F66461"/>
    <w:rsid w:val="00F76544"/>
    <w:rsid w:val="00F87D49"/>
    <w:rsid w:val="00F948CC"/>
    <w:rsid w:val="00FA26F2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89BB"/>
  <w15:chartTrackingRefBased/>
  <w15:docId w15:val="{CBD6AE52-4C80-431A-8CF4-1F303085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D55D1F"/>
  </w:style>
  <w:style w:type="character" w:customStyle="1" w:styleId="TextpoznpodarouChar">
    <w:name w:val="Text pozn. pod čarou Char"/>
    <w:link w:val="Textpoznpodarou"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rsid w:val="001314FB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1314F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CF4A-8363-4803-A05B-2AD0CA4E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Pech</dc:creator>
  <cp:keywords/>
  <cp:lastModifiedBy>Radka Tomanová</cp:lastModifiedBy>
  <cp:revision>4</cp:revision>
  <cp:lastPrinted>2024-04-05T06:29:00Z</cp:lastPrinted>
  <dcterms:created xsi:type="dcterms:W3CDTF">2024-04-05T06:39:00Z</dcterms:created>
  <dcterms:modified xsi:type="dcterms:W3CDTF">2024-04-18T12:24:00Z</dcterms:modified>
</cp:coreProperties>
</file>