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2D1D6" w14:textId="77777777" w:rsidR="005C084A" w:rsidRDefault="005C084A">
      <w:pPr>
        <w:pStyle w:val="Nzev"/>
      </w:pPr>
    </w:p>
    <w:p w14:paraId="71C8C233" w14:textId="72E007F4" w:rsidR="005C084A" w:rsidRDefault="005C084A" w:rsidP="005C084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44AB9D9" wp14:editId="1F8CAD46">
            <wp:extent cx="792480" cy="9829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0ED8" w14:textId="77777777" w:rsidR="005C084A" w:rsidRDefault="005C084A" w:rsidP="005C084A">
      <w:pPr>
        <w:rPr>
          <w:b/>
          <w:bCs/>
        </w:rPr>
      </w:pPr>
    </w:p>
    <w:p w14:paraId="4B795919" w14:textId="77777777" w:rsidR="005C084A" w:rsidRDefault="005C084A" w:rsidP="005C084A">
      <w:pPr>
        <w:pBdr>
          <w:bottom w:val="single" w:sz="6" w:space="1" w:color="auto"/>
        </w:pBd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 xml:space="preserve">Město </w:t>
      </w:r>
      <w:proofErr w:type="spellStart"/>
      <w:r>
        <w:rPr>
          <w:b/>
          <w:bCs/>
          <w:smallCaps/>
          <w:sz w:val="40"/>
          <w:szCs w:val="40"/>
        </w:rPr>
        <w:t>Město</w:t>
      </w:r>
      <w:proofErr w:type="spellEnd"/>
      <w:r>
        <w:rPr>
          <w:b/>
          <w:bCs/>
          <w:smallCaps/>
          <w:sz w:val="40"/>
          <w:szCs w:val="40"/>
        </w:rPr>
        <w:t xml:space="preserve"> Touškov</w:t>
      </w:r>
    </w:p>
    <w:p w14:paraId="095BEBC0" w14:textId="77777777" w:rsidR="005C084A" w:rsidRDefault="005C084A" w:rsidP="005C084A">
      <w:pPr>
        <w:pBdr>
          <w:bottom w:val="single" w:sz="6" w:space="1" w:color="auto"/>
        </w:pBdr>
        <w:jc w:val="center"/>
        <w:rPr>
          <w:b/>
          <w:bCs/>
          <w:smallCaps/>
          <w:sz w:val="40"/>
          <w:szCs w:val="40"/>
        </w:rPr>
      </w:pPr>
    </w:p>
    <w:p w14:paraId="35A9CBC7" w14:textId="77777777" w:rsidR="005C084A" w:rsidRDefault="005C084A" w:rsidP="005C084A">
      <w:pPr>
        <w:spacing w:before="49"/>
        <w:ind w:left="230" w:right="246"/>
        <w:jc w:val="center"/>
        <w:rPr>
          <w:b/>
        </w:rPr>
      </w:pPr>
    </w:p>
    <w:p w14:paraId="3F045C9D" w14:textId="2561D80A" w:rsidR="005C084A" w:rsidRPr="005C084A" w:rsidRDefault="005C084A" w:rsidP="005C084A">
      <w:pPr>
        <w:spacing w:before="49"/>
        <w:ind w:left="230" w:right="246"/>
        <w:jc w:val="center"/>
        <w:rPr>
          <w:b/>
        </w:rPr>
      </w:pPr>
      <w:r w:rsidRPr="005C084A">
        <w:rPr>
          <w:b/>
        </w:rPr>
        <w:t>Zastupitelstvo</w:t>
      </w:r>
      <w:r w:rsidRPr="005C084A">
        <w:rPr>
          <w:b/>
          <w:spacing w:val="-9"/>
        </w:rPr>
        <w:t xml:space="preserve"> </w:t>
      </w:r>
      <w:r w:rsidRPr="005C084A">
        <w:rPr>
          <w:b/>
        </w:rPr>
        <w:t>města Město Touškov</w:t>
      </w:r>
    </w:p>
    <w:p w14:paraId="2EC39858" w14:textId="77777777" w:rsidR="005C084A" w:rsidRPr="005C084A" w:rsidRDefault="005C084A" w:rsidP="005C084A">
      <w:pPr>
        <w:rPr>
          <w:b/>
          <w:bCs/>
          <w:sz w:val="28"/>
          <w:szCs w:val="28"/>
        </w:rPr>
      </w:pPr>
    </w:p>
    <w:p w14:paraId="20B82B55" w14:textId="56BFE1DB" w:rsidR="005C084A" w:rsidRPr="005C084A" w:rsidRDefault="005C084A" w:rsidP="005C084A">
      <w:pPr>
        <w:pStyle w:val="VYHLKA"/>
        <w:rPr>
          <w:rFonts w:ascii="Arial" w:hAnsi="Arial" w:cs="Arial"/>
          <w:sz w:val="32"/>
          <w:szCs w:val="32"/>
        </w:rPr>
      </w:pPr>
      <w:r w:rsidRPr="005C084A">
        <w:rPr>
          <w:rFonts w:ascii="Arial" w:hAnsi="Arial" w:cs="Arial"/>
          <w:sz w:val="32"/>
          <w:szCs w:val="32"/>
        </w:rPr>
        <w:t xml:space="preserve">Obecně závazná VYHLÁŠKA </w:t>
      </w:r>
    </w:p>
    <w:p w14:paraId="4D2F10A2" w14:textId="189E939F" w:rsidR="00D32CD8" w:rsidRPr="005C084A" w:rsidRDefault="00C46307">
      <w:pPr>
        <w:spacing w:before="37"/>
        <w:ind w:left="230" w:right="250"/>
        <w:jc w:val="center"/>
        <w:rPr>
          <w:b/>
          <w:sz w:val="32"/>
          <w:szCs w:val="32"/>
        </w:rPr>
      </w:pPr>
      <w:r w:rsidRPr="005C084A">
        <w:rPr>
          <w:b/>
          <w:sz w:val="32"/>
          <w:szCs w:val="32"/>
        </w:rPr>
        <w:t>města Město Touškov</w:t>
      </w:r>
    </w:p>
    <w:p w14:paraId="219E085F" w14:textId="77777777" w:rsidR="00D32CD8" w:rsidRDefault="00D32CD8">
      <w:pPr>
        <w:pStyle w:val="Zkladntext"/>
        <w:spacing w:before="4"/>
        <w:rPr>
          <w:b/>
          <w:sz w:val="24"/>
        </w:rPr>
      </w:pPr>
    </w:p>
    <w:p w14:paraId="46B3DF1B" w14:textId="77777777" w:rsidR="00D32CD8" w:rsidRDefault="00295C3E">
      <w:pPr>
        <w:ind w:left="3844" w:right="3863"/>
        <w:jc w:val="center"/>
        <w:rPr>
          <w:b/>
          <w:spacing w:val="-2"/>
          <w:sz w:val="32"/>
          <w:szCs w:val="32"/>
        </w:rPr>
      </w:pPr>
      <w:r w:rsidRPr="005C084A">
        <w:rPr>
          <w:b/>
          <w:sz w:val="32"/>
          <w:szCs w:val="32"/>
        </w:rPr>
        <w:t>o</w:t>
      </w:r>
      <w:r w:rsidRPr="005C084A">
        <w:rPr>
          <w:b/>
          <w:spacing w:val="12"/>
          <w:sz w:val="32"/>
          <w:szCs w:val="32"/>
        </w:rPr>
        <w:t xml:space="preserve"> </w:t>
      </w:r>
      <w:r w:rsidRPr="005C084A">
        <w:rPr>
          <w:b/>
          <w:sz w:val="32"/>
          <w:szCs w:val="32"/>
        </w:rPr>
        <w:t>nočním</w:t>
      </w:r>
      <w:r w:rsidRPr="005C084A">
        <w:rPr>
          <w:b/>
          <w:spacing w:val="17"/>
          <w:sz w:val="32"/>
          <w:szCs w:val="32"/>
        </w:rPr>
        <w:t xml:space="preserve"> </w:t>
      </w:r>
      <w:r w:rsidRPr="005C084A">
        <w:rPr>
          <w:b/>
          <w:spacing w:val="-2"/>
          <w:sz w:val="32"/>
          <w:szCs w:val="32"/>
        </w:rPr>
        <w:t>klidu</w:t>
      </w:r>
    </w:p>
    <w:p w14:paraId="5A2F8D1F" w14:textId="77777777" w:rsidR="005C084A" w:rsidRPr="005C084A" w:rsidRDefault="005C084A">
      <w:pPr>
        <w:ind w:left="3844" w:right="3863"/>
        <w:jc w:val="center"/>
        <w:rPr>
          <w:b/>
          <w:sz w:val="32"/>
          <w:szCs w:val="32"/>
        </w:rPr>
      </w:pPr>
    </w:p>
    <w:p w14:paraId="7D82EA4B" w14:textId="1C228CBA" w:rsidR="00D32CD8" w:rsidRDefault="00295C3E">
      <w:pPr>
        <w:pStyle w:val="Zkladntext"/>
        <w:spacing w:before="157" w:line="276" w:lineRule="auto"/>
        <w:ind w:left="100" w:right="192"/>
        <w:jc w:val="both"/>
      </w:pPr>
      <w:r>
        <w:t xml:space="preserve">Zastupitelstvo </w:t>
      </w:r>
      <w:r w:rsidR="00C46307">
        <w:t>města</w:t>
      </w:r>
      <w:r>
        <w:t xml:space="preserve"> se na svém zasedání dne </w:t>
      </w:r>
      <w:r w:rsidR="00A03C03">
        <w:t xml:space="preserve">6.6.2024 </w:t>
      </w:r>
      <w:r>
        <w:t xml:space="preserve">usnesením č. </w:t>
      </w:r>
      <w:r w:rsidR="00220E57">
        <w:t xml:space="preserve">175//24 </w:t>
      </w:r>
      <w:r>
        <w:t>usneslo vydat na základě ustanovení § 10 písm. d) a ustanovení § 84</w:t>
      </w:r>
      <w:r>
        <w:rPr>
          <w:spacing w:val="40"/>
        </w:rPr>
        <w:t xml:space="preserve"> </w:t>
      </w:r>
      <w:r>
        <w:t>odst. 2 písm. h) zákona č. 128/2000 Sb., o obcích</w:t>
      </w:r>
      <w:r>
        <w:rPr>
          <w:spacing w:val="40"/>
        </w:rPr>
        <w:t xml:space="preserve"> </w:t>
      </w:r>
      <w:r>
        <w:t>(obecní</w:t>
      </w:r>
      <w:r>
        <w:rPr>
          <w:spacing w:val="40"/>
        </w:rPr>
        <w:t xml:space="preserve"> </w:t>
      </w:r>
      <w:r>
        <w:t>zřízení),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</w:t>
      </w:r>
      <w:r>
        <w:rPr>
          <w:spacing w:val="40"/>
        </w:rPr>
        <w:t xml:space="preserve"> </w:t>
      </w:r>
      <w:r>
        <w:t>pozdějších</w:t>
      </w:r>
      <w:r>
        <w:rPr>
          <w:spacing w:val="40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7 zákona č. 251/2016 Sb., o některých přestupcích, ve znění pozdějších předpisů, tuto obecně závaznou vyhlášku:</w:t>
      </w:r>
    </w:p>
    <w:p w14:paraId="22633722" w14:textId="77777777" w:rsidR="00D32CD8" w:rsidRDefault="00D32CD8">
      <w:pPr>
        <w:pStyle w:val="Zkladntext"/>
        <w:rPr>
          <w:sz w:val="22"/>
        </w:rPr>
      </w:pPr>
    </w:p>
    <w:p w14:paraId="60DE5B4D" w14:textId="77777777" w:rsidR="00D32CD8" w:rsidRDefault="00295C3E">
      <w:pPr>
        <w:ind w:left="230" w:right="24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4D618A57" w14:textId="77777777" w:rsidR="00D32CD8" w:rsidRDefault="00295C3E">
      <w:pPr>
        <w:spacing w:before="34"/>
        <w:ind w:left="230" w:right="246"/>
        <w:jc w:val="center"/>
        <w:rPr>
          <w:b/>
          <w:sz w:val="20"/>
        </w:rPr>
      </w:pPr>
      <w:r>
        <w:rPr>
          <w:b/>
          <w:spacing w:val="-2"/>
          <w:sz w:val="20"/>
        </w:rPr>
        <w:t>Předmět</w:t>
      </w:r>
    </w:p>
    <w:p w14:paraId="3204FEA1" w14:textId="77777777" w:rsidR="00D32CD8" w:rsidRDefault="00295C3E">
      <w:pPr>
        <w:pStyle w:val="Zkladntext"/>
        <w:spacing w:before="154" w:line="278" w:lineRule="auto"/>
        <w:ind w:left="100" w:right="187"/>
        <w:jc w:val="both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7D15954" w14:textId="77777777" w:rsidR="00D32CD8" w:rsidRDefault="00D32CD8">
      <w:pPr>
        <w:pStyle w:val="Zkladntext"/>
        <w:spacing w:before="6"/>
        <w:rPr>
          <w:sz w:val="19"/>
        </w:rPr>
      </w:pPr>
    </w:p>
    <w:p w14:paraId="655CE45F" w14:textId="77777777" w:rsidR="00D32CD8" w:rsidRDefault="00295C3E">
      <w:pPr>
        <w:ind w:left="230" w:right="24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37B21031" w14:textId="77777777" w:rsidR="00D32CD8" w:rsidRDefault="00295C3E">
      <w:pPr>
        <w:spacing w:before="34"/>
        <w:ind w:left="230" w:right="251"/>
        <w:jc w:val="center"/>
        <w:rPr>
          <w:b/>
          <w:sz w:val="20"/>
        </w:rPr>
      </w:pPr>
      <w:r>
        <w:rPr>
          <w:b/>
          <w:sz w:val="20"/>
        </w:rPr>
        <w:t>Doba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nočního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klidu</w:t>
      </w:r>
    </w:p>
    <w:p w14:paraId="4523EF0F" w14:textId="77777777" w:rsidR="00D32CD8" w:rsidRDefault="00295C3E">
      <w:pPr>
        <w:pStyle w:val="Zkladntext"/>
        <w:spacing w:before="154"/>
        <w:ind w:left="100"/>
        <w:jc w:val="both"/>
      </w:pPr>
      <w:r>
        <w:t>Dobou</w:t>
      </w:r>
      <w:r>
        <w:rPr>
          <w:spacing w:val="-2"/>
        </w:rPr>
        <w:t xml:space="preserve"> </w:t>
      </w:r>
      <w:r>
        <w:t>nočního</w:t>
      </w:r>
      <w:r>
        <w:rPr>
          <w:spacing w:val="-2"/>
        </w:rPr>
        <w:t xml:space="preserve"> </w:t>
      </w:r>
      <w:r>
        <w:t>klidu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rozumí doba</w:t>
      </w:r>
      <w:r>
        <w:rPr>
          <w:spacing w:val="1"/>
        </w:rPr>
        <w:t xml:space="preserve"> </w:t>
      </w:r>
      <w:r>
        <w:t>od dvacáté</w:t>
      </w:r>
      <w:r>
        <w:rPr>
          <w:spacing w:val="1"/>
        </w:rPr>
        <w:t xml:space="preserve"> </w:t>
      </w:r>
      <w:r>
        <w:t>druhé do</w:t>
      </w:r>
      <w:r>
        <w:rPr>
          <w:spacing w:val="-2"/>
        </w:rPr>
        <w:t xml:space="preserve"> </w:t>
      </w:r>
      <w:r>
        <w:t>šesté</w:t>
      </w:r>
      <w:r>
        <w:rPr>
          <w:spacing w:val="1"/>
        </w:rPr>
        <w:t xml:space="preserve"> </w:t>
      </w:r>
      <w:r>
        <w:rPr>
          <w:spacing w:val="-2"/>
        </w:rPr>
        <w:t>hodiny.</w:t>
      </w:r>
    </w:p>
    <w:p w14:paraId="4D7555C1" w14:textId="77777777" w:rsidR="00D32CD8" w:rsidRDefault="00D32CD8">
      <w:pPr>
        <w:pStyle w:val="Zkladntext"/>
        <w:spacing w:before="8"/>
        <w:rPr>
          <w:sz w:val="22"/>
        </w:rPr>
      </w:pPr>
    </w:p>
    <w:p w14:paraId="2967B185" w14:textId="77777777" w:rsidR="00D32CD8" w:rsidRDefault="00295C3E">
      <w:pPr>
        <w:ind w:left="230" w:right="24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0A11FE15" w14:textId="1FCBEA90" w:rsidR="00D32CD8" w:rsidRDefault="00295C3E">
      <w:pPr>
        <w:spacing w:before="36" w:line="276" w:lineRule="auto"/>
        <w:ind w:left="230" w:right="256"/>
        <w:jc w:val="center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výjimečných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případů,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nichž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doba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nočního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klidu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vymezena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kratší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nebo při nichž nemusí být doba nočního klidu dodržována</w:t>
      </w:r>
    </w:p>
    <w:p w14:paraId="6A4F38CF" w14:textId="77777777" w:rsidR="00E54739" w:rsidRDefault="00E54739">
      <w:pPr>
        <w:spacing w:before="36" w:line="276" w:lineRule="auto"/>
        <w:ind w:left="230" w:right="256"/>
        <w:jc w:val="center"/>
        <w:rPr>
          <w:b/>
          <w:sz w:val="20"/>
        </w:rPr>
      </w:pPr>
    </w:p>
    <w:p w14:paraId="6F4D1908" w14:textId="62C84610" w:rsidR="00D32CD8" w:rsidRPr="00096601" w:rsidRDefault="00822D37" w:rsidP="0009660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95C3E" w:rsidRPr="00096601">
        <w:rPr>
          <w:sz w:val="20"/>
          <w:szCs w:val="20"/>
        </w:rPr>
        <w:t>Doba</w:t>
      </w:r>
      <w:r w:rsidR="00295C3E" w:rsidRPr="00096601">
        <w:rPr>
          <w:spacing w:val="-7"/>
          <w:sz w:val="20"/>
          <w:szCs w:val="20"/>
        </w:rPr>
        <w:t xml:space="preserve"> </w:t>
      </w:r>
      <w:r w:rsidR="00295C3E" w:rsidRPr="00096601">
        <w:rPr>
          <w:sz w:val="20"/>
          <w:szCs w:val="20"/>
        </w:rPr>
        <w:t>nočního</w:t>
      </w:r>
      <w:r w:rsidR="00295C3E" w:rsidRPr="00096601">
        <w:rPr>
          <w:spacing w:val="-8"/>
          <w:sz w:val="20"/>
          <w:szCs w:val="20"/>
        </w:rPr>
        <w:t xml:space="preserve"> </w:t>
      </w:r>
      <w:r w:rsidR="00295C3E" w:rsidRPr="00096601">
        <w:rPr>
          <w:sz w:val="20"/>
          <w:szCs w:val="20"/>
        </w:rPr>
        <w:t>klidu</w:t>
      </w:r>
      <w:r w:rsidR="00295C3E" w:rsidRPr="00096601">
        <w:rPr>
          <w:spacing w:val="-7"/>
          <w:sz w:val="20"/>
          <w:szCs w:val="20"/>
        </w:rPr>
        <w:t xml:space="preserve"> </w:t>
      </w:r>
      <w:r w:rsidR="00295C3E" w:rsidRPr="00096601">
        <w:rPr>
          <w:sz w:val="20"/>
          <w:szCs w:val="20"/>
        </w:rPr>
        <w:t>nemusí</w:t>
      </w:r>
      <w:r w:rsidR="00295C3E" w:rsidRPr="00096601">
        <w:rPr>
          <w:spacing w:val="-6"/>
          <w:sz w:val="20"/>
          <w:szCs w:val="20"/>
        </w:rPr>
        <w:t xml:space="preserve"> </w:t>
      </w:r>
      <w:r w:rsidR="00295C3E" w:rsidRPr="00096601">
        <w:rPr>
          <w:sz w:val="20"/>
          <w:szCs w:val="20"/>
        </w:rPr>
        <w:t>být</w:t>
      </w:r>
      <w:r w:rsidR="00295C3E" w:rsidRPr="00096601">
        <w:rPr>
          <w:spacing w:val="-7"/>
          <w:sz w:val="20"/>
          <w:szCs w:val="20"/>
        </w:rPr>
        <w:t xml:space="preserve"> </w:t>
      </w:r>
      <w:r w:rsidR="00295C3E" w:rsidRPr="00096601">
        <w:rPr>
          <w:spacing w:val="-2"/>
          <w:sz w:val="20"/>
          <w:szCs w:val="20"/>
        </w:rPr>
        <w:t>dodržována:</w:t>
      </w:r>
    </w:p>
    <w:p w14:paraId="0A8777A5" w14:textId="77777777" w:rsidR="00096601" w:rsidRDefault="00096601" w:rsidP="00096601">
      <w:pPr>
        <w:pStyle w:val="Bezmezer"/>
        <w:rPr>
          <w:spacing w:val="-2"/>
          <w:sz w:val="20"/>
          <w:szCs w:val="20"/>
        </w:rPr>
      </w:pPr>
    </w:p>
    <w:p w14:paraId="4A5CCF38" w14:textId="73FB3763" w:rsidR="00BC7CD5" w:rsidRPr="00096601" w:rsidRDefault="00096601" w:rsidP="00096601">
      <w:pPr>
        <w:pStyle w:val="Bezmezer"/>
        <w:rPr>
          <w:sz w:val="20"/>
          <w:szCs w:val="20"/>
        </w:rPr>
      </w:pPr>
      <w:r w:rsidRPr="00096601">
        <w:rPr>
          <w:spacing w:val="-2"/>
          <w:sz w:val="20"/>
          <w:szCs w:val="20"/>
        </w:rPr>
        <w:t xml:space="preserve">a) </w:t>
      </w:r>
      <w:r w:rsidR="00BC7CD5" w:rsidRPr="00096601">
        <w:rPr>
          <w:sz w:val="20"/>
          <w:szCs w:val="20"/>
        </w:rPr>
        <w:t xml:space="preserve">Doba nočního klidu nemusí být dodržována v noci z 31. prosince </w:t>
      </w:r>
      <w:r w:rsidR="00DB55DE">
        <w:rPr>
          <w:sz w:val="20"/>
          <w:szCs w:val="20"/>
        </w:rPr>
        <w:t xml:space="preserve">2024 </w:t>
      </w:r>
      <w:r w:rsidR="00BC7CD5" w:rsidRPr="00096601">
        <w:rPr>
          <w:sz w:val="20"/>
          <w:szCs w:val="20"/>
        </w:rPr>
        <w:t>na 1. ledna</w:t>
      </w:r>
      <w:r w:rsidR="00DB55DE">
        <w:rPr>
          <w:sz w:val="20"/>
          <w:szCs w:val="20"/>
        </w:rPr>
        <w:t xml:space="preserve"> 2025</w:t>
      </w:r>
      <w:r w:rsidR="00BC7CD5" w:rsidRPr="00096601">
        <w:rPr>
          <w:sz w:val="20"/>
          <w:szCs w:val="20"/>
        </w:rPr>
        <w:t>.</w:t>
      </w:r>
    </w:p>
    <w:p w14:paraId="65867706" w14:textId="77777777" w:rsidR="00BC7CD5" w:rsidRDefault="00BC7CD5" w:rsidP="00BC7CD5"/>
    <w:p w14:paraId="72911FA8" w14:textId="2BDB1321" w:rsidR="00BC7CD5" w:rsidRDefault="00BC7CD5" w:rsidP="00096601">
      <w:pPr>
        <w:jc w:val="both"/>
        <w:rPr>
          <w:sz w:val="20"/>
          <w:szCs w:val="20"/>
        </w:rPr>
      </w:pPr>
      <w:r w:rsidRPr="00096601">
        <w:rPr>
          <w:sz w:val="20"/>
          <w:szCs w:val="20"/>
        </w:rPr>
        <w:t>2. Doba nočního klidu se vymezuje od 00:00 do 06:00 hodin v době konání těchto tradičních jednodenních kulturních a společenských akcí a slavností:</w:t>
      </w:r>
    </w:p>
    <w:p w14:paraId="4D47EBA0" w14:textId="77777777" w:rsidR="00096601" w:rsidRPr="00096601" w:rsidRDefault="00096601" w:rsidP="00096601">
      <w:pPr>
        <w:jc w:val="both"/>
        <w:rPr>
          <w:sz w:val="20"/>
          <w:szCs w:val="20"/>
        </w:rPr>
      </w:pPr>
    </w:p>
    <w:p w14:paraId="4478613F" w14:textId="77777777" w:rsidR="00BC7CD5" w:rsidRPr="00096601" w:rsidRDefault="00BC7CD5" w:rsidP="00096601">
      <w:pPr>
        <w:jc w:val="both"/>
        <w:rPr>
          <w:sz w:val="20"/>
          <w:szCs w:val="20"/>
        </w:rPr>
      </w:pPr>
      <w:r w:rsidRPr="00096601">
        <w:rPr>
          <w:sz w:val="20"/>
          <w:szCs w:val="20"/>
        </w:rPr>
        <w:t xml:space="preserve">a) v noci ze dne konání tradiční akce "Touškovské hudební léto" na den následující konané jednu noc ze soboty na neděli pořádané </w:t>
      </w:r>
    </w:p>
    <w:p w14:paraId="59379968" w14:textId="135D974E" w:rsidR="00BC7CD5" w:rsidRPr="00096601" w:rsidRDefault="00BC7CD5" w:rsidP="00096601">
      <w:pPr>
        <w:ind w:firstLine="708"/>
        <w:jc w:val="both"/>
        <w:rPr>
          <w:sz w:val="20"/>
          <w:szCs w:val="20"/>
        </w:rPr>
      </w:pPr>
      <w:r w:rsidRPr="00096601">
        <w:rPr>
          <w:sz w:val="20"/>
          <w:szCs w:val="20"/>
        </w:rPr>
        <w:t>1x v měsíci červnu (1</w:t>
      </w:r>
      <w:r w:rsidR="00F46A53">
        <w:rPr>
          <w:sz w:val="20"/>
          <w:szCs w:val="20"/>
        </w:rPr>
        <w:t>5</w:t>
      </w:r>
      <w:r w:rsidRPr="00096601">
        <w:rPr>
          <w:sz w:val="20"/>
          <w:szCs w:val="20"/>
        </w:rPr>
        <w:t>. 6. 2024)</w:t>
      </w:r>
    </w:p>
    <w:p w14:paraId="45051DB9" w14:textId="77777777" w:rsidR="00BC7CD5" w:rsidRPr="00096601" w:rsidRDefault="00BC7CD5" w:rsidP="00096601">
      <w:pPr>
        <w:ind w:firstLine="708"/>
        <w:jc w:val="both"/>
        <w:rPr>
          <w:sz w:val="20"/>
          <w:szCs w:val="20"/>
        </w:rPr>
      </w:pPr>
      <w:r w:rsidRPr="00096601">
        <w:rPr>
          <w:sz w:val="20"/>
          <w:szCs w:val="20"/>
        </w:rPr>
        <w:t>2x v měsíci červenci (12. 7. 2024, 19. 7. 2024)</w:t>
      </w:r>
    </w:p>
    <w:p w14:paraId="70520E1B" w14:textId="0F0E1C0F" w:rsidR="00BC7CD5" w:rsidRPr="00096601" w:rsidRDefault="00BC7CD5" w:rsidP="00096601">
      <w:pPr>
        <w:ind w:firstLine="708"/>
        <w:jc w:val="both"/>
        <w:rPr>
          <w:sz w:val="20"/>
          <w:szCs w:val="20"/>
        </w:rPr>
      </w:pPr>
      <w:r w:rsidRPr="00096601">
        <w:rPr>
          <w:sz w:val="20"/>
          <w:szCs w:val="20"/>
        </w:rPr>
        <w:t>1x v mě</w:t>
      </w:r>
      <w:r w:rsidR="00096601">
        <w:rPr>
          <w:sz w:val="20"/>
          <w:szCs w:val="20"/>
        </w:rPr>
        <w:t>sí</w:t>
      </w:r>
      <w:r w:rsidRPr="00096601">
        <w:rPr>
          <w:sz w:val="20"/>
          <w:szCs w:val="20"/>
        </w:rPr>
        <w:t>ci srpnu (17. 8. 2024)</w:t>
      </w:r>
    </w:p>
    <w:p w14:paraId="16F42217" w14:textId="77777777" w:rsidR="00BC7CD5" w:rsidRPr="00096601" w:rsidRDefault="00BC7CD5" w:rsidP="00096601">
      <w:pPr>
        <w:ind w:firstLine="708"/>
        <w:jc w:val="both"/>
        <w:rPr>
          <w:sz w:val="20"/>
          <w:szCs w:val="20"/>
        </w:rPr>
      </w:pPr>
      <w:r w:rsidRPr="00096601">
        <w:rPr>
          <w:sz w:val="20"/>
          <w:szCs w:val="20"/>
        </w:rPr>
        <w:t>2x v měsíci září (7. 9. 2024, 14. 9. 2024)</w:t>
      </w:r>
    </w:p>
    <w:p w14:paraId="7622E21E" w14:textId="77777777" w:rsidR="00BC7CD5" w:rsidRPr="00096601" w:rsidRDefault="00BC7CD5" w:rsidP="00096601">
      <w:pPr>
        <w:jc w:val="both"/>
        <w:rPr>
          <w:sz w:val="20"/>
          <w:szCs w:val="20"/>
        </w:rPr>
      </w:pPr>
      <w:r w:rsidRPr="00096601">
        <w:rPr>
          <w:sz w:val="20"/>
          <w:szCs w:val="20"/>
        </w:rPr>
        <w:t xml:space="preserve">b) v noci ze dne konání tradiční akce "Touškovské slavnosti, pouť" na den </w:t>
      </w:r>
      <w:proofErr w:type="gramStart"/>
      <w:r w:rsidRPr="00096601">
        <w:rPr>
          <w:sz w:val="20"/>
          <w:szCs w:val="20"/>
        </w:rPr>
        <w:t>následující - pořádané</w:t>
      </w:r>
      <w:proofErr w:type="gramEnd"/>
      <w:r w:rsidRPr="00096601">
        <w:rPr>
          <w:sz w:val="20"/>
          <w:szCs w:val="20"/>
        </w:rPr>
        <w:t xml:space="preserve"> dne 28.6.2024 a 29.6.2024 (pátek, sobota)</w:t>
      </w:r>
    </w:p>
    <w:p w14:paraId="27D41F98" w14:textId="2FEA494F" w:rsidR="00BC7CD5" w:rsidRPr="00096601" w:rsidRDefault="00BC7CD5" w:rsidP="00096601">
      <w:pPr>
        <w:jc w:val="both"/>
        <w:rPr>
          <w:sz w:val="20"/>
          <w:szCs w:val="20"/>
        </w:rPr>
      </w:pPr>
      <w:r w:rsidRPr="00096601">
        <w:rPr>
          <w:sz w:val="20"/>
          <w:szCs w:val="20"/>
        </w:rPr>
        <w:t>c)  v noci ze dne konání tradiční akce "Touškovské letní kino" na den následující konané jednu noc z pátku na sobotu pořádané 5x v měsíci srpnu (2.8.2024, 9.8.2024, 16.8.2024, 23.8.2024, 30.8.2024)</w:t>
      </w:r>
    </w:p>
    <w:p w14:paraId="435BAD8A" w14:textId="77777777" w:rsidR="00BC7CD5" w:rsidRDefault="00BC7CD5" w:rsidP="00096601">
      <w:pPr>
        <w:pStyle w:val="Odstavecseseznamem"/>
        <w:tabs>
          <w:tab w:val="left" w:pos="528"/>
        </w:tabs>
        <w:spacing w:line="278" w:lineRule="auto"/>
        <w:ind w:right="120" w:firstLine="0"/>
        <w:rPr>
          <w:sz w:val="20"/>
        </w:rPr>
      </w:pPr>
    </w:p>
    <w:p w14:paraId="59F780C8" w14:textId="5FE95D81" w:rsidR="00D32CD8" w:rsidRPr="00096601" w:rsidRDefault="00096601" w:rsidP="00096601">
      <w:pPr>
        <w:tabs>
          <w:tab w:val="left" w:pos="526"/>
        </w:tabs>
        <w:spacing w:before="79" w:line="276" w:lineRule="auto"/>
        <w:ind w:left="100" w:right="118"/>
        <w:jc w:val="both"/>
        <w:rPr>
          <w:sz w:val="20"/>
        </w:rPr>
      </w:pPr>
      <w:r>
        <w:rPr>
          <w:sz w:val="20"/>
        </w:rPr>
        <w:lastRenderedPageBreak/>
        <w:t xml:space="preserve">3. </w:t>
      </w:r>
      <w:r w:rsidR="00295C3E" w:rsidRPr="00096601">
        <w:rPr>
          <w:sz w:val="20"/>
        </w:rPr>
        <w:t xml:space="preserve">Informace o konkrétním termínu konání akcí uvedených v odst. 1, </w:t>
      </w:r>
      <w:r w:rsidR="001E31B2" w:rsidRPr="00096601">
        <w:rPr>
          <w:sz w:val="20"/>
        </w:rPr>
        <w:t xml:space="preserve">a 2 </w:t>
      </w:r>
      <w:r w:rsidR="00295C3E" w:rsidRPr="00096601">
        <w:rPr>
          <w:sz w:val="20"/>
        </w:rPr>
        <w:t xml:space="preserve">tohoto článku obecně závazné vyhlášky bude zveřejněna </w:t>
      </w:r>
      <w:r w:rsidR="00CF72B5" w:rsidRPr="00096601">
        <w:rPr>
          <w:sz w:val="20"/>
        </w:rPr>
        <w:t xml:space="preserve">městským </w:t>
      </w:r>
      <w:r w:rsidR="00295C3E" w:rsidRPr="00096601">
        <w:rPr>
          <w:sz w:val="20"/>
        </w:rPr>
        <w:t>úřadem na úřední desce minimálně 5 dnů před datem konání.</w:t>
      </w:r>
    </w:p>
    <w:p w14:paraId="32939977" w14:textId="77777777" w:rsidR="00D32CD8" w:rsidRDefault="00D32CD8">
      <w:pPr>
        <w:pStyle w:val="Zkladntext"/>
        <w:spacing w:before="9"/>
        <w:rPr>
          <w:sz w:val="19"/>
        </w:rPr>
      </w:pPr>
    </w:p>
    <w:p w14:paraId="664D5301" w14:textId="77777777" w:rsidR="00D32CD8" w:rsidRDefault="00D32CD8">
      <w:pPr>
        <w:pStyle w:val="Zkladntext"/>
        <w:spacing w:before="8"/>
        <w:rPr>
          <w:sz w:val="22"/>
        </w:rPr>
      </w:pPr>
    </w:p>
    <w:p w14:paraId="3F762CAC" w14:textId="0A231005" w:rsidR="00D32CD8" w:rsidRDefault="00295C3E">
      <w:pPr>
        <w:spacing w:before="1"/>
        <w:ind w:left="230" w:right="24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</w:t>
      </w:r>
      <w:r w:rsidR="008173F4">
        <w:rPr>
          <w:b/>
          <w:spacing w:val="-6"/>
          <w:sz w:val="20"/>
        </w:rPr>
        <w:t>4</w:t>
      </w:r>
    </w:p>
    <w:p w14:paraId="339C9E1F" w14:textId="77777777" w:rsidR="00D32CD8" w:rsidRDefault="00295C3E">
      <w:pPr>
        <w:spacing w:before="34"/>
        <w:ind w:left="3844" w:right="3863"/>
        <w:jc w:val="center"/>
        <w:rPr>
          <w:b/>
          <w:sz w:val="20"/>
        </w:rPr>
      </w:pPr>
      <w:r>
        <w:rPr>
          <w:b/>
          <w:spacing w:val="-2"/>
          <w:sz w:val="20"/>
        </w:rPr>
        <w:t>Účinnost</w:t>
      </w:r>
    </w:p>
    <w:p w14:paraId="1A6AEAB9" w14:textId="00A85679" w:rsidR="00D32CD8" w:rsidRDefault="00295C3E">
      <w:pPr>
        <w:pStyle w:val="Zkladntext"/>
        <w:spacing w:before="120" w:line="276" w:lineRule="auto"/>
        <w:ind w:left="100"/>
        <w:rPr>
          <w:spacing w:val="-2"/>
        </w:rPr>
      </w:pPr>
      <w:r>
        <w:t xml:space="preserve">Tato obecně závazná vyhláška nabývá účinnosti počátkem </w:t>
      </w:r>
      <w:r w:rsidR="00A03C03">
        <w:t>dne následujícího po dni vyhlášení</w:t>
      </w:r>
      <w:r>
        <w:rPr>
          <w:spacing w:val="-2"/>
        </w:rPr>
        <w:t>.</w:t>
      </w:r>
    </w:p>
    <w:p w14:paraId="6290510F" w14:textId="77777777" w:rsidR="00822D37" w:rsidRDefault="00822D37">
      <w:pPr>
        <w:pStyle w:val="Zkladntext"/>
        <w:spacing w:before="120" w:line="276" w:lineRule="auto"/>
        <w:ind w:left="100"/>
        <w:rPr>
          <w:spacing w:val="-2"/>
        </w:rPr>
      </w:pPr>
    </w:p>
    <w:p w14:paraId="73989B76" w14:textId="29B61BFE" w:rsidR="00822D37" w:rsidRDefault="00822D37" w:rsidP="00822D37">
      <w:pPr>
        <w:spacing w:before="1"/>
        <w:ind w:left="230" w:right="245"/>
        <w:jc w:val="center"/>
        <w:rPr>
          <w:b/>
          <w:sz w:val="20"/>
        </w:rPr>
      </w:pPr>
      <w:r>
        <w:rPr>
          <w:b/>
          <w:sz w:val="20"/>
        </w:rPr>
        <w:t>Čl.</w:t>
      </w:r>
      <w:r>
        <w:rPr>
          <w:b/>
          <w:spacing w:val="-6"/>
          <w:sz w:val="20"/>
        </w:rPr>
        <w:t xml:space="preserve"> 5</w:t>
      </w:r>
    </w:p>
    <w:p w14:paraId="4090ECB0" w14:textId="275C5DC2" w:rsidR="00822D37" w:rsidRDefault="00822D37" w:rsidP="00822D37">
      <w:pPr>
        <w:spacing w:before="34"/>
        <w:ind w:left="3844" w:right="3863"/>
        <w:jc w:val="center"/>
        <w:rPr>
          <w:b/>
          <w:sz w:val="20"/>
        </w:rPr>
      </w:pPr>
      <w:r>
        <w:rPr>
          <w:b/>
          <w:spacing w:val="-2"/>
          <w:sz w:val="20"/>
        </w:rPr>
        <w:t>Zrušovací ustanovení</w:t>
      </w:r>
    </w:p>
    <w:p w14:paraId="12D4E84B" w14:textId="43A5CA6F" w:rsidR="00822D37" w:rsidRDefault="00822D37" w:rsidP="00822D37">
      <w:pPr>
        <w:pStyle w:val="Zkladntext"/>
        <w:spacing w:before="120" w:line="276" w:lineRule="auto"/>
        <w:ind w:left="100"/>
        <w:rPr>
          <w:spacing w:val="-2"/>
        </w:rPr>
      </w:pPr>
      <w:r>
        <w:t xml:space="preserve">Zrušuje se obecně závazná vyhláška č. 1/2023, o nočním klidu, ze dne 1.června 2023. </w:t>
      </w:r>
    </w:p>
    <w:p w14:paraId="0CE03C3F" w14:textId="77777777" w:rsidR="00822D37" w:rsidRDefault="00822D37" w:rsidP="00822D37">
      <w:pPr>
        <w:pStyle w:val="Zkladntext"/>
        <w:spacing w:before="120" w:line="276" w:lineRule="auto"/>
        <w:ind w:left="100"/>
        <w:rPr>
          <w:spacing w:val="-2"/>
        </w:rPr>
      </w:pPr>
    </w:p>
    <w:p w14:paraId="0C60AB4F" w14:textId="77777777" w:rsidR="00822D37" w:rsidRDefault="00822D37">
      <w:pPr>
        <w:pStyle w:val="Zkladntext"/>
        <w:spacing w:before="120" w:line="276" w:lineRule="auto"/>
        <w:ind w:left="100"/>
        <w:rPr>
          <w:spacing w:val="-2"/>
        </w:rPr>
      </w:pPr>
    </w:p>
    <w:p w14:paraId="3408C114" w14:textId="77777777" w:rsidR="008173F4" w:rsidRDefault="008173F4">
      <w:pPr>
        <w:pStyle w:val="Zkladntext"/>
        <w:spacing w:before="120" w:line="276" w:lineRule="auto"/>
        <w:ind w:left="100"/>
        <w:rPr>
          <w:spacing w:val="-2"/>
        </w:rPr>
      </w:pPr>
    </w:p>
    <w:p w14:paraId="17CA597D" w14:textId="77777777" w:rsidR="008173F4" w:rsidRDefault="008173F4">
      <w:pPr>
        <w:pStyle w:val="Zkladntext"/>
        <w:spacing w:before="120" w:line="276" w:lineRule="auto"/>
        <w:ind w:left="100"/>
      </w:pPr>
    </w:p>
    <w:p w14:paraId="12BB7E6C" w14:textId="77777777" w:rsidR="00D32CD8" w:rsidRDefault="00D32CD8">
      <w:pPr>
        <w:pStyle w:val="Zkladntext"/>
        <w:spacing w:before="6"/>
        <w:rPr>
          <w:sz w:val="32"/>
        </w:rPr>
      </w:pPr>
    </w:p>
    <w:p w14:paraId="3DEDA617" w14:textId="18EA5760" w:rsidR="00D32CD8" w:rsidRDefault="00295C3E">
      <w:pPr>
        <w:tabs>
          <w:tab w:val="left" w:pos="6221"/>
        </w:tabs>
        <w:ind w:left="820"/>
        <w:rPr>
          <w:i/>
          <w:sz w:val="20"/>
        </w:rPr>
      </w:pPr>
      <w:r>
        <w:rPr>
          <w:i/>
          <w:spacing w:val="-2"/>
          <w:sz w:val="20"/>
        </w:rPr>
        <w:t>...................................</w:t>
      </w:r>
      <w:r>
        <w:rPr>
          <w:i/>
          <w:sz w:val="20"/>
        </w:rPr>
        <w:tab/>
      </w:r>
      <w:r w:rsidR="00C46307">
        <w:rPr>
          <w:i/>
          <w:sz w:val="20"/>
        </w:rPr>
        <w:t xml:space="preserve"> </w:t>
      </w:r>
      <w:r>
        <w:rPr>
          <w:i/>
          <w:spacing w:val="-2"/>
          <w:sz w:val="20"/>
        </w:rPr>
        <w:t>..........................................</w:t>
      </w:r>
    </w:p>
    <w:p w14:paraId="61098450" w14:textId="05D43A67" w:rsidR="00D32CD8" w:rsidRDefault="00C46307" w:rsidP="00C46307">
      <w:pPr>
        <w:pStyle w:val="Zkladntext"/>
        <w:tabs>
          <w:tab w:val="left" w:pos="6761"/>
        </w:tabs>
        <w:spacing w:before="22"/>
      </w:pPr>
      <w:r>
        <w:t xml:space="preserve">                   Daniel Vávra</w:t>
      </w:r>
      <w:r>
        <w:rPr>
          <w:spacing w:val="-7"/>
        </w:rPr>
        <w:t xml:space="preserve"> </w:t>
      </w:r>
      <w:r>
        <w:rPr>
          <w:spacing w:val="-4"/>
        </w:rPr>
        <w:t xml:space="preserve">v.r.                                                                            </w:t>
      </w:r>
      <w:r>
        <w:t xml:space="preserve">Kateřina Duchková </w:t>
      </w:r>
      <w:r>
        <w:rPr>
          <w:spacing w:val="-4"/>
        </w:rPr>
        <w:t>v.r.</w:t>
      </w:r>
    </w:p>
    <w:p w14:paraId="0CF98865" w14:textId="3EBFCA66" w:rsidR="00C46307" w:rsidRPr="001E31B2" w:rsidRDefault="00295C3E" w:rsidP="001E31B2">
      <w:pPr>
        <w:pStyle w:val="Zkladntext"/>
        <w:tabs>
          <w:tab w:val="left" w:pos="7121"/>
        </w:tabs>
        <w:spacing w:before="24"/>
        <w:ind w:left="1180"/>
        <w:rPr>
          <w:spacing w:val="-2"/>
        </w:rPr>
      </w:pPr>
      <w:r>
        <w:rPr>
          <w:spacing w:val="-2"/>
        </w:rPr>
        <w:t>místostarosta</w:t>
      </w:r>
      <w:r>
        <w:tab/>
      </w:r>
      <w:r>
        <w:rPr>
          <w:spacing w:val="-2"/>
        </w:rPr>
        <w:t>starost</w:t>
      </w:r>
      <w:r w:rsidR="00C46307">
        <w:rPr>
          <w:spacing w:val="-2"/>
        </w:rPr>
        <w:t>ka</w:t>
      </w:r>
    </w:p>
    <w:sectPr w:rsidR="00C46307" w:rsidRPr="001E31B2" w:rsidSect="001E31B2">
      <w:pgSz w:w="1192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4112"/>
    <w:multiLevelType w:val="hybridMultilevel"/>
    <w:tmpl w:val="267229EC"/>
    <w:lvl w:ilvl="0" w:tplc="B7640300">
      <w:start w:val="1"/>
      <w:numFmt w:val="decimal"/>
      <w:lvlText w:val="%1."/>
      <w:lvlJc w:val="left"/>
      <w:pPr>
        <w:ind w:left="52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80CA0EE">
      <w:start w:val="1"/>
      <w:numFmt w:val="lowerLetter"/>
      <w:lvlText w:val="%2)"/>
      <w:lvlJc w:val="left"/>
      <w:pPr>
        <w:ind w:left="52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D70C48A">
      <w:numFmt w:val="bullet"/>
      <w:lvlText w:val="•"/>
      <w:lvlJc w:val="left"/>
      <w:pPr>
        <w:ind w:left="2279" w:hanging="428"/>
      </w:pPr>
      <w:rPr>
        <w:rFonts w:hint="default"/>
        <w:lang w:val="cs-CZ" w:eastAsia="en-US" w:bidi="ar-SA"/>
      </w:rPr>
    </w:lvl>
    <w:lvl w:ilvl="3" w:tplc="9BF8E956">
      <w:numFmt w:val="bullet"/>
      <w:lvlText w:val="•"/>
      <w:lvlJc w:val="left"/>
      <w:pPr>
        <w:ind w:left="3159" w:hanging="428"/>
      </w:pPr>
      <w:rPr>
        <w:rFonts w:hint="default"/>
        <w:lang w:val="cs-CZ" w:eastAsia="en-US" w:bidi="ar-SA"/>
      </w:rPr>
    </w:lvl>
    <w:lvl w:ilvl="4" w:tplc="4A1C6F9A">
      <w:numFmt w:val="bullet"/>
      <w:lvlText w:val="•"/>
      <w:lvlJc w:val="left"/>
      <w:pPr>
        <w:ind w:left="4039" w:hanging="428"/>
      </w:pPr>
      <w:rPr>
        <w:rFonts w:hint="default"/>
        <w:lang w:val="cs-CZ" w:eastAsia="en-US" w:bidi="ar-SA"/>
      </w:rPr>
    </w:lvl>
    <w:lvl w:ilvl="5" w:tplc="D410F1F6">
      <w:numFmt w:val="bullet"/>
      <w:lvlText w:val="•"/>
      <w:lvlJc w:val="left"/>
      <w:pPr>
        <w:ind w:left="4919" w:hanging="428"/>
      </w:pPr>
      <w:rPr>
        <w:rFonts w:hint="default"/>
        <w:lang w:val="cs-CZ" w:eastAsia="en-US" w:bidi="ar-SA"/>
      </w:rPr>
    </w:lvl>
    <w:lvl w:ilvl="6" w:tplc="0E682D98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82B4B5BA">
      <w:numFmt w:val="bullet"/>
      <w:lvlText w:val="•"/>
      <w:lvlJc w:val="left"/>
      <w:pPr>
        <w:ind w:left="6678" w:hanging="428"/>
      </w:pPr>
      <w:rPr>
        <w:rFonts w:hint="default"/>
        <w:lang w:val="cs-CZ" w:eastAsia="en-US" w:bidi="ar-SA"/>
      </w:rPr>
    </w:lvl>
    <w:lvl w:ilvl="8" w:tplc="2E643EE8">
      <w:numFmt w:val="bullet"/>
      <w:lvlText w:val="•"/>
      <w:lvlJc w:val="left"/>
      <w:pPr>
        <w:ind w:left="7558" w:hanging="428"/>
      </w:pPr>
      <w:rPr>
        <w:rFonts w:hint="default"/>
        <w:lang w:val="cs-CZ" w:eastAsia="en-US" w:bidi="ar-SA"/>
      </w:rPr>
    </w:lvl>
  </w:abstractNum>
  <w:num w:numId="1" w16cid:durableId="173527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D8"/>
    <w:rsid w:val="00096601"/>
    <w:rsid w:val="00130AD2"/>
    <w:rsid w:val="001E31B2"/>
    <w:rsid w:val="00220E57"/>
    <w:rsid w:val="00295C3E"/>
    <w:rsid w:val="002D47A0"/>
    <w:rsid w:val="004026C0"/>
    <w:rsid w:val="005C084A"/>
    <w:rsid w:val="008173F4"/>
    <w:rsid w:val="00822D37"/>
    <w:rsid w:val="00925734"/>
    <w:rsid w:val="00A03C03"/>
    <w:rsid w:val="00A10CA9"/>
    <w:rsid w:val="00BC7CD5"/>
    <w:rsid w:val="00C46307"/>
    <w:rsid w:val="00CF72B5"/>
    <w:rsid w:val="00D32CD8"/>
    <w:rsid w:val="00DB55DE"/>
    <w:rsid w:val="00E54739"/>
    <w:rsid w:val="00F4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D35E"/>
  <w15:docId w15:val="{6C66AEFB-36A4-4454-9D51-1A400F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8"/>
      <w:ind w:left="230" w:right="242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527" w:hanging="42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adpisvyhlky">
    <w:name w:val="nadpis vyhlášky"/>
    <w:basedOn w:val="Normln"/>
    <w:next w:val="Normln"/>
    <w:rsid w:val="005C084A"/>
    <w:pPr>
      <w:keepNext/>
      <w:keepLines/>
      <w:widowControl/>
      <w:autoSpaceDE/>
      <w:autoSpaceDN/>
      <w:spacing w:before="1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VYHLKA">
    <w:name w:val="VYHLÁŠKA"/>
    <w:basedOn w:val="Normln"/>
    <w:next w:val="nadpisvyhlky"/>
    <w:rsid w:val="005C084A"/>
    <w:pPr>
      <w:keepNext/>
      <w:keepLines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Bezmezer">
    <w:name w:val="No Spacing"/>
    <w:uiPriority w:val="1"/>
    <w:qFormat/>
    <w:rsid w:val="0009660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Václava</dc:creator>
  <cp:lastModifiedBy>Nosková Václava</cp:lastModifiedBy>
  <cp:revision>7</cp:revision>
  <cp:lastPrinted>2024-06-07T08:37:00Z</cp:lastPrinted>
  <dcterms:created xsi:type="dcterms:W3CDTF">2024-04-17T06:51:00Z</dcterms:created>
  <dcterms:modified xsi:type="dcterms:W3CDTF">2024-06-07T08:54:00Z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2023-03-24T00:00:00Z</vt:filetime>
  </property>
  <property fmtid="{D5CDD505-2E9C-101B-9397-08002B2CF9AE}" pid="5" name="Producer">
    <vt:lpwstr>Microsoft® Word pro Microsoft 365</vt:lpwstr>
  </property>
</Properties>
</file>