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440E" w14:textId="77777777" w:rsidR="006D0A00" w:rsidRPr="001E3EF5" w:rsidRDefault="006D0A00" w:rsidP="006D0A00">
      <w:pPr>
        <w:spacing w:line="276" w:lineRule="auto"/>
        <w:jc w:val="center"/>
        <w:rPr>
          <w:i/>
          <w:sz w:val="44"/>
          <w:szCs w:val="44"/>
        </w:rPr>
      </w:pPr>
      <w:r w:rsidRPr="00E976C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F1C35A" wp14:editId="4CE03481">
            <wp:simplePos x="0" y="0"/>
            <wp:positionH relativeFrom="column">
              <wp:posOffset>-31750</wp:posOffset>
            </wp:positionH>
            <wp:positionV relativeFrom="paragraph">
              <wp:posOffset>99384</wp:posOffset>
            </wp:positionV>
            <wp:extent cx="685800" cy="82739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6C2">
        <w:rPr>
          <w:i/>
          <w:sz w:val="36"/>
          <w:szCs w:val="36"/>
        </w:rPr>
        <w:t>Obec Dětřichov nad Bystřicí,</w:t>
      </w:r>
    </w:p>
    <w:p w14:paraId="5895C891" w14:textId="77777777" w:rsidR="006D0A00" w:rsidRDefault="006D0A00" w:rsidP="006D0A00">
      <w:pPr>
        <w:spacing w:line="276" w:lineRule="auto"/>
        <w:jc w:val="center"/>
        <w:rPr>
          <w:i/>
          <w:sz w:val="36"/>
          <w:szCs w:val="36"/>
        </w:rPr>
      </w:pPr>
      <w:r w:rsidRPr="00E976C2">
        <w:rPr>
          <w:i/>
          <w:sz w:val="36"/>
          <w:szCs w:val="36"/>
        </w:rPr>
        <w:t>Zastupitelstvo obce Dětřichov nad Bystřicí</w:t>
      </w:r>
    </w:p>
    <w:p w14:paraId="02D9D689" w14:textId="77777777" w:rsidR="006D0A00" w:rsidRDefault="006D0A00" w:rsidP="006D0A00">
      <w:pPr>
        <w:spacing w:line="276" w:lineRule="auto"/>
        <w:jc w:val="center"/>
        <w:rPr>
          <w:i/>
          <w:sz w:val="36"/>
          <w:szCs w:val="36"/>
        </w:rPr>
      </w:pPr>
    </w:p>
    <w:p w14:paraId="1F8FD073" w14:textId="77777777" w:rsidR="006D0A00" w:rsidRPr="00E976C2" w:rsidRDefault="006D0A00" w:rsidP="006D0A00">
      <w:pPr>
        <w:spacing w:line="276" w:lineRule="auto"/>
        <w:jc w:val="center"/>
        <w:rPr>
          <w:i/>
          <w:sz w:val="36"/>
          <w:szCs w:val="36"/>
        </w:rPr>
      </w:pPr>
    </w:p>
    <w:p w14:paraId="74E44EDC" w14:textId="3C20BB66" w:rsidR="006D0A00" w:rsidRPr="00E976C2" w:rsidRDefault="006D0A00" w:rsidP="006D0A00">
      <w:pPr>
        <w:spacing w:line="276" w:lineRule="auto"/>
        <w:jc w:val="center"/>
        <w:rPr>
          <w:b/>
          <w:i/>
          <w:sz w:val="40"/>
          <w:szCs w:val="40"/>
        </w:rPr>
      </w:pPr>
      <w:r w:rsidRPr="00E976C2">
        <w:rPr>
          <w:b/>
          <w:i/>
          <w:sz w:val="40"/>
          <w:szCs w:val="40"/>
        </w:rPr>
        <w:t xml:space="preserve">Obecně závazná vyhláška </w:t>
      </w:r>
      <w:r>
        <w:rPr>
          <w:b/>
          <w:i/>
          <w:sz w:val="40"/>
          <w:szCs w:val="40"/>
        </w:rPr>
        <w:t>obce Dětřichov nad Bystřicí</w:t>
      </w:r>
    </w:p>
    <w:p w14:paraId="75B25145" w14:textId="77777777" w:rsidR="006D0A00" w:rsidRPr="002E0EAD" w:rsidRDefault="006D0A00" w:rsidP="006D0A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29EF0F4" w14:textId="2B392DFE" w:rsidR="00C8602F" w:rsidRPr="006D0A00" w:rsidRDefault="006D0A00" w:rsidP="006D0A0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6D0A00">
        <w:rPr>
          <w:b/>
          <w:i/>
          <w:color w:val="0070C0"/>
          <w:sz w:val="36"/>
          <w:szCs w:val="36"/>
          <w:u w:val="single"/>
        </w:rPr>
        <w:t xml:space="preserve">o </w:t>
      </w:r>
      <w:r w:rsidRPr="006D0A00">
        <w:rPr>
          <w:b/>
          <w:i/>
          <w:color w:val="0070C0"/>
          <w:sz w:val="36"/>
          <w:szCs w:val="36"/>
          <w:u w:val="single"/>
        </w:rPr>
        <w:t xml:space="preserve">stanovení </w:t>
      </w:r>
      <w:r w:rsidRPr="006D0A00">
        <w:rPr>
          <w:b/>
          <w:i/>
          <w:color w:val="0070C0"/>
          <w:sz w:val="36"/>
          <w:szCs w:val="36"/>
          <w:u w:val="single"/>
        </w:rPr>
        <w:t>místní</w:t>
      </w:r>
      <w:r w:rsidRPr="006D0A00">
        <w:rPr>
          <w:b/>
          <w:i/>
          <w:color w:val="0070C0"/>
          <w:sz w:val="36"/>
          <w:szCs w:val="36"/>
          <w:u w:val="single"/>
        </w:rPr>
        <w:t>ho</w:t>
      </w:r>
      <w:r w:rsidRPr="006D0A00">
        <w:rPr>
          <w:b/>
          <w:i/>
          <w:color w:val="0070C0"/>
          <w:sz w:val="36"/>
          <w:szCs w:val="36"/>
          <w:u w:val="single"/>
        </w:rPr>
        <w:t xml:space="preserve"> </w:t>
      </w:r>
      <w:r w:rsidRPr="006D0A00">
        <w:rPr>
          <w:b/>
          <w:i/>
          <w:color w:val="0070C0"/>
          <w:sz w:val="36"/>
          <w:szCs w:val="36"/>
          <w:u w:val="single"/>
        </w:rPr>
        <w:t>koeficientu pro výpočet daně z nemovitých věcí</w:t>
      </w:r>
    </w:p>
    <w:p w14:paraId="5F87A060" w14:textId="77777777" w:rsidR="006D0A00" w:rsidRPr="00007A99" w:rsidRDefault="006D0A00" w:rsidP="006D0A0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</w:rPr>
      </w:pPr>
    </w:p>
    <w:p w14:paraId="468E7817" w14:textId="56D3936D" w:rsidR="00AB218D" w:rsidRPr="00007A99" w:rsidRDefault="00B1791A" w:rsidP="00B1791A">
      <w:pPr>
        <w:spacing w:before="120" w:line="312" w:lineRule="auto"/>
        <w:jc w:val="both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Zastupitelstvo obce </w:t>
      </w:r>
      <w:r w:rsidR="00526769">
        <w:rPr>
          <w:rFonts w:ascii="Calibri" w:hAnsi="Calibri" w:cs="Calibri"/>
        </w:rPr>
        <w:t>Dětřichov nad Bystřicí</w:t>
      </w:r>
      <w:r w:rsidR="00AB218D" w:rsidRPr="00007A99">
        <w:rPr>
          <w:rFonts w:ascii="Calibri" w:hAnsi="Calibri" w:cs="Calibri"/>
        </w:rPr>
        <w:t xml:space="preserve"> se na svém zasedání dne</w:t>
      </w:r>
      <w:r w:rsidR="0075621D" w:rsidRPr="00007A99">
        <w:rPr>
          <w:rFonts w:ascii="Calibri" w:hAnsi="Calibri" w:cs="Calibri"/>
        </w:rPr>
        <w:t xml:space="preserve"> </w:t>
      </w:r>
      <w:r w:rsidR="006D0A00">
        <w:rPr>
          <w:rFonts w:ascii="Calibri" w:hAnsi="Calibri" w:cs="Calibri"/>
        </w:rPr>
        <w:t>17. 8. 2023</w:t>
      </w:r>
      <w:r w:rsidR="006211A9" w:rsidRPr="00007A99">
        <w:rPr>
          <w:rFonts w:ascii="Calibri" w:hAnsi="Calibri" w:cs="Calibri"/>
        </w:rPr>
        <w:t xml:space="preserve"> </w:t>
      </w:r>
      <w:r w:rsidR="00AB218D" w:rsidRPr="00007A99">
        <w:rPr>
          <w:rFonts w:ascii="Calibri" w:hAnsi="Calibri" w:cs="Calibri"/>
        </w:rPr>
        <w:t xml:space="preserve">usnesením </w:t>
      </w:r>
      <w:r w:rsidRPr="00007A99">
        <w:rPr>
          <w:rFonts w:ascii="Calibri" w:hAnsi="Calibri" w:cs="Calibri"/>
        </w:rPr>
        <w:br/>
      </w:r>
      <w:r w:rsidR="00AB218D" w:rsidRPr="00007A99">
        <w:rPr>
          <w:rFonts w:ascii="Calibri" w:hAnsi="Calibri" w:cs="Calibri"/>
        </w:rPr>
        <w:t>č.</w:t>
      </w:r>
      <w:r w:rsidR="0075621D" w:rsidRPr="00007A99">
        <w:rPr>
          <w:rFonts w:ascii="Calibri" w:hAnsi="Calibri" w:cs="Calibri"/>
          <w:color w:val="FF0000"/>
        </w:rPr>
        <w:t xml:space="preserve"> </w:t>
      </w:r>
      <w:r w:rsidR="006D0A00" w:rsidRPr="006D0A00">
        <w:rPr>
          <w:rFonts w:ascii="Calibri" w:hAnsi="Calibri" w:cs="Calibri"/>
        </w:rPr>
        <w:t>7/2023</w:t>
      </w:r>
      <w:r w:rsidR="006D0A00">
        <w:rPr>
          <w:rFonts w:ascii="Calibri" w:hAnsi="Calibri" w:cs="Calibri"/>
        </w:rPr>
        <w:t>, bod 4.7.</w:t>
      </w:r>
      <w:r w:rsidR="0075621D" w:rsidRPr="00007A99">
        <w:rPr>
          <w:rFonts w:ascii="Calibri" w:hAnsi="Calibri" w:cs="Calibri"/>
          <w:color w:val="FF0000"/>
        </w:rPr>
        <w:t xml:space="preserve"> </w:t>
      </w:r>
      <w:r w:rsidR="00AB218D" w:rsidRPr="00007A99">
        <w:rPr>
          <w:rFonts w:ascii="Calibri" w:hAnsi="Calibri" w:cs="Calibri"/>
        </w:rPr>
        <w:t xml:space="preserve">usneslo vydat na </w:t>
      </w:r>
      <w:r w:rsidR="00660F3E" w:rsidRPr="00007A99">
        <w:rPr>
          <w:rFonts w:ascii="Calibri" w:hAnsi="Calibri" w:cs="Calibri"/>
        </w:rPr>
        <w:t>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2A1D937" w14:textId="77777777" w:rsidR="00C8602F" w:rsidRPr="00007A99" w:rsidRDefault="00C8602F" w:rsidP="001D2FB8">
      <w:pPr>
        <w:pStyle w:val="slalnk"/>
        <w:spacing w:before="0"/>
        <w:rPr>
          <w:rFonts w:ascii="Calibri" w:hAnsi="Calibri" w:cs="Calibri"/>
          <w:szCs w:val="24"/>
        </w:rPr>
      </w:pPr>
    </w:p>
    <w:p w14:paraId="761706D1" w14:textId="77777777" w:rsidR="00535312" w:rsidRPr="00007A99" w:rsidRDefault="00535312" w:rsidP="001D2FB8">
      <w:pPr>
        <w:pStyle w:val="slalnk"/>
        <w:spacing w:before="0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 xml:space="preserve">Čl. </w:t>
      </w:r>
      <w:r w:rsidR="00C8602F" w:rsidRPr="00007A99">
        <w:rPr>
          <w:rFonts w:ascii="Calibri" w:hAnsi="Calibri" w:cs="Calibri"/>
          <w:szCs w:val="24"/>
        </w:rPr>
        <w:t>1</w:t>
      </w:r>
    </w:p>
    <w:p w14:paraId="6C6D7915" w14:textId="77777777" w:rsidR="00535312" w:rsidRPr="00007A99" w:rsidRDefault="00535312" w:rsidP="00535312">
      <w:pPr>
        <w:pStyle w:val="Nzvylnk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>Místní koeficient</w:t>
      </w:r>
    </w:p>
    <w:p w14:paraId="3ECB0FE4" w14:textId="498F7E12" w:rsidR="00660F3E" w:rsidRPr="00007A99" w:rsidRDefault="00C8602F" w:rsidP="00C8602F">
      <w:pPr>
        <w:spacing w:after="240" w:line="312" w:lineRule="auto"/>
        <w:jc w:val="both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Místní koeficient se pro celé </w:t>
      </w:r>
      <w:r w:rsidR="005951CA" w:rsidRPr="00007A99">
        <w:rPr>
          <w:rFonts w:ascii="Calibri" w:hAnsi="Calibri" w:cs="Calibri"/>
        </w:rPr>
        <w:t xml:space="preserve">katastrální </w:t>
      </w:r>
      <w:r w:rsidR="00660F3E" w:rsidRPr="00007A99">
        <w:rPr>
          <w:rFonts w:ascii="Calibri" w:hAnsi="Calibri" w:cs="Calibri"/>
        </w:rPr>
        <w:t xml:space="preserve">území obce </w:t>
      </w:r>
      <w:r w:rsidR="00526769">
        <w:rPr>
          <w:rFonts w:ascii="Calibri" w:hAnsi="Calibri" w:cs="Calibri"/>
        </w:rPr>
        <w:t>Dětřichov nad Bystřicí</w:t>
      </w:r>
      <w:r w:rsidR="00660F3E" w:rsidRPr="00007A99">
        <w:rPr>
          <w:rFonts w:ascii="Calibri" w:hAnsi="Calibri" w:cs="Calibri"/>
        </w:rPr>
        <w:t xml:space="preserve"> stanovu</w:t>
      </w:r>
      <w:r w:rsidRPr="00007A99">
        <w:rPr>
          <w:rFonts w:ascii="Calibri" w:hAnsi="Calibri" w:cs="Calibri"/>
        </w:rPr>
        <w:t>je</w:t>
      </w:r>
      <w:r w:rsidR="00660F3E" w:rsidRPr="00007A99">
        <w:rPr>
          <w:rFonts w:ascii="Calibri" w:hAnsi="Calibri" w:cs="Calibri"/>
        </w:rPr>
        <w:t xml:space="preserve"> ve výši </w:t>
      </w:r>
      <w:r w:rsidR="00526769">
        <w:rPr>
          <w:rFonts w:ascii="Calibri" w:hAnsi="Calibri" w:cs="Calibri"/>
        </w:rPr>
        <w:t>2</w:t>
      </w:r>
      <w:r w:rsidR="00660F3E" w:rsidRPr="00007A99">
        <w:rPr>
          <w:rFonts w:ascii="Calibri" w:hAnsi="Calibri" w:cs="Calibri"/>
        </w:rPr>
        <w:t>, kterým se násobí daň poplatníka za jednotlivé druhy pozemků, zdanitelných staveb nebo zdanitelných jednotek, popřípadě jejich souhrny, s výjimkou pozemků uvedených v § 5 odst.</w:t>
      </w:r>
      <w:r w:rsidRPr="00007A99">
        <w:rPr>
          <w:rFonts w:ascii="Calibri" w:hAnsi="Calibri" w:cs="Calibri"/>
        </w:rPr>
        <w:t xml:space="preserve"> </w:t>
      </w:r>
      <w:r w:rsidR="00660F3E" w:rsidRPr="00007A99">
        <w:rPr>
          <w:rFonts w:ascii="Calibri" w:hAnsi="Calibri" w:cs="Calibri"/>
        </w:rPr>
        <w:t>1 zákona o dani z nemovitých věcí.</w:t>
      </w:r>
    </w:p>
    <w:p w14:paraId="0F2D8203" w14:textId="77777777" w:rsidR="00660F3E" w:rsidRPr="00007A99" w:rsidRDefault="00660F3E" w:rsidP="001D2FB8">
      <w:pPr>
        <w:pStyle w:val="slalnk"/>
        <w:spacing w:before="0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 xml:space="preserve">Čl. </w:t>
      </w:r>
      <w:r w:rsidR="00C8602F" w:rsidRPr="00007A99">
        <w:rPr>
          <w:rFonts w:ascii="Calibri" w:hAnsi="Calibri" w:cs="Calibri"/>
          <w:szCs w:val="24"/>
        </w:rPr>
        <w:t>2</w:t>
      </w:r>
    </w:p>
    <w:p w14:paraId="5FE15AF2" w14:textId="77777777" w:rsidR="00AB218D" w:rsidRPr="00007A99" w:rsidRDefault="00660F3E" w:rsidP="00AB218D">
      <w:pPr>
        <w:pStyle w:val="Nzvylnk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>Účinnost</w:t>
      </w:r>
    </w:p>
    <w:p w14:paraId="636AD60C" w14:textId="77777777" w:rsidR="00357895" w:rsidRPr="00007A99" w:rsidRDefault="00660F3E" w:rsidP="00660F3E">
      <w:pPr>
        <w:spacing w:before="120" w:line="288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>Tato obecně závazná vyhláška nabývá účinnosti dnem 1.</w:t>
      </w:r>
      <w:r w:rsidR="00C8602F" w:rsidRPr="00007A99">
        <w:rPr>
          <w:rFonts w:ascii="Calibri" w:hAnsi="Calibri" w:cs="Calibri"/>
        </w:rPr>
        <w:t xml:space="preserve"> ledna </w:t>
      </w:r>
      <w:r w:rsidRPr="00007A99">
        <w:rPr>
          <w:rFonts w:ascii="Calibri" w:hAnsi="Calibri" w:cs="Calibri"/>
        </w:rPr>
        <w:t>2024</w:t>
      </w:r>
      <w:r w:rsidR="00C8602F" w:rsidRPr="00007A99">
        <w:rPr>
          <w:rFonts w:ascii="Calibri" w:hAnsi="Calibri" w:cs="Calibri"/>
        </w:rPr>
        <w:t>.</w:t>
      </w:r>
    </w:p>
    <w:p w14:paraId="14A265ED" w14:textId="77777777" w:rsidR="00357895" w:rsidRPr="00007A99" w:rsidRDefault="00357895" w:rsidP="00357895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Cs w:val="24"/>
        </w:rPr>
      </w:pPr>
    </w:p>
    <w:p w14:paraId="352CE73A" w14:textId="77777777" w:rsidR="003757EA" w:rsidRPr="00007A99" w:rsidRDefault="002125E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 xml:space="preserve">  </w:t>
      </w:r>
      <w:r w:rsidR="00AB218D" w:rsidRPr="00007A99">
        <w:rPr>
          <w:rFonts w:ascii="Calibri" w:hAnsi="Calibri" w:cs="Calibri"/>
          <w:i/>
        </w:rPr>
        <w:tab/>
      </w:r>
    </w:p>
    <w:p w14:paraId="16AF6368" w14:textId="77777777" w:rsidR="00AB218D" w:rsidRPr="00007A99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ab/>
      </w:r>
      <w:r w:rsidR="00AB218D" w:rsidRPr="00007A99">
        <w:rPr>
          <w:rFonts w:ascii="Calibri" w:hAnsi="Calibri" w:cs="Calibri"/>
          <w:i/>
        </w:rPr>
        <w:tab/>
      </w:r>
    </w:p>
    <w:p w14:paraId="61853D42" w14:textId="77777777" w:rsidR="00AB218D" w:rsidRPr="00007A99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ab/>
      </w:r>
      <w:r w:rsidR="00444FF6" w:rsidRPr="00444FF6">
        <w:rPr>
          <w:rFonts w:ascii="Calibri" w:hAnsi="Calibri" w:cs="Calibri"/>
          <w:i/>
        </w:rPr>
        <w:t>..........................................</w:t>
      </w:r>
      <w:r w:rsidRPr="00007A99">
        <w:rPr>
          <w:rFonts w:ascii="Calibri" w:hAnsi="Calibri" w:cs="Calibri"/>
          <w:i/>
        </w:rPr>
        <w:tab/>
        <w:t>..........................................</w:t>
      </w:r>
    </w:p>
    <w:p w14:paraId="4F8BFAD2" w14:textId="4FA7096C" w:rsidR="00AB218D" w:rsidRPr="00007A99" w:rsidRDefault="00EA61CB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       </w:t>
      </w:r>
      <w:r w:rsidR="00444FF6" w:rsidRPr="00007A99">
        <w:rPr>
          <w:rFonts w:ascii="Calibri" w:hAnsi="Calibri" w:cs="Calibri"/>
        </w:rPr>
        <w:t xml:space="preserve">    </w:t>
      </w:r>
      <w:r w:rsidRPr="00007A99">
        <w:rPr>
          <w:rFonts w:ascii="Calibri" w:hAnsi="Calibri" w:cs="Calibri"/>
        </w:rPr>
        <w:t xml:space="preserve">    </w:t>
      </w:r>
      <w:r w:rsidR="00444FF6" w:rsidRPr="00007A99">
        <w:rPr>
          <w:rFonts w:ascii="Calibri" w:hAnsi="Calibri" w:cs="Calibri"/>
        </w:rPr>
        <w:t xml:space="preserve">   </w:t>
      </w:r>
      <w:r w:rsidRPr="00007A99">
        <w:rPr>
          <w:rFonts w:ascii="Calibri" w:hAnsi="Calibri" w:cs="Calibri"/>
        </w:rPr>
        <w:t xml:space="preserve">  Ing. </w:t>
      </w:r>
      <w:r w:rsidR="00526769">
        <w:rPr>
          <w:rFonts w:ascii="Calibri" w:hAnsi="Calibri" w:cs="Calibri"/>
        </w:rPr>
        <w:t>Jiří Dobrovič                                                                     Ing. Jaroslav Vandas</w:t>
      </w:r>
    </w:p>
    <w:p w14:paraId="48222F11" w14:textId="77777777" w:rsidR="00AB218D" w:rsidRPr="00007A99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ab/>
      </w:r>
      <w:r w:rsidR="00444FF6" w:rsidRPr="00007A99">
        <w:rPr>
          <w:rFonts w:ascii="Calibri" w:hAnsi="Calibri" w:cs="Calibri"/>
        </w:rPr>
        <w:t xml:space="preserve">  </w:t>
      </w:r>
      <w:r w:rsidRPr="00007A99">
        <w:rPr>
          <w:rFonts w:ascii="Calibri" w:hAnsi="Calibri" w:cs="Calibri"/>
        </w:rPr>
        <w:t>místostarosta</w:t>
      </w:r>
      <w:r w:rsidRPr="00007A99">
        <w:rPr>
          <w:rFonts w:ascii="Calibri" w:hAnsi="Calibri" w:cs="Calibri"/>
        </w:rPr>
        <w:tab/>
      </w:r>
      <w:r w:rsidR="00C8602F" w:rsidRPr="00007A99">
        <w:rPr>
          <w:rFonts w:ascii="Calibri" w:hAnsi="Calibri" w:cs="Calibri"/>
        </w:rPr>
        <w:t xml:space="preserve"> </w:t>
      </w:r>
      <w:r w:rsidRPr="00007A99">
        <w:rPr>
          <w:rFonts w:ascii="Calibri" w:hAnsi="Calibri" w:cs="Calibri"/>
        </w:rPr>
        <w:t>starosta</w:t>
      </w:r>
    </w:p>
    <w:p w14:paraId="627484C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B16ABD3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55651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EA3E" w14:textId="77777777" w:rsidR="00C53C87" w:rsidRDefault="00C53C87">
      <w:r>
        <w:separator/>
      </w:r>
    </w:p>
  </w:endnote>
  <w:endnote w:type="continuationSeparator" w:id="0">
    <w:p w14:paraId="40FA1526" w14:textId="77777777" w:rsidR="00C53C87" w:rsidRDefault="00C5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A8CE" w14:textId="77777777" w:rsidR="00C53C87" w:rsidRDefault="00C53C87">
      <w:r>
        <w:separator/>
      </w:r>
    </w:p>
  </w:footnote>
  <w:footnote w:type="continuationSeparator" w:id="0">
    <w:p w14:paraId="690E923B" w14:textId="77777777" w:rsidR="00C53C87" w:rsidRDefault="00C53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72660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9378289">
    <w:abstractNumId w:val="8"/>
  </w:num>
  <w:num w:numId="2" w16cid:durableId="766653155">
    <w:abstractNumId w:val="22"/>
  </w:num>
  <w:num w:numId="3" w16cid:durableId="1886983299">
    <w:abstractNumId w:val="6"/>
  </w:num>
  <w:num w:numId="4" w16cid:durableId="402800454">
    <w:abstractNumId w:val="15"/>
  </w:num>
  <w:num w:numId="5" w16cid:durableId="594629602">
    <w:abstractNumId w:val="14"/>
  </w:num>
  <w:num w:numId="6" w16cid:durableId="1399011459">
    <w:abstractNumId w:val="18"/>
  </w:num>
  <w:num w:numId="7" w16cid:durableId="1148279834">
    <w:abstractNumId w:val="10"/>
  </w:num>
  <w:num w:numId="8" w16cid:durableId="482621042">
    <w:abstractNumId w:val="3"/>
  </w:num>
  <w:num w:numId="9" w16cid:durableId="1644769071">
    <w:abstractNumId w:val="17"/>
  </w:num>
  <w:num w:numId="10" w16cid:durableId="1214348376">
    <w:abstractNumId w:val="9"/>
  </w:num>
  <w:num w:numId="11" w16cid:durableId="399444421">
    <w:abstractNumId w:val="19"/>
  </w:num>
  <w:num w:numId="12" w16cid:durableId="2091926131">
    <w:abstractNumId w:val="11"/>
  </w:num>
  <w:num w:numId="13" w16cid:durableId="67267945">
    <w:abstractNumId w:val="7"/>
  </w:num>
  <w:num w:numId="14" w16cid:durableId="750857763">
    <w:abstractNumId w:val="4"/>
  </w:num>
  <w:num w:numId="15" w16cid:durableId="955870489">
    <w:abstractNumId w:val="1"/>
  </w:num>
  <w:num w:numId="16" w16cid:durableId="969550096">
    <w:abstractNumId w:val="20"/>
  </w:num>
  <w:num w:numId="17" w16cid:durableId="398986012">
    <w:abstractNumId w:val="12"/>
  </w:num>
  <w:num w:numId="18" w16cid:durableId="1900286384">
    <w:abstractNumId w:val="0"/>
  </w:num>
  <w:num w:numId="19" w16cid:durableId="872153121">
    <w:abstractNumId w:val="21"/>
  </w:num>
  <w:num w:numId="20" w16cid:durableId="468136577">
    <w:abstractNumId w:val="16"/>
  </w:num>
  <w:num w:numId="21" w16cid:durableId="780303461">
    <w:abstractNumId w:val="13"/>
  </w:num>
  <w:num w:numId="22" w16cid:durableId="18810924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2768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A99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2FD8"/>
    <w:rsid w:val="0008365C"/>
    <w:rsid w:val="000874B8"/>
    <w:rsid w:val="0009086F"/>
    <w:rsid w:val="00094BC8"/>
    <w:rsid w:val="0009546D"/>
    <w:rsid w:val="00097B2C"/>
    <w:rsid w:val="000A05E0"/>
    <w:rsid w:val="000A49AB"/>
    <w:rsid w:val="000A78E8"/>
    <w:rsid w:val="000B12CA"/>
    <w:rsid w:val="000B12E0"/>
    <w:rsid w:val="000B4917"/>
    <w:rsid w:val="000C563C"/>
    <w:rsid w:val="000C793A"/>
    <w:rsid w:val="000E5654"/>
    <w:rsid w:val="000E6A2B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1CC4"/>
    <w:rsid w:val="001D2FB8"/>
    <w:rsid w:val="001D6CCD"/>
    <w:rsid w:val="001D7CF9"/>
    <w:rsid w:val="001E10BB"/>
    <w:rsid w:val="001F36F8"/>
    <w:rsid w:val="001F3CB9"/>
    <w:rsid w:val="002025FC"/>
    <w:rsid w:val="002125ED"/>
    <w:rsid w:val="00213A58"/>
    <w:rsid w:val="0023394C"/>
    <w:rsid w:val="00244A6D"/>
    <w:rsid w:val="00245566"/>
    <w:rsid w:val="00246E09"/>
    <w:rsid w:val="0024722A"/>
    <w:rsid w:val="00261607"/>
    <w:rsid w:val="00264C98"/>
    <w:rsid w:val="002964B0"/>
    <w:rsid w:val="002A3806"/>
    <w:rsid w:val="002B4293"/>
    <w:rsid w:val="002D0857"/>
    <w:rsid w:val="002D6C62"/>
    <w:rsid w:val="002E0717"/>
    <w:rsid w:val="002E727F"/>
    <w:rsid w:val="002F6359"/>
    <w:rsid w:val="00300F46"/>
    <w:rsid w:val="0032333A"/>
    <w:rsid w:val="003311FD"/>
    <w:rsid w:val="00331C2D"/>
    <w:rsid w:val="00356764"/>
    <w:rsid w:val="00357895"/>
    <w:rsid w:val="003757EA"/>
    <w:rsid w:val="00382AC7"/>
    <w:rsid w:val="00390716"/>
    <w:rsid w:val="003A0EFD"/>
    <w:rsid w:val="003A1269"/>
    <w:rsid w:val="003A7F13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4FF6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176A"/>
    <w:rsid w:val="004D01DB"/>
    <w:rsid w:val="004D742F"/>
    <w:rsid w:val="004E090F"/>
    <w:rsid w:val="004E6313"/>
    <w:rsid w:val="004F2551"/>
    <w:rsid w:val="004F4FB9"/>
    <w:rsid w:val="004F7518"/>
    <w:rsid w:val="005113E8"/>
    <w:rsid w:val="00514BC5"/>
    <w:rsid w:val="00516744"/>
    <w:rsid w:val="00526769"/>
    <w:rsid w:val="00535312"/>
    <w:rsid w:val="0054071F"/>
    <w:rsid w:val="005563CE"/>
    <w:rsid w:val="0055651C"/>
    <w:rsid w:val="00556B60"/>
    <w:rsid w:val="00557C62"/>
    <w:rsid w:val="00560DD0"/>
    <w:rsid w:val="0057218B"/>
    <w:rsid w:val="005806EF"/>
    <w:rsid w:val="005850B5"/>
    <w:rsid w:val="00585F3C"/>
    <w:rsid w:val="005951CA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429"/>
    <w:rsid w:val="005F5BBA"/>
    <w:rsid w:val="00602A6C"/>
    <w:rsid w:val="00604D15"/>
    <w:rsid w:val="006062BB"/>
    <w:rsid w:val="006165CA"/>
    <w:rsid w:val="006211A9"/>
    <w:rsid w:val="006212E1"/>
    <w:rsid w:val="00624723"/>
    <w:rsid w:val="006266D7"/>
    <w:rsid w:val="006343E9"/>
    <w:rsid w:val="006375E8"/>
    <w:rsid w:val="006404C8"/>
    <w:rsid w:val="00641107"/>
    <w:rsid w:val="00651EEA"/>
    <w:rsid w:val="0065234C"/>
    <w:rsid w:val="00660F3E"/>
    <w:rsid w:val="00683DB9"/>
    <w:rsid w:val="0069252A"/>
    <w:rsid w:val="006943B6"/>
    <w:rsid w:val="00695504"/>
    <w:rsid w:val="006974B9"/>
    <w:rsid w:val="006A4968"/>
    <w:rsid w:val="006A5567"/>
    <w:rsid w:val="006B025A"/>
    <w:rsid w:val="006B68A9"/>
    <w:rsid w:val="006C2E3F"/>
    <w:rsid w:val="006D0A00"/>
    <w:rsid w:val="006D5CD3"/>
    <w:rsid w:val="006D7726"/>
    <w:rsid w:val="006D7DC0"/>
    <w:rsid w:val="006E1D1B"/>
    <w:rsid w:val="0071251C"/>
    <w:rsid w:val="00725466"/>
    <w:rsid w:val="007311BA"/>
    <w:rsid w:val="0074460D"/>
    <w:rsid w:val="00746792"/>
    <w:rsid w:val="00750D57"/>
    <w:rsid w:val="00752599"/>
    <w:rsid w:val="0075621D"/>
    <w:rsid w:val="007574A5"/>
    <w:rsid w:val="007614A6"/>
    <w:rsid w:val="00763331"/>
    <w:rsid w:val="00763462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4B9F"/>
    <w:rsid w:val="00812617"/>
    <w:rsid w:val="00813089"/>
    <w:rsid w:val="00824956"/>
    <w:rsid w:val="00824D25"/>
    <w:rsid w:val="008328C4"/>
    <w:rsid w:val="00837132"/>
    <w:rsid w:val="008503EB"/>
    <w:rsid w:val="00856708"/>
    <w:rsid w:val="00860177"/>
    <w:rsid w:val="008649B3"/>
    <w:rsid w:val="00866E03"/>
    <w:rsid w:val="00881C7D"/>
    <w:rsid w:val="00882D52"/>
    <w:rsid w:val="00886480"/>
    <w:rsid w:val="00887A5D"/>
    <w:rsid w:val="00890A35"/>
    <w:rsid w:val="00896015"/>
    <w:rsid w:val="008A1B6C"/>
    <w:rsid w:val="008A27B5"/>
    <w:rsid w:val="008B1837"/>
    <w:rsid w:val="008B1C5A"/>
    <w:rsid w:val="008B4D75"/>
    <w:rsid w:val="008C374C"/>
    <w:rsid w:val="008C6F3D"/>
    <w:rsid w:val="008E16BF"/>
    <w:rsid w:val="008E7074"/>
    <w:rsid w:val="00902102"/>
    <w:rsid w:val="009079F0"/>
    <w:rsid w:val="0092766E"/>
    <w:rsid w:val="00927809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02CF"/>
    <w:rsid w:val="009A5EDC"/>
    <w:rsid w:val="009B0D78"/>
    <w:rsid w:val="009B5917"/>
    <w:rsid w:val="009C6649"/>
    <w:rsid w:val="009D09ED"/>
    <w:rsid w:val="009D2F2A"/>
    <w:rsid w:val="009E14C3"/>
    <w:rsid w:val="009F439E"/>
    <w:rsid w:val="009F79EF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3AA4"/>
    <w:rsid w:val="00AB218D"/>
    <w:rsid w:val="00AB2AD5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67992"/>
    <w:rsid w:val="00B80F92"/>
    <w:rsid w:val="00B81ED6"/>
    <w:rsid w:val="00B83E73"/>
    <w:rsid w:val="00B94DD8"/>
    <w:rsid w:val="00B951AD"/>
    <w:rsid w:val="00BA2CD2"/>
    <w:rsid w:val="00BB5136"/>
    <w:rsid w:val="00BC55D3"/>
    <w:rsid w:val="00BC7D23"/>
    <w:rsid w:val="00BD0E0E"/>
    <w:rsid w:val="00BF13A7"/>
    <w:rsid w:val="00C048A1"/>
    <w:rsid w:val="00C11D1C"/>
    <w:rsid w:val="00C23F78"/>
    <w:rsid w:val="00C36D95"/>
    <w:rsid w:val="00C3792D"/>
    <w:rsid w:val="00C4793D"/>
    <w:rsid w:val="00C53C87"/>
    <w:rsid w:val="00C54ED3"/>
    <w:rsid w:val="00C76234"/>
    <w:rsid w:val="00C8602F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54EA"/>
    <w:rsid w:val="00D71E50"/>
    <w:rsid w:val="00D7413C"/>
    <w:rsid w:val="00D95E7D"/>
    <w:rsid w:val="00DC0E28"/>
    <w:rsid w:val="00DC243C"/>
    <w:rsid w:val="00DC3796"/>
    <w:rsid w:val="00DD0BF5"/>
    <w:rsid w:val="00DD5D09"/>
    <w:rsid w:val="00DE3BF3"/>
    <w:rsid w:val="00DF3E59"/>
    <w:rsid w:val="00E1240F"/>
    <w:rsid w:val="00E2000D"/>
    <w:rsid w:val="00E204F5"/>
    <w:rsid w:val="00E50518"/>
    <w:rsid w:val="00E53492"/>
    <w:rsid w:val="00E53FF5"/>
    <w:rsid w:val="00E64DF2"/>
    <w:rsid w:val="00E67D93"/>
    <w:rsid w:val="00E814C3"/>
    <w:rsid w:val="00E83E36"/>
    <w:rsid w:val="00EA5EC5"/>
    <w:rsid w:val="00EA61CB"/>
    <w:rsid w:val="00EB6DCB"/>
    <w:rsid w:val="00EC118B"/>
    <w:rsid w:val="00EC42D7"/>
    <w:rsid w:val="00EC65FC"/>
    <w:rsid w:val="00ED1A1D"/>
    <w:rsid w:val="00ED4256"/>
    <w:rsid w:val="00EE0D68"/>
    <w:rsid w:val="00EE0E0F"/>
    <w:rsid w:val="00EE44E9"/>
    <w:rsid w:val="00EF60A3"/>
    <w:rsid w:val="00EF6C62"/>
    <w:rsid w:val="00F00AD9"/>
    <w:rsid w:val="00F0217B"/>
    <w:rsid w:val="00F03F40"/>
    <w:rsid w:val="00F126DC"/>
    <w:rsid w:val="00F15EBC"/>
    <w:rsid w:val="00F20D5F"/>
    <w:rsid w:val="00F31CB3"/>
    <w:rsid w:val="00F36DBD"/>
    <w:rsid w:val="00F412F6"/>
    <w:rsid w:val="00F44970"/>
    <w:rsid w:val="00F45A49"/>
    <w:rsid w:val="00F651F2"/>
    <w:rsid w:val="00F80465"/>
    <w:rsid w:val="00F96128"/>
    <w:rsid w:val="00FA13E1"/>
    <w:rsid w:val="00FC302A"/>
    <w:rsid w:val="00FD73B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585D7"/>
  <w15:chartTrackingRefBased/>
  <w15:docId w15:val="{138D566B-AEC3-4763-9A40-FF151E58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5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uiPriority w:val="9"/>
    <w:rsid w:val="00F45A49"/>
    <w:rPr>
      <w:rFonts w:ascii="Cambria" w:hAnsi="Cambria"/>
      <w:b/>
      <w:bCs/>
      <w:kern w:val="32"/>
      <w:sz w:val="32"/>
      <w:szCs w:val="32"/>
    </w:rPr>
  </w:style>
  <w:style w:type="character" w:styleId="Hypertextovodkaz">
    <w:name w:val="Hyperlink"/>
    <w:rsid w:val="00F4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13A3-C124-4F33-95E3-AF66CC85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1260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http://www.lelekovice.c/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Dobrovic</cp:lastModifiedBy>
  <cp:revision>2</cp:revision>
  <cp:lastPrinted>2023-08-10T09:41:00Z</cp:lastPrinted>
  <dcterms:created xsi:type="dcterms:W3CDTF">2023-08-10T09:50:00Z</dcterms:created>
  <dcterms:modified xsi:type="dcterms:W3CDTF">2023-08-10T09:50:00Z</dcterms:modified>
</cp:coreProperties>
</file>