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412A331C" w:rsidR="00394DC7" w:rsidRPr="007D2DF5" w:rsidRDefault="006D3B94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6D3B94">
              <w:rPr>
                <w:rFonts w:ascii="Times New Roman" w:eastAsia="Times New Roman" w:hAnsi="Times New Roman"/>
                <w:lang w:eastAsia="cs-CZ"/>
              </w:rPr>
              <w:t>SZ UKZUZ 085328/2022/27708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6D3C9ADE" w:rsidR="00394DC7" w:rsidRPr="007D2DF5" w:rsidRDefault="00FB399C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399C">
              <w:rPr>
                <w:rFonts w:ascii="Times New Roman" w:eastAsia="Times New Roman" w:hAnsi="Times New Roman"/>
                <w:lang w:eastAsia="cs-CZ"/>
              </w:rPr>
              <w:t>UKZUZ 177515/2022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7780AAA9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6D3B94">
              <w:rPr>
                <w:rFonts w:ascii="Times New Roman" w:hAnsi="Times New Roman"/>
              </w:rPr>
              <w:t>taegro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65B34407" w:rsidR="00394DC7" w:rsidRPr="000C7A2F" w:rsidRDefault="007229D2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4</w:t>
            </w:r>
            <w:r w:rsidR="008A7CB4" w:rsidRPr="00FB399C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FB399C" w:rsidRPr="00FB399C">
              <w:rPr>
                <w:rFonts w:ascii="Times New Roman" w:eastAsia="Times New Roman" w:hAnsi="Times New Roman"/>
                <w:lang w:eastAsia="cs-CZ"/>
              </w:rPr>
              <w:t>října</w:t>
            </w:r>
            <w:r w:rsidR="008A7CB4" w:rsidRPr="00FB399C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FB399C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2677FE4F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6D3B94">
        <w:rPr>
          <w:rFonts w:ascii="Times New Roman" w:hAnsi="Times New Roman"/>
          <w:b/>
          <w:sz w:val="28"/>
          <w:szCs w:val="28"/>
        </w:rPr>
        <w:t>Taegro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DD49AB">
        <w:rPr>
          <w:rFonts w:ascii="Times New Roman" w:hAnsi="Times New Roman"/>
          <w:b/>
          <w:sz w:val="28"/>
          <w:szCs w:val="28"/>
        </w:rPr>
        <w:t>5</w:t>
      </w:r>
      <w:r w:rsidR="006D3B94">
        <w:rPr>
          <w:rFonts w:ascii="Times New Roman" w:hAnsi="Times New Roman"/>
          <w:b/>
          <w:sz w:val="28"/>
          <w:szCs w:val="28"/>
        </w:rPr>
        <w:t>633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61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1962"/>
        <w:gridCol w:w="1305"/>
        <w:gridCol w:w="868"/>
        <w:gridCol w:w="1823"/>
        <w:gridCol w:w="2281"/>
      </w:tblGrid>
      <w:tr w:rsidR="00566EA1" w:rsidRPr="001D7033" w14:paraId="2601159D" w14:textId="77777777" w:rsidTr="009B25BC">
        <w:tc>
          <w:tcPr>
            <w:tcW w:w="796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01" w:type="pct"/>
          </w:tcPr>
          <w:p w14:paraId="39B9AA0B" w14:textId="77777777" w:rsidR="00CA2DA3" w:rsidRPr="001D7033" w:rsidRDefault="00CA2DA3" w:rsidP="00566EA1">
            <w:pPr>
              <w:spacing w:before="80" w:after="80" w:line="259" w:lineRule="auto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66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443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30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164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566EA1" w:rsidRPr="00566EA1" w14:paraId="007C2F33" w14:textId="77777777" w:rsidTr="009B25BC"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D1DC" w14:textId="3C7E0FBF" w:rsidR="00566EA1" w:rsidRPr="0018333B" w:rsidRDefault="00566EA1" w:rsidP="00566EA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chřest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AA4E" w14:textId="6082B1C0" w:rsidR="00566EA1" w:rsidRPr="0018333B" w:rsidRDefault="00566EA1" w:rsidP="00566EA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53D2" w14:textId="7DA11AEC" w:rsidR="00566EA1" w:rsidRPr="0018333B" w:rsidRDefault="00566EA1" w:rsidP="00566EA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ED5" w14:textId="6660CC8B" w:rsidR="00566EA1" w:rsidRPr="0018333B" w:rsidRDefault="009B25BC" w:rsidP="00566EA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30" w:type="pct"/>
          </w:tcPr>
          <w:p w14:paraId="4172C60E" w14:textId="1B7FE06D" w:rsidR="00566EA1" w:rsidRPr="0018333B" w:rsidRDefault="00566EA1" w:rsidP="00566EA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64" w:type="pct"/>
          </w:tcPr>
          <w:p w14:paraId="7F126A12" w14:textId="3481C556" w:rsidR="00566EA1" w:rsidRPr="0018333B" w:rsidRDefault="00566EA1" w:rsidP="00566EA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9B25BC" w:rsidRPr="00566EA1" w14:paraId="73A5DB42" w14:textId="77777777" w:rsidTr="009B25BC"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5001" w14:textId="23FAD375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2E3F" w14:textId="4CAF2878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padlí chmele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18B4" w14:textId="6511B31C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87DB" w14:textId="39DEE8C5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7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30" w:type="pct"/>
          </w:tcPr>
          <w:p w14:paraId="7F75CDEC" w14:textId="78F7AB7E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64" w:type="pct"/>
          </w:tcPr>
          <w:p w14:paraId="2761F2A1" w14:textId="717C4B3B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B25BC" w:rsidRPr="00566EA1" w14:paraId="6DAADE76" w14:textId="77777777" w:rsidTr="009B25BC"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B92A" w14:textId="732413F7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rybíz, angrešt, maliník, ostružiník a </w:t>
            </w: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mezidruhoví kříženci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6136" w14:textId="1AB557C9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plíseň šedá, americké padlí angreštové, padlí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5679" w14:textId="1B89E3DE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0B30" w14:textId="37949A25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7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30" w:type="pct"/>
          </w:tcPr>
          <w:p w14:paraId="20762939" w14:textId="43636C0A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64" w:type="pct"/>
          </w:tcPr>
          <w:p w14:paraId="7018420D" w14:textId="485F1237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chráněné prostory</w:t>
            </w:r>
          </w:p>
        </w:tc>
      </w:tr>
      <w:tr w:rsidR="009B25BC" w:rsidRPr="00566EA1" w14:paraId="2B5124E8" w14:textId="77777777" w:rsidTr="009B25BC"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4AE1" w14:textId="166650B0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76DF" w14:textId="164E769F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padlí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40BF" w14:textId="5D996CC8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C344" w14:textId="234A0B49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621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30" w:type="pct"/>
          </w:tcPr>
          <w:p w14:paraId="1C22E66A" w14:textId="5BA153B0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64" w:type="pct"/>
          </w:tcPr>
          <w:p w14:paraId="01EE3AC4" w14:textId="024AA485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9B25BC" w:rsidRPr="00566EA1" w14:paraId="5ABB24CD" w14:textId="77777777" w:rsidTr="009B25BC"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987F" w14:textId="2AA47477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242A" w14:textId="731D74C7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4BE8" w14:textId="014252F4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C54B" w14:textId="6A9FB8DF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621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30" w:type="pct"/>
          </w:tcPr>
          <w:p w14:paraId="66400CF6" w14:textId="4BAE4EC0" w:rsidR="009B25BC" w:rsidRPr="00566EA1" w:rsidRDefault="009B25BC" w:rsidP="009B25BC">
            <w:pPr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61 BBCH, </w:t>
            </w:r>
          </w:p>
          <w:p w14:paraId="7865A90E" w14:textId="423E1933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1164" w:type="pct"/>
          </w:tcPr>
          <w:p w14:paraId="6F1383FB" w14:textId="0496424F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B25BC" w:rsidRPr="00566EA1" w14:paraId="57E9052C" w14:textId="77777777" w:rsidTr="009B25BC"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9FD1" w14:textId="2178521C" w:rsidR="009B25BC" w:rsidRPr="00566EA1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F177" w14:textId="1FF2CFF2" w:rsidR="009B25BC" w:rsidRPr="00566EA1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hlízenka</w:t>
            </w:r>
            <w:proofErr w:type="spellEnd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hlízenka</w:t>
            </w:r>
            <w:proofErr w:type="spellEnd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2239" w14:textId="41202D3D" w:rsidR="009B25BC" w:rsidRPr="00566EA1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9CD3" w14:textId="0C843C8D" w:rsidR="009B25BC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621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30" w:type="pct"/>
          </w:tcPr>
          <w:p w14:paraId="59E64CBA" w14:textId="78ED13DA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64" w:type="pct"/>
          </w:tcPr>
          <w:p w14:paraId="731A6D89" w14:textId="137A88D3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B25BC" w:rsidRPr="00566EA1" w14:paraId="1088CD7B" w14:textId="77777777" w:rsidTr="009B25BC"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2EAF" w14:textId="6B3FB049" w:rsidR="009B25BC" w:rsidRPr="00566EA1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E9A1" w14:textId="055AE11A" w:rsidR="009B25BC" w:rsidRPr="00566EA1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alternáriová</w:t>
            </w:r>
            <w:proofErr w:type="spellEnd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skvrnitost, </w:t>
            </w:r>
            <w:proofErr w:type="spellStart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hlízenka</w:t>
            </w:r>
            <w:proofErr w:type="spellEnd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hlízenka</w:t>
            </w:r>
            <w:proofErr w:type="spellEnd"/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menší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C1A5" w14:textId="0A7A4A3C" w:rsidR="009B25BC" w:rsidRPr="00566EA1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0,185-0,37 kg/ha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B009" w14:textId="4813922A" w:rsidR="009B25BC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621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 hod.</w:t>
            </w:r>
          </w:p>
        </w:tc>
        <w:tc>
          <w:tcPr>
            <w:tcW w:w="930" w:type="pct"/>
          </w:tcPr>
          <w:p w14:paraId="5254FB9F" w14:textId="69E9A00C" w:rsidR="009B25BC" w:rsidRPr="0018333B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64" w:type="pct"/>
          </w:tcPr>
          <w:p w14:paraId="3D1B533A" w14:textId="77777777" w:rsidR="009B25BC" w:rsidRPr="00BB2574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B25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  <w:p w14:paraId="2145DF00" w14:textId="532AFFCF" w:rsidR="009B25BC" w:rsidRPr="00BB2574" w:rsidRDefault="009B25BC" w:rsidP="009B25B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B25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produkční plochy</w:t>
            </w:r>
          </w:p>
        </w:tc>
      </w:tr>
    </w:tbl>
    <w:p w14:paraId="0938A859" w14:textId="77777777" w:rsidR="009A22C3" w:rsidRDefault="009A22C3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1E6C44" w14:textId="5DC9290C" w:rsidR="00250DE2" w:rsidRPr="00250DE2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OL (ochranná lhůta) je dána počtem dnů, které je nutné dodržet mezi termínem aplikace</w:t>
      </w:r>
    </w:p>
    <w:p w14:paraId="6F6E2B29" w14:textId="707AC093" w:rsidR="00953C8F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a sklizní.</w:t>
      </w:r>
    </w:p>
    <w:p w14:paraId="76FAF0C2" w14:textId="77777777" w:rsidR="00250DE2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1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643"/>
        <w:gridCol w:w="1504"/>
        <w:gridCol w:w="1919"/>
        <w:gridCol w:w="2043"/>
      </w:tblGrid>
      <w:tr w:rsidR="00250DE2" w:rsidRPr="001D7033" w14:paraId="371AAFCC" w14:textId="597E3C1C" w:rsidTr="00566EA1">
        <w:tc>
          <w:tcPr>
            <w:tcW w:w="1374" w:type="pct"/>
            <w:shd w:val="clear" w:color="auto" w:fill="auto"/>
          </w:tcPr>
          <w:p w14:paraId="2CDE92CA" w14:textId="77777777" w:rsidR="00250DE2" w:rsidRPr="001D7033" w:rsidRDefault="00250DE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38" w:type="pct"/>
            <w:shd w:val="clear" w:color="auto" w:fill="auto"/>
          </w:tcPr>
          <w:p w14:paraId="71B21AAF" w14:textId="77777777" w:rsidR="00250DE2" w:rsidRPr="001D7033" w:rsidRDefault="00250DE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67" w:type="pct"/>
            <w:shd w:val="clear" w:color="auto" w:fill="auto"/>
          </w:tcPr>
          <w:p w14:paraId="58B69A78" w14:textId="77777777" w:rsidR="00250DE2" w:rsidRPr="001D7033" w:rsidRDefault="00250DE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79" w:type="pct"/>
            <w:shd w:val="clear" w:color="auto" w:fill="auto"/>
          </w:tcPr>
          <w:p w14:paraId="7050C0D6" w14:textId="77777777" w:rsidR="00250DE2" w:rsidRPr="001D7033" w:rsidRDefault="00250DE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1042" w:type="pct"/>
          </w:tcPr>
          <w:p w14:paraId="5AD4D490" w14:textId="64529B04" w:rsidR="00250DE2" w:rsidRPr="001D7033" w:rsidRDefault="00250DE2" w:rsidP="00250DE2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aplikacemi</w:t>
            </w:r>
          </w:p>
        </w:tc>
      </w:tr>
      <w:tr w:rsidR="00566EA1" w:rsidRPr="00566EA1" w14:paraId="15EF5B56" w14:textId="31EB82B6" w:rsidTr="00566EA1">
        <w:tc>
          <w:tcPr>
            <w:tcW w:w="1374" w:type="pct"/>
            <w:shd w:val="clear" w:color="auto" w:fill="auto"/>
          </w:tcPr>
          <w:p w14:paraId="15D706AB" w14:textId="7179ACBD" w:rsidR="00566EA1" w:rsidRPr="00153CC2" w:rsidRDefault="00566EA1" w:rsidP="00566EA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chřest, chmel, rybíz, angrešt, maliník, ostružiník, mrkev, jahodník, salát, okrasné rostliny</w:t>
            </w:r>
          </w:p>
        </w:tc>
        <w:tc>
          <w:tcPr>
            <w:tcW w:w="838" w:type="pct"/>
            <w:shd w:val="clear" w:color="auto" w:fill="auto"/>
          </w:tcPr>
          <w:p w14:paraId="752794A0" w14:textId="4996C3E5" w:rsidR="00566EA1" w:rsidRPr="00153CC2" w:rsidRDefault="00566EA1" w:rsidP="00566EA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180-1000 l/ha</w:t>
            </w:r>
          </w:p>
        </w:tc>
        <w:tc>
          <w:tcPr>
            <w:tcW w:w="767" w:type="pct"/>
            <w:shd w:val="clear" w:color="auto" w:fill="auto"/>
          </w:tcPr>
          <w:p w14:paraId="0A7DBB69" w14:textId="0CF0CFF7" w:rsidR="00566EA1" w:rsidRPr="00153CC2" w:rsidRDefault="00566EA1" w:rsidP="00566EA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79" w:type="pct"/>
            <w:shd w:val="clear" w:color="auto" w:fill="auto"/>
          </w:tcPr>
          <w:p w14:paraId="4AADB566" w14:textId="77777777" w:rsidR="00566EA1" w:rsidRDefault="00566EA1" w:rsidP="00566EA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10x (venkovní prostory), </w:t>
            </w:r>
          </w:p>
          <w:p w14:paraId="148B533C" w14:textId="74E9DC1A" w:rsidR="00566EA1" w:rsidRPr="00153CC2" w:rsidRDefault="00566EA1" w:rsidP="00566EA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12x (chráněné prostory)</w:t>
            </w:r>
          </w:p>
        </w:tc>
        <w:tc>
          <w:tcPr>
            <w:tcW w:w="1042" w:type="pct"/>
          </w:tcPr>
          <w:p w14:paraId="0F43852D" w14:textId="77777777" w:rsidR="00566EA1" w:rsidRDefault="00566EA1" w:rsidP="00566EA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7 dnů (venkovní prostory), </w:t>
            </w:r>
          </w:p>
          <w:p w14:paraId="33025743" w14:textId="0514EFE3" w:rsidR="00566EA1" w:rsidRPr="00153CC2" w:rsidRDefault="00566EA1" w:rsidP="00566EA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66EA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 dny (chráněné prostory)</w:t>
            </w:r>
          </w:p>
        </w:tc>
      </w:tr>
    </w:tbl>
    <w:p w14:paraId="01043030" w14:textId="77777777" w:rsidR="00BB2574" w:rsidRDefault="00BB2574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114CA1C9" w14:textId="659F1A81" w:rsidR="00250DE2" w:rsidRPr="00250DE2" w:rsidRDefault="00250DE2" w:rsidP="00250DE2">
      <w:pPr>
        <w:widowControl w:val="0"/>
        <w:spacing w:after="0"/>
        <w:ind w:left="709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a) Standardní věty udávající bezpečnostní opatření pro ochranu lidského zdraví, zdraví zvířat nebo životního prostředí, uvedené v příloze III nařízení Komise (EU) č. 547/2011:</w:t>
      </w:r>
    </w:p>
    <w:p w14:paraId="3E5EC511" w14:textId="372B7857" w:rsidR="00F13D8F" w:rsidRPr="00F13D8F" w:rsidRDefault="00F13D8F" w:rsidP="00F13D8F">
      <w:pPr>
        <w:widowControl w:val="0"/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i. </w:t>
      </w:r>
      <w:r w:rsidRPr="00F13D8F">
        <w:rPr>
          <w:rFonts w:ascii="Times New Roman" w:hAnsi="Times New Roman"/>
          <w:i/>
          <w:iCs/>
          <w:sz w:val="24"/>
          <w:szCs w:val="24"/>
        </w:rPr>
        <w:t>Bezpečnostní opatření pro obsluhu</w:t>
      </w:r>
    </w:p>
    <w:p w14:paraId="31D06EA4" w14:textId="2BB22BDB" w:rsidR="00953C8F" w:rsidRDefault="00953C8F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53C8F">
        <w:rPr>
          <w:rFonts w:ascii="Times New Roman" w:hAnsi="Times New Roman"/>
          <w:sz w:val="24"/>
          <w:szCs w:val="24"/>
        </w:rPr>
        <w:t>SPo5 Před opětovným vstupem ošetřené skleníky důkladně vyvětrejte.</w:t>
      </w:r>
    </w:p>
    <w:p w14:paraId="67B4F26A" w14:textId="77777777" w:rsidR="00250DE2" w:rsidRPr="00250DE2" w:rsidRDefault="00250DE2" w:rsidP="00250DE2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749417E2" w14:textId="78B351E6" w:rsidR="00250DE2" w:rsidRPr="00250DE2" w:rsidRDefault="00250DE2" w:rsidP="00250DE2">
      <w:pPr>
        <w:widowControl w:val="0"/>
        <w:spacing w:after="0"/>
        <w:ind w:left="709" w:right="-2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b) Kategorie uživatelů, kteří smějí podle přílohy I odst. 1 písm. u) nařízení Komise (</w:t>
      </w:r>
      <w:proofErr w:type="gramStart"/>
      <w:r w:rsidRPr="00250DE2">
        <w:rPr>
          <w:rFonts w:ascii="Times New Roman" w:hAnsi="Times New Roman"/>
          <w:i/>
          <w:iCs/>
          <w:sz w:val="24"/>
          <w:szCs w:val="24"/>
        </w:rPr>
        <w:t>EU)</w:t>
      </w: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7E46BEB2" w14:textId="77777777" w:rsidR="00250DE2" w:rsidRDefault="00250DE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7929BCD8" w14:textId="77777777" w:rsidR="000825AC" w:rsidRPr="000825AC" w:rsidRDefault="000825AC" w:rsidP="000825A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12920664"/>
      <w:r w:rsidRPr="000825AC">
        <w:rPr>
          <w:rFonts w:ascii="Times New Roman" w:hAnsi="Times New Roman"/>
          <w:sz w:val="24"/>
          <w:szCs w:val="24"/>
        </w:rPr>
        <w:t>Zamezte styku přípravku a aplikační kapaliny s kůží.</w:t>
      </w:r>
    </w:p>
    <w:p w14:paraId="513EAAF8" w14:textId="77777777" w:rsidR="000825AC" w:rsidRPr="000825AC" w:rsidRDefault="000825AC" w:rsidP="000825A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825AC">
        <w:rPr>
          <w:rFonts w:ascii="Times New Roman" w:hAnsi="Times New Roman"/>
          <w:sz w:val="24"/>
          <w:szCs w:val="24"/>
        </w:rPr>
        <w:t>Při přípravě aplikační kapaliny ani při provádění postřiku nepoužívejte kontaktní čočky.</w:t>
      </w:r>
    </w:p>
    <w:p w14:paraId="138EC97C" w14:textId="6C31D9B6" w:rsidR="000825AC" w:rsidRDefault="000825AC" w:rsidP="000825A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825AC">
        <w:rPr>
          <w:rFonts w:ascii="Times New Roman" w:hAnsi="Times New Roman"/>
          <w:sz w:val="24"/>
          <w:szCs w:val="24"/>
        </w:rPr>
        <w:t>Filtrační polomasku bezpečně zlikvidujte.</w:t>
      </w:r>
    </w:p>
    <w:p w14:paraId="2825D4C4" w14:textId="413E7156" w:rsidR="009B25BC" w:rsidRPr="009B25BC" w:rsidRDefault="009B25BC" w:rsidP="00BB25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t xml:space="preserve">Přípravek lze aplikovat: </w:t>
      </w:r>
    </w:p>
    <w:p w14:paraId="5C018CF4" w14:textId="76B0B031" w:rsidR="009B25BC" w:rsidRPr="009B25BC" w:rsidRDefault="009B25BC" w:rsidP="00BB2574">
      <w:pPr>
        <w:widowControl w:val="0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t xml:space="preserve">profesionálním zařízením pro aplikaci přípravků určených k postřiku polních plodin (tj. polními postřikovači) </w:t>
      </w:r>
    </w:p>
    <w:p w14:paraId="287E418E" w14:textId="3A98B845" w:rsidR="009B25BC" w:rsidRPr="009B25BC" w:rsidRDefault="009B25BC" w:rsidP="00BB2574">
      <w:pPr>
        <w:widowControl w:val="0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t xml:space="preserve">profesionálním zařízením pro aplikaci přípravků určených k postřiku a rosení prostorových kultur (tj. </w:t>
      </w:r>
      <w:proofErr w:type="spellStart"/>
      <w:r w:rsidRPr="009B25BC">
        <w:rPr>
          <w:rFonts w:ascii="Times New Roman" w:hAnsi="Times New Roman"/>
          <w:sz w:val="24"/>
          <w:szCs w:val="24"/>
        </w:rPr>
        <w:t>rosiči</w:t>
      </w:r>
      <w:proofErr w:type="spellEnd"/>
      <w:r w:rsidRPr="009B25BC">
        <w:rPr>
          <w:rFonts w:ascii="Times New Roman" w:hAnsi="Times New Roman"/>
          <w:sz w:val="24"/>
          <w:szCs w:val="24"/>
        </w:rPr>
        <w:t>)</w:t>
      </w:r>
    </w:p>
    <w:p w14:paraId="03CFB815" w14:textId="0FE20F5A" w:rsidR="009B25BC" w:rsidRPr="009B25BC" w:rsidRDefault="009B25BC" w:rsidP="00BB2574">
      <w:pPr>
        <w:widowControl w:val="0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lastRenderedPageBreak/>
        <w:t>zařízeními určenými k postřiku/rosení plodin ve skleníku: automaticky (např. postřikové/zálivkové mosty) nebo ručně,</w:t>
      </w:r>
    </w:p>
    <w:p w14:paraId="52D59FA5" w14:textId="6E73B2D4" w:rsidR="009B25BC" w:rsidRPr="009B25BC" w:rsidRDefault="009B25BC" w:rsidP="00BB2574">
      <w:pPr>
        <w:widowControl w:val="0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t xml:space="preserve">ručně na venkovní plochy (např. zádovými nebo </w:t>
      </w:r>
      <w:proofErr w:type="spellStart"/>
      <w:r w:rsidRPr="009B25BC">
        <w:rPr>
          <w:rFonts w:ascii="Times New Roman" w:hAnsi="Times New Roman"/>
          <w:sz w:val="24"/>
          <w:szCs w:val="24"/>
        </w:rPr>
        <w:t>trakařovými</w:t>
      </w:r>
      <w:proofErr w:type="spellEnd"/>
      <w:r w:rsidRPr="009B25BC">
        <w:rPr>
          <w:rFonts w:ascii="Times New Roman" w:hAnsi="Times New Roman"/>
          <w:sz w:val="24"/>
          <w:szCs w:val="24"/>
        </w:rPr>
        <w:t xml:space="preserve"> postřikovači)</w:t>
      </w:r>
    </w:p>
    <w:p w14:paraId="518AB9AC" w14:textId="5E89AC33" w:rsidR="009B25BC" w:rsidRPr="009B25BC" w:rsidRDefault="009B25BC" w:rsidP="00BB25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t xml:space="preserve">Při aplikaci se doporučuje použít traktor nebo samojízdný postřikovač s uzavřenou kabinou pro řidiče například typu 3 (podle ČSN EN 15695-1), tj. se systémy klimatizace a filtrace vzduchu – proti prachu a aerosolu. </w:t>
      </w:r>
    </w:p>
    <w:p w14:paraId="3E12A1A1" w14:textId="27E2EE33" w:rsidR="009B25BC" w:rsidRDefault="009B25BC" w:rsidP="00BB25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B25BC">
        <w:rPr>
          <w:rFonts w:ascii="Times New Roman" w:hAnsi="Times New Roman"/>
          <w:sz w:val="24"/>
          <w:szCs w:val="24"/>
        </w:rPr>
        <w:t xml:space="preserve">Ruční aplikaci volte jen v těch případech, kdy aplikace jiným způsobem není možná (např. s ohledem na terén). </w:t>
      </w:r>
      <w:r w:rsidRPr="007F4969">
        <w:rPr>
          <w:rFonts w:ascii="Times New Roman" w:hAnsi="Times New Roman"/>
          <w:sz w:val="24"/>
          <w:szCs w:val="24"/>
        </w:rPr>
        <w:t xml:space="preserve">Při ručním postřiku je třeba použít </w:t>
      </w:r>
      <w:r w:rsidR="004E25B4" w:rsidRPr="007F4969">
        <w:rPr>
          <w:rFonts w:ascii="Times New Roman" w:hAnsi="Times New Roman"/>
          <w:sz w:val="24"/>
          <w:szCs w:val="24"/>
        </w:rPr>
        <w:t xml:space="preserve">postřikovací tyč o délce nejméně </w:t>
      </w:r>
      <w:r w:rsidRPr="007F4969">
        <w:rPr>
          <w:rFonts w:ascii="Times New Roman" w:hAnsi="Times New Roman"/>
          <w:sz w:val="24"/>
          <w:szCs w:val="24"/>
        </w:rPr>
        <w:t>0,5 metru.</w:t>
      </w:r>
    </w:p>
    <w:bookmarkEnd w:id="0"/>
    <w:p w14:paraId="54479FA2" w14:textId="50B11017" w:rsidR="009916F0" w:rsidRDefault="009916F0" w:rsidP="00BB25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Postřik ve vnitřních prostorách provádějte bez přítomnosti dalších nechráněných osob (tj. osob bez OOPP).</w:t>
      </w:r>
    </w:p>
    <w:p w14:paraId="075F5D42" w14:textId="0594389A" w:rsidR="00F11DC7" w:rsidRDefault="00F11DC7" w:rsidP="00BB25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DC7">
        <w:rPr>
          <w:rFonts w:ascii="Times New Roman" w:hAnsi="Times New Roman"/>
          <w:sz w:val="24"/>
          <w:szCs w:val="24"/>
        </w:rPr>
        <w:t xml:space="preserve">Ochranná vzdálenost mezi hranicí ošetřené plochy </w:t>
      </w:r>
      <w:r>
        <w:rPr>
          <w:rFonts w:ascii="Times New Roman" w:hAnsi="Times New Roman"/>
          <w:sz w:val="24"/>
          <w:szCs w:val="24"/>
        </w:rPr>
        <w:t xml:space="preserve">chmelnic </w:t>
      </w:r>
      <w:r w:rsidRPr="00F11DC7">
        <w:rPr>
          <w:rFonts w:ascii="Times New Roman" w:hAnsi="Times New Roman"/>
          <w:sz w:val="24"/>
          <w:szCs w:val="24"/>
        </w:rPr>
        <w:t xml:space="preserve">a hranicí oblasti využívané zranitelnými skupinami obyvatel nesmí být menší než </w:t>
      </w:r>
      <w:r>
        <w:rPr>
          <w:rFonts w:ascii="Times New Roman" w:hAnsi="Times New Roman"/>
          <w:sz w:val="24"/>
          <w:szCs w:val="24"/>
        </w:rPr>
        <w:t>10</w:t>
      </w:r>
      <w:r w:rsidRPr="00F11DC7">
        <w:rPr>
          <w:rFonts w:ascii="Times New Roman" w:hAnsi="Times New Roman"/>
          <w:sz w:val="24"/>
          <w:szCs w:val="24"/>
        </w:rPr>
        <w:t xml:space="preserve"> metrů.</w:t>
      </w:r>
    </w:p>
    <w:p w14:paraId="1C077595" w14:textId="77777777" w:rsidR="00F11DC7" w:rsidRPr="00F11DC7" w:rsidRDefault="00F11DC7" w:rsidP="00BB25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DC7">
        <w:rPr>
          <w:rFonts w:ascii="Times New Roman" w:hAnsi="Times New Roman"/>
          <w:sz w:val="24"/>
          <w:szCs w:val="24"/>
        </w:rPr>
        <w:t>Vstup na ošetřený pozemek (pole) je možný až po zaschnutí postřiku.</w:t>
      </w:r>
    </w:p>
    <w:p w14:paraId="792BE814" w14:textId="703C7A65" w:rsidR="00F11DC7" w:rsidRPr="00F11DC7" w:rsidRDefault="00F11DC7" w:rsidP="00BB25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1DC7">
        <w:rPr>
          <w:rFonts w:ascii="Times New Roman" w:hAnsi="Times New Roman"/>
          <w:sz w:val="24"/>
          <w:szCs w:val="24"/>
        </w:rPr>
        <w:t>Vstup do ošetřeného skleníku je možný až po zaschnutí postřiku a po důkladném vyvětrání skleníku.</w:t>
      </w:r>
    </w:p>
    <w:p w14:paraId="43891DEA" w14:textId="58BDEF3D" w:rsidR="004E25B4" w:rsidRDefault="00BB2574" w:rsidP="00BB25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11DC7" w:rsidRPr="00F11DC7">
        <w:rPr>
          <w:rFonts w:ascii="Times New Roman" w:hAnsi="Times New Roman"/>
          <w:sz w:val="24"/>
          <w:szCs w:val="24"/>
        </w:rPr>
        <w:t>ro následné/zelené práce v ošetřeném porostu se doporučují: pracovní oblek s dlouhými rukávy a nohavicemi, uzavřená obuv; popř. pracovní rukavice.</w:t>
      </w:r>
      <w:r w:rsidR="00F11DC7" w:rsidRPr="00F11DC7">
        <w:rPr>
          <w:rFonts w:ascii="Times New Roman" w:hAnsi="Times New Roman"/>
          <w:sz w:val="24"/>
          <w:szCs w:val="24"/>
        </w:rPr>
        <w:cr/>
      </w:r>
    </w:p>
    <w:p w14:paraId="098FC9F6" w14:textId="77777777" w:rsidR="007F4969" w:rsidRDefault="007F4969" w:rsidP="00BB25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5B305D4A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6977CF99" w14:textId="77777777" w:rsidR="004E25B4" w:rsidRPr="00E34609" w:rsidRDefault="004E25B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1985105A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6D3B94">
        <w:rPr>
          <w:rFonts w:ascii="Times New Roman" w:hAnsi="Times New Roman"/>
          <w:sz w:val="24"/>
          <w:szCs w:val="24"/>
        </w:rPr>
        <w:t>Taegro</w:t>
      </w:r>
      <w:proofErr w:type="spellEnd"/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254CCA">
        <w:rPr>
          <w:rFonts w:ascii="Times New Roman" w:hAnsi="Times New Roman"/>
          <w:sz w:val="24"/>
          <w:szCs w:val="24"/>
        </w:rPr>
        <w:t>5</w:t>
      </w:r>
      <w:r w:rsidR="006D3B94">
        <w:rPr>
          <w:rFonts w:ascii="Times New Roman" w:hAnsi="Times New Roman"/>
          <w:sz w:val="24"/>
          <w:szCs w:val="24"/>
        </w:rPr>
        <w:t>633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7D8A302E" w14:textId="6C438AD3" w:rsidR="004E25B4" w:rsidRDefault="004E25B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31C426" w14:textId="77777777" w:rsidR="007F4969" w:rsidRDefault="007F4969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6163B711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6D3B94">
        <w:rPr>
          <w:rFonts w:ascii="Times New Roman" w:hAnsi="Times New Roman"/>
          <w:sz w:val="24"/>
          <w:szCs w:val="24"/>
        </w:rPr>
        <w:t>Taegro</w:t>
      </w:r>
      <w:proofErr w:type="spellEnd"/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7CC8BAF4" w14:textId="3BB92AA3" w:rsidR="007F4969" w:rsidRDefault="007F4969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A57CC4" w14:textId="6CB044F7" w:rsidR="007F4969" w:rsidRDefault="007F4969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52A8CC" w14:textId="1B2277B3" w:rsidR="007F4969" w:rsidRDefault="007F4969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56BC7C" w14:textId="77777777" w:rsidR="007F4969" w:rsidRDefault="007F4969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D3EDE7" w14:textId="5945D012" w:rsidR="00B56031" w:rsidRPr="00E34609" w:rsidRDefault="00CF3503" w:rsidP="006D3B9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7F7DEC61" w14:textId="1CE24871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01CCA0" w14:textId="42A84A5B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396D0F" w14:textId="2F19B6C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860ACC" w14:textId="664C1CAD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0F50665" w14:textId="23031999" w:rsidR="006D3B94" w:rsidRDefault="006D3B94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8F9D24E" w14:textId="77777777" w:rsidR="006D3B94" w:rsidRDefault="006D3B94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D85337" w14:textId="3C9FF9A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039AAEC" w14:textId="1F5F1A78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E87354D" w14:textId="6E226E95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8CC9" w14:textId="77777777" w:rsidR="00D2615C" w:rsidRDefault="00D2615C" w:rsidP="00CE12AE">
      <w:pPr>
        <w:spacing w:after="0" w:line="240" w:lineRule="auto"/>
      </w:pPr>
      <w:r>
        <w:separator/>
      </w:r>
    </w:p>
  </w:endnote>
  <w:endnote w:type="continuationSeparator" w:id="0">
    <w:p w14:paraId="04BBE89C" w14:textId="77777777" w:rsidR="00D2615C" w:rsidRDefault="00D2615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6566" w14:textId="77777777" w:rsidR="00D2615C" w:rsidRDefault="00D2615C" w:rsidP="00CE12AE">
      <w:pPr>
        <w:spacing w:after="0" w:line="240" w:lineRule="auto"/>
      </w:pPr>
      <w:r>
        <w:separator/>
      </w:r>
    </w:p>
  </w:footnote>
  <w:footnote w:type="continuationSeparator" w:id="0">
    <w:p w14:paraId="426171CF" w14:textId="77777777" w:rsidR="00D2615C" w:rsidRDefault="00D2615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D2615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466180"/>
    <w:multiLevelType w:val="hybridMultilevel"/>
    <w:tmpl w:val="72E06A70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6365B4"/>
    <w:multiLevelType w:val="hybridMultilevel"/>
    <w:tmpl w:val="B366C300"/>
    <w:lvl w:ilvl="0" w:tplc="7DB4ED4A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0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63209"/>
    <w:rsid w:val="00065520"/>
    <w:rsid w:val="00065E0B"/>
    <w:rsid w:val="0006634E"/>
    <w:rsid w:val="000825AC"/>
    <w:rsid w:val="000879B4"/>
    <w:rsid w:val="000916CD"/>
    <w:rsid w:val="00093864"/>
    <w:rsid w:val="00096456"/>
    <w:rsid w:val="00097751"/>
    <w:rsid w:val="000A50D1"/>
    <w:rsid w:val="000A57AB"/>
    <w:rsid w:val="000B4579"/>
    <w:rsid w:val="000C2AAF"/>
    <w:rsid w:val="000C2E53"/>
    <w:rsid w:val="000C6C8C"/>
    <w:rsid w:val="000C7A2F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5945"/>
    <w:rsid w:val="00317DC6"/>
    <w:rsid w:val="0032727D"/>
    <w:rsid w:val="00331D22"/>
    <w:rsid w:val="0033306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4547"/>
    <w:rsid w:val="004B53B0"/>
    <w:rsid w:val="004C39D1"/>
    <w:rsid w:val="004C695D"/>
    <w:rsid w:val="004D19E1"/>
    <w:rsid w:val="004E021F"/>
    <w:rsid w:val="004E25B4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27DF1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66EA1"/>
    <w:rsid w:val="00570876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3B94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29D2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4969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25BC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2574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3503"/>
    <w:rsid w:val="00D03382"/>
    <w:rsid w:val="00D05936"/>
    <w:rsid w:val="00D06555"/>
    <w:rsid w:val="00D11F81"/>
    <w:rsid w:val="00D1634A"/>
    <w:rsid w:val="00D2615C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49AB"/>
    <w:rsid w:val="00DD5B03"/>
    <w:rsid w:val="00DE3338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5A09"/>
    <w:rsid w:val="00E87616"/>
    <w:rsid w:val="00E92B90"/>
    <w:rsid w:val="00E94F7E"/>
    <w:rsid w:val="00E95CA6"/>
    <w:rsid w:val="00E9788D"/>
    <w:rsid w:val="00EB2D36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1DC7"/>
    <w:rsid w:val="00F13D8F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B399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807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8</cp:revision>
  <cp:lastPrinted>2022-03-03T06:47:00Z</cp:lastPrinted>
  <dcterms:created xsi:type="dcterms:W3CDTF">2022-09-09T10:33:00Z</dcterms:created>
  <dcterms:modified xsi:type="dcterms:W3CDTF">2022-10-03T13:53:00Z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