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1318" w14:textId="25B3CED4" w:rsidR="00CF4E9D" w:rsidRDefault="00CF4E9D" w:rsidP="00CF4E9D">
      <w:pPr>
        <w:pStyle w:val="Nzev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 wp14:anchorId="19F91B92" wp14:editId="3AB4210D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609600" cy="559435"/>
            <wp:effectExtent l="0" t="0" r="0" b="0"/>
            <wp:wrapTight wrapText="bothSides">
              <wp:wrapPolygon edited="0">
                <wp:start x="0" y="0"/>
                <wp:lineTo x="0" y="20595"/>
                <wp:lineTo x="20925" y="20595"/>
                <wp:lineTo x="20925" y="0"/>
                <wp:lineTo x="0" y="0"/>
              </wp:wrapPolygon>
            </wp:wrapTight>
            <wp:docPr id="776387338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47BAE" w14:textId="17F178CB" w:rsidR="00CF4E9D" w:rsidRDefault="00CF4E9D" w:rsidP="00CF4E9D">
      <w:pPr>
        <w:pStyle w:val="Nzev"/>
        <w:rPr>
          <w:rFonts w:cs="Arial"/>
        </w:rPr>
      </w:pPr>
    </w:p>
    <w:p w14:paraId="0933EDDB" w14:textId="464042EE" w:rsidR="00CF4E9D" w:rsidRPr="004013B3" w:rsidRDefault="00CF4E9D" w:rsidP="00CF4E9D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>
        <w:rPr>
          <w:rFonts w:cs="Arial"/>
        </w:rPr>
        <w:t>LUKAVICE</w:t>
      </w:r>
      <w:r w:rsidRPr="00345CDD">
        <w:rPr>
          <w:rFonts w:cs="Arial"/>
        </w:rPr>
        <w:br/>
        <w:t xml:space="preserve">Zastupitelstvo obce </w:t>
      </w:r>
      <w:r>
        <w:rPr>
          <w:rFonts w:cs="Arial"/>
        </w:rPr>
        <w:t>Lukavice</w:t>
      </w:r>
    </w:p>
    <w:p w14:paraId="283890A0" w14:textId="77777777" w:rsidR="00CF4E9D" w:rsidRPr="00036812" w:rsidRDefault="00CF4E9D" w:rsidP="00CF4E9D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>
        <w:rPr>
          <w:rFonts w:ascii="Arial" w:hAnsi="Arial" w:cs="Arial"/>
          <w:b/>
          <w:bCs/>
          <w:sz w:val="24"/>
          <w:szCs w:val="24"/>
        </w:rPr>
        <w:t>Lukavice</w:t>
      </w:r>
    </w:p>
    <w:p w14:paraId="73586FC7" w14:textId="383248D5" w:rsidR="0071350B" w:rsidRPr="00C60221" w:rsidRDefault="0071350B" w:rsidP="007C2A52">
      <w:pPr>
        <w:pStyle w:val="Zkladntextodsazen"/>
        <w:ind w:left="426" w:right="567" w:firstLine="0"/>
        <w:jc w:val="center"/>
        <w:rPr>
          <w:rFonts w:ascii="Arial" w:hAnsi="Arial" w:cs="Arial"/>
          <w:b/>
          <w:bCs/>
          <w:szCs w:val="24"/>
        </w:rPr>
      </w:pPr>
      <w:r w:rsidRPr="00C60221">
        <w:rPr>
          <w:rFonts w:ascii="Arial" w:hAnsi="Arial" w:cs="Arial"/>
          <w:b/>
          <w:bCs/>
          <w:szCs w:val="24"/>
        </w:rPr>
        <w:t>o stanovení podmínek pro pořádání, průběh a ukončení veřejnosti přístupných sportovních a kulturních podniků, včetně tanečních zábav a</w:t>
      </w:r>
      <w:r w:rsidR="00C60221">
        <w:rPr>
          <w:rFonts w:ascii="Arial" w:hAnsi="Arial" w:cs="Arial"/>
          <w:b/>
          <w:bCs/>
          <w:szCs w:val="24"/>
        </w:rPr>
        <w:t> </w:t>
      </w:r>
      <w:r w:rsidRPr="00C60221">
        <w:rPr>
          <w:rFonts w:ascii="Arial" w:hAnsi="Arial" w:cs="Arial"/>
          <w:b/>
          <w:bCs/>
          <w:szCs w:val="24"/>
        </w:rPr>
        <w:t>diskoték a jiných kulturních podniků v rozsahu nezbytném k zajištění veřejného pořádku</w:t>
      </w:r>
    </w:p>
    <w:p w14:paraId="22C524AC" w14:textId="77777777" w:rsidR="0071350B" w:rsidRPr="0071350B" w:rsidRDefault="0071350B" w:rsidP="0071350B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001CAC3C" w14:textId="4445B5F9" w:rsidR="0071350B" w:rsidRPr="0071350B" w:rsidRDefault="0071350B" w:rsidP="00CF4E9D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Zastupitelstvo obce </w:t>
      </w:r>
      <w:r w:rsidR="00CF4E9D">
        <w:rPr>
          <w:rFonts w:ascii="Arial" w:hAnsi="Arial" w:cs="Arial"/>
          <w:sz w:val="22"/>
          <w:szCs w:val="22"/>
        </w:rPr>
        <w:t xml:space="preserve">Lukavice </w:t>
      </w:r>
      <w:r w:rsidRPr="0071350B">
        <w:rPr>
          <w:rFonts w:ascii="Arial" w:hAnsi="Arial" w:cs="Arial"/>
          <w:sz w:val="22"/>
          <w:szCs w:val="22"/>
        </w:rPr>
        <w:t xml:space="preserve">se na svém zasedání dne </w:t>
      </w:r>
      <w:r w:rsidR="00EF7E4D">
        <w:rPr>
          <w:rFonts w:ascii="Arial" w:hAnsi="Arial" w:cs="Arial"/>
          <w:sz w:val="22"/>
          <w:szCs w:val="22"/>
        </w:rPr>
        <w:t>29.7.2</w:t>
      </w:r>
      <w:r w:rsidR="00C60221">
        <w:rPr>
          <w:rFonts w:ascii="Arial" w:hAnsi="Arial" w:cs="Arial"/>
          <w:sz w:val="22"/>
          <w:szCs w:val="22"/>
        </w:rPr>
        <w:t>02</w:t>
      </w:r>
      <w:r w:rsidR="00CF4E9D">
        <w:rPr>
          <w:rFonts w:ascii="Arial" w:hAnsi="Arial" w:cs="Arial"/>
          <w:sz w:val="22"/>
          <w:szCs w:val="22"/>
        </w:rPr>
        <w:t>5</w:t>
      </w:r>
      <w:r w:rsidR="00C60221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>usneslo vydat na základě §</w:t>
      </w:r>
      <w:r w:rsidR="00CF4E9D">
        <w:rPr>
          <w:rFonts w:ascii="Arial" w:hAnsi="Arial" w:cs="Arial"/>
          <w:sz w:val="22"/>
          <w:szCs w:val="22"/>
        </w:rPr>
        <w:t> </w:t>
      </w:r>
      <w:r w:rsidRPr="0071350B">
        <w:rPr>
          <w:rFonts w:ascii="Arial" w:hAnsi="Arial" w:cs="Arial"/>
          <w:sz w:val="22"/>
          <w:szCs w:val="22"/>
        </w:rPr>
        <w:t xml:space="preserve">10 písm. b), § 84 odst. 2 písm. h) zákona č. 128/2000 Sb., o obcích (obecní zřízení), ve znění pozdějších předpisů, tuto obecně závaznou vyhlášku: </w:t>
      </w:r>
    </w:p>
    <w:p w14:paraId="670833CA" w14:textId="77777777" w:rsidR="0071350B" w:rsidRPr="0071350B" w:rsidRDefault="0071350B" w:rsidP="0071350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B7BCDA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Čl. 1</w:t>
      </w:r>
    </w:p>
    <w:p w14:paraId="63D4D1B5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              a kulturních podniků, tanečních zábav a diskoték a jiných kulturních podniků</w:t>
      </w:r>
    </w:p>
    <w:p w14:paraId="20F96647" w14:textId="77777777" w:rsidR="00CF4E9D" w:rsidRDefault="00CF4E9D" w:rsidP="00CF4E9D">
      <w:pPr>
        <w:pStyle w:val="Zkladntext"/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</w:p>
    <w:p w14:paraId="59710AF4" w14:textId="4753D48A" w:rsidR="0071350B" w:rsidRDefault="0071350B" w:rsidP="00CF4E9D">
      <w:pPr>
        <w:pStyle w:val="Zkladntext"/>
        <w:numPr>
          <w:ilvl w:val="0"/>
          <w:numId w:val="10"/>
        </w:numPr>
        <w:tabs>
          <w:tab w:val="clear" w:pos="700"/>
          <w:tab w:val="num" w:pos="99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Veřejnosti přístupné sportovní a kulturní podniky, včetně tanečních zábav a diskoték, lze provozovat pouze v době od</w:t>
      </w:r>
      <w:r w:rsidR="00064BC5">
        <w:rPr>
          <w:rFonts w:ascii="Arial" w:hAnsi="Arial" w:cs="Arial"/>
          <w:sz w:val="22"/>
          <w:szCs w:val="22"/>
        </w:rPr>
        <w:t xml:space="preserve"> 0</w:t>
      </w:r>
      <w:r w:rsidR="007E70A5">
        <w:rPr>
          <w:rFonts w:ascii="Arial" w:hAnsi="Arial" w:cs="Arial"/>
          <w:sz w:val="22"/>
          <w:szCs w:val="22"/>
        </w:rPr>
        <w:t>6.00</w:t>
      </w:r>
      <w:r w:rsidRPr="0071350B">
        <w:rPr>
          <w:rFonts w:ascii="Arial" w:hAnsi="Arial" w:cs="Arial"/>
          <w:sz w:val="22"/>
          <w:szCs w:val="22"/>
        </w:rPr>
        <w:t xml:space="preserve"> do</w:t>
      </w:r>
      <w:r w:rsidR="00064BC5">
        <w:rPr>
          <w:rFonts w:ascii="Arial" w:hAnsi="Arial" w:cs="Arial"/>
          <w:sz w:val="22"/>
          <w:szCs w:val="22"/>
        </w:rPr>
        <w:t xml:space="preserve"> 0</w:t>
      </w:r>
      <w:r w:rsidR="007E70A5">
        <w:rPr>
          <w:rFonts w:ascii="Arial" w:hAnsi="Arial" w:cs="Arial"/>
          <w:sz w:val="22"/>
          <w:szCs w:val="22"/>
        </w:rPr>
        <w:t xml:space="preserve">2.00 </w:t>
      </w:r>
      <w:r w:rsidRPr="0071350B">
        <w:rPr>
          <w:rFonts w:ascii="Arial" w:hAnsi="Arial" w:cs="Arial"/>
          <w:sz w:val="22"/>
          <w:szCs w:val="22"/>
        </w:rPr>
        <w:t>hodin</w:t>
      </w:r>
      <w:r w:rsidR="00CF4E9D">
        <w:rPr>
          <w:rFonts w:ascii="Arial" w:hAnsi="Arial" w:cs="Arial"/>
          <w:sz w:val="22"/>
          <w:szCs w:val="22"/>
        </w:rPr>
        <w:t xml:space="preserve"> následujícího dne</w:t>
      </w:r>
      <w:r w:rsidR="007E70A5">
        <w:rPr>
          <w:rFonts w:ascii="Arial" w:hAnsi="Arial" w:cs="Arial"/>
          <w:sz w:val="22"/>
          <w:szCs w:val="22"/>
        </w:rPr>
        <w:t>.</w:t>
      </w:r>
    </w:p>
    <w:p w14:paraId="42F3EB7A" w14:textId="6AF3EDA4" w:rsidR="005F04B4" w:rsidRDefault="005F04B4" w:rsidP="005F04B4">
      <w:pPr>
        <w:pStyle w:val="Zkladntext"/>
        <w:numPr>
          <w:ilvl w:val="0"/>
          <w:numId w:val="10"/>
        </w:numPr>
        <w:tabs>
          <w:tab w:val="clear" w:pos="700"/>
          <w:tab w:val="num" w:pos="284"/>
          <w:tab w:val="num" w:pos="993"/>
        </w:tabs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Povinnosti stanovené v odst. 1 se nevztahují:</w:t>
      </w:r>
    </w:p>
    <w:p w14:paraId="10EF20D6" w14:textId="68890223" w:rsidR="005F04B4" w:rsidRPr="00064BC5" w:rsidRDefault="00CF4E9D" w:rsidP="005F04B4">
      <w:pPr>
        <w:pStyle w:val="Zkladntext"/>
        <w:tabs>
          <w:tab w:val="num" w:pos="993"/>
        </w:tabs>
        <w:ind w:left="340"/>
        <w:jc w:val="both"/>
        <w:rPr>
          <w:rFonts w:ascii="Arial" w:hAnsi="Arial" w:cs="Arial"/>
          <w:sz w:val="22"/>
          <w:szCs w:val="22"/>
        </w:rPr>
      </w:pPr>
      <w:r w:rsidRPr="00064BC5">
        <w:rPr>
          <w:rFonts w:ascii="Arial" w:hAnsi="Arial" w:cs="Arial"/>
          <w:sz w:val="22"/>
          <w:szCs w:val="22"/>
        </w:rPr>
        <w:t>a)</w:t>
      </w:r>
      <w:r w:rsidR="005F04B4" w:rsidRPr="00064BC5">
        <w:rPr>
          <w:rFonts w:ascii="Arial" w:hAnsi="Arial" w:cs="Arial"/>
          <w:sz w:val="22"/>
          <w:szCs w:val="22"/>
        </w:rPr>
        <w:t xml:space="preserve"> na </w:t>
      </w:r>
      <w:r w:rsidR="00EF7E4D" w:rsidRPr="00064BC5">
        <w:rPr>
          <w:rFonts w:ascii="Arial" w:hAnsi="Arial" w:cs="Arial"/>
          <w:sz w:val="22"/>
          <w:szCs w:val="22"/>
        </w:rPr>
        <w:t xml:space="preserve">kulturní a </w:t>
      </w:r>
      <w:r w:rsidR="005F04B4" w:rsidRPr="00064BC5">
        <w:rPr>
          <w:rFonts w:ascii="Arial" w:hAnsi="Arial" w:cs="Arial"/>
          <w:sz w:val="22"/>
          <w:szCs w:val="22"/>
        </w:rPr>
        <w:t xml:space="preserve">sportovní akce ve Sportovním areálu obce </w:t>
      </w:r>
      <w:r w:rsidRPr="00064BC5">
        <w:rPr>
          <w:rFonts w:ascii="Arial" w:hAnsi="Arial" w:cs="Arial"/>
          <w:sz w:val="22"/>
          <w:szCs w:val="22"/>
        </w:rPr>
        <w:t>Lukavice</w:t>
      </w:r>
      <w:r w:rsidR="005F04B4" w:rsidRPr="00064BC5">
        <w:rPr>
          <w:rFonts w:ascii="Arial" w:hAnsi="Arial" w:cs="Arial"/>
          <w:sz w:val="22"/>
          <w:szCs w:val="22"/>
        </w:rPr>
        <w:t>,</w:t>
      </w:r>
    </w:p>
    <w:p w14:paraId="6E928401" w14:textId="64038E47" w:rsidR="00CF4E9D" w:rsidRPr="00064BC5" w:rsidRDefault="00CF4E9D" w:rsidP="005F04B4">
      <w:pPr>
        <w:pStyle w:val="Zkladntext"/>
        <w:tabs>
          <w:tab w:val="num" w:pos="993"/>
        </w:tabs>
        <w:ind w:left="340"/>
        <w:jc w:val="both"/>
        <w:rPr>
          <w:rFonts w:ascii="Arial" w:hAnsi="Arial" w:cs="Arial"/>
          <w:sz w:val="22"/>
          <w:szCs w:val="22"/>
        </w:rPr>
      </w:pPr>
      <w:r w:rsidRPr="00064BC5">
        <w:rPr>
          <w:rFonts w:ascii="Arial" w:hAnsi="Arial" w:cs="Arial"/>
          <w:sz w:val="22"/>
          <w:szCs w:val="22"/>
        </w:rPr>
        <w:t>b) na plesy</w:t>
      </w:r>
      <w:r w:rsidR="00EF7E4D" w:rsidRPr="00064BC5">
        <w:rPr>
          <w:rFonts w:ascii="Arial" w:hAnsi="Arial" w:cs="Arial"/>
          <w:sz w:val="22"/>
          <w:szCs w:val="22"/>
        </w:rPr>
        <w:t>, diskotéky, zábavy a jiné kulturní akce pořádané</w:t>
      </w:r>
      <w:r w:rsidRPr="00064BC5">
        <w:rPr>
          <w:rFonts w:ascii="Arial" w:hAnsi="Arial" w:cs="Arial"/>
          <w:sz w:val="22"/>
          <w:szCs w:val="22"/>
        </w:rPr>
        <w:t xml:space="preserve"> v sokolovně</w:t>
      </w:r>
    </w:p>
    <w:p w14:paraId="462DE349" w14:textId="260E0EDA" w:rsidR="00CF4E9D" w:rsidRPr="00064BC5" w:rsidRDefault="00CF4E9D" w:rsidP="005F04B4">
      <w:pPr>
        <w:pStyle w:val="Zkladntext"/>
        <w:tabs>
          <w:tab w:val="num" w:pos="993"/>
        </w:tabs>
        <w:ind w:left="340"/>
        <w:jc w:val="both"/>
        <w:rPr>
          <w:rFonts w:ascii="Arial" w:hAnsi="Arial" w:cs="Arial"/>
          <w:sz w:val="22"/>
          <w:szCs w:val="22"/>
        </w:rPr>
      </w:pPr>
      <w:r w:rsidRPr="00064BC5">
        <w:rPr>
          <w:rFonts w:ascii="Arial" w:hAnsi="Arial" w:cs="Arial"/>
          <w:sz w:val="22"/>
          <w:szCs w:val="22"/>
        </w:rPr>
        <w:t>c) na akce ve dnech 31. prosince a 1. ledna</w:t>
      </w:r>
    </w:p>
    <w:p w14:paraId="505839C0" w14:textId="7023C9B5" w:rsidR="005F04B4" w:rsidRDefault="00CF4E9D" w:rsidP="005F04B4">
      <w:pPr>
        <w:pStyle w:val="Zkladntext"/>
        <w:tabs>
          <w:tab w:val="num" w:pos="993"/>
        </w:tabs>
        <w:ind w:left="340"/>
        <w:jc w:val="both"/>
        <w:rPr>
          <w:rFonts w:ascii="Arial" w:hAnsi="Arial" w:cs="Arial"/>
          <w:sz w:val="22"/>
          <w:szCs w:val="22"/>
        </w:rPr>
      </w:pPr>
      <w:r w:rsidRPr="00064BC5">
        <w:rPr>
          <w:rFonts w:ascii="Arial" w:hAnsi="Arial" w:cs="Arial"/>
          <w:sz w:val="22"/>
          <w:szCs w:val="22"/>
        </w:rPr>
        <w:t>d</w:t>
      </w:r>
      <w:r w:rsidR="005F04B4" w:rsidRPr="00064BC5">
        <w:rPr>
          <w:rFonts w:ascii="Arial" w:hAnsi="Arial" w:cs="Arial"/>
          <w:sz w:val="22"/>
          <w:szCs w:val="22"/>
        </w:rPr>
        <w:t xml:space="preserve">) </w:t>
      </w:r>
      <w:r w:rsidR="00EF7E4D" w:rsidRPr="00064BC5">
        <w:rPr>
          <w:rFonts w:ascii="Arial" w:hAnsi="Arial" w:cs="Arial"/>
          <w:sz w:val="22"/>
          <w:szCs w:val="22"/>
        </w:rPr>
        <w:t>na kulturní akce pořádané na návsi resp. v hasičské zbrojnici</w:t>
      </w:r>
    </w:p>
    <w:p w14:paraId="41EBF754" w14:textId="69F63597" w:rsidR="005F04B4" w:rsidRPr="0071350B" w:rsidRDefault="00CF4E9D" w:rsidP="005F04B4">
      <w:pPr>
        <w:pStyle w:val="Zkladntext"/>
        <w:tabs>
          <w:tab w:val="num" w:pos="99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="005F04B4">
        <w:rPr>
          <w:rFonts w:ascii="Arial" w:hAnsi="Arial" w:cs="Arial"/>
          <w:sz w:val="22"/>
          <w:szCs w:val="22"/>
        </w:rPr>
        <w:t>Podmínkami stanovenými v odstavci 1 nejsou dotčeny právní předpisy týkající se doby nočního klidu.</w:t>
      </w:r>
    </w:p>
    <w:p w14:paraId="64B9D6F7" w14:textId="77777777" w:rsidR="0071350B" w:rsidRPr="0071350B" w:rsidRDefault="0071350B" w:rsidP="0071350B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14:paraId="4878BEDC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Čl. 2</w:t>
      </w:r>
    </w:p>
    <w:p w14:paraId="5B3EE4CC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1CCFE4F5" w14:textId="366E3659" w:rsidR="0071350B" w:rsidRPr="0071350B" w:rsidRDefault="0071350B" w:rsidP="00CF4E9D">
      <w:pPr>
        <w:pStyle w:val="Zkladntextodsazen2"/>
        <w:numPr>
          <w:ilvl w:val="1"/>
          <w:numId w:val="11"/>
        </w:numPr>
        <w:tabs>
          <w:tab w:val="clear" w:pos="22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Pořadatel podniku uvedeného v</w:t>
      </w:r>
      <w:r w:rsidR="00D67AF8">
        <w:rPr>
          <w:rFonts w:ascii="Arial" w:hAnsi="Arial" w:cs="Arial"/>
          <w:sz w:val="22"/>
          <w:szCs w:val="22"/>
        </w:rPr>
        <w:t> čl.</w:t>
      </w:r>
      <w:r w:rsidRPr="0071350B">
        <w:rPr>
          <w:rFonts w:ascii="Arial" w:hAnsi="Arial" w:cs="Arial"/>
          <w:sz w:val="22"/>
          <w:szCs w:val="22"/>
        </w:rPr>
        <w:t xml:space="preserve"> 1 je povinen oznámit </w:t>
      </w:r>
      <w:r w:rsidR="00CF4E9D">
        <w:rPr>
          <w:rFonts w:ascii="Arial" w:hAnsi="Arial" w:cs="Arial"/>
          <w:sz w:val="22"/>
          <w:szCs w:val="22"/>
        </w:rPr>
        <w:t xml:space="preserve">nejpozději před zahájením </w:t>
      </w:r>
      <w:r w:rsidRPr="0071350B">
        <w:rPr>
          <w:rFonts w:ascii="Arial" w:hAnsi="Arial" w:cs="Arial"/>
          <w:sz w:val="22"/>
          <w:szCs w:val="22"/>
        </w:rPr>
        <w:t xml:space="preserve">jeho konání Obecnímu úřadu </w:t>
      </w:r>
      <w:r w:rsidR="00CF4E9D">
        <w:rPr>
          <w:rFonts w:ascii="Arial" w:hAnsi="Arial" w:cs="Arial"/>
          <w:sz w:val="22"/>
          <w:szCs w:val="22"/>
        </w:rPr>
        <w:t>Lukavice</w:t>
      </w:r>
      <w:r w:rsidR="007E70A5">
        <w:rPr>
          <w:rFonts w:ascii="Arial" w:hAnsi="Arial" w:cs="Arial"/>
          <w:sz w:val="22"/>
          <w:szCs w:val="22"/>
        </w:rPr>
        <w:t>:</w:t>
      </w:r>
    </w:p>
    <w:p w14:paraId="6E8F4DB0" w14:textId="77777777" w:rsidR="0071350B" w:rsidRPr="0071350B" w:rsidRDefault="0071350B" w:rsidP="00CF4E9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0AA44C1B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C086254" w14:textId="77777777" w:rsidR="0071350B" w:rsidRPr="0071350B" w:rsidRDefault="0071350B" w:rsidP="00CF4E9D">
      <w:pPr>
        <w:pStyle w:val="Zkladntex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 w14:paraId="48B10509" w14:textId="77777777" w:rsidR="0071350B" w:rsidRPr="0071350B" w:rsidRDefault="0071350B" w:rsidP="00CF4E9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4A1AFFEA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8D87F17" w14:textId="77777777" w:rsidR="0071350B" w:rsidRPr="0071350B" w:rsidRDefault="0071350B" w:rsidP="00CF4E9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749048FA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5E4CA4CA" w14:textId="77777777" w:rsidR="0071350B" w:rsidRPr="0071350B" w:rsidRDefault="0071350B" w:rsidP="00CF4E9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3D5AD0E5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62FE5402" w14:textId="149F1FFB" w:rsidR="0071350B" w:rsidRPr="0071350B" w:rsidRDefault="0071350B" w:rsidP="00CF4E9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lastRenderedPageBreak/>
        <w:t>lhůtu, ve které zajistí úklid místa konání podniku, a způsob tohoto úklidu, jde-li           o</w:t>
      </w:r>
      <w:r w:rsidR="005F04B4">
        <w:rPr>
          <w:rFonts w:ascii="Arial" w:hAnsi="Arial" w:cs="Arial"/>
          <w:sz w:val="22"/>
          <w:szCs w:val="22"/>
        </w:rPr>
        <w:t> </w:t>
      </w:r>
      <w:r w:rsidRPr="0071350B">
        <w:rPr>
          <w:rFonts w:ascii="Arial" w:hAnsi="Arial" w:cs="Arial"/>
          <w:sz w:val="22"/>
          <w:szCs w:val="22"/>
        </w:rPr>
        <w:t>místa, která nejsou určena a zřízena pro pořádání uvedených podniků,</w:t>
      </w:r>
    </w:p>
    <w:p w14:paraId="51E9B55B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0DDF3BBA" w14:textId="77777777" w:rsidR="0071350B" w:rsidRPr="0071350B" w:rsidRDefault="0071350B" w:rsidP="00CF4E9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Pr="0071350B">
        <w:rPr>
          <w:rFonts w:ascii="Arial" w:hAnsi="Arial" w:cs="Arial"/>
          <w:sz w:val="22"/>
          <w:szCs w:val="22"/>
          <w:vertAlign w:val="superscript"/>
        </w:rPr>
        <w:t xml:space="preserve"> 1)</w:t>
      </w:r>
      <w:r w:rsidRPr="0071350B">
        <w:rPr>
          <w:rFonts w:ascii="Arial" w:hAnsi="Arial" w:cs="Arial"/>
          <w:sz w:val="22"/>
          <w:szCs w:val="22"/>
        </w:rPr>
        <w:t>,</w:t>
      </w:r>
    </w:p>
    <w:p w14:paraId="480315FA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396EF5A2" w14:textId="60F7AB1A" w:rsidR="0071350B" w:rsidRDefault="0071350B" w:rsidP="00CF4E9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71350B">
        <w:rPr>
          <w:rFonts w:ascii="Arial" w:hAnsi="Arial" w:cs="Arial"/>
          <w:sz w:val="22"/>
          <w:szCs w:val="22"/>
          <w:vertAlign w:val="superscript"/>
        </w:rPr>
        <w:t>2)</w:t>
      </w:r>
      <w:r w:rsidR="00CA3DAA">
        <w:rPr>
          <w:rFonts w:ascii="Arial" w:hAnsi="Arial" w:cs="Arial"/>
          <w:sz w:val="22"/>
          <w:szCs w:val="22"/>
        </w:rPr>
        <w:t>.</w:t>
      </w:r>
    </w:p>
    <w:p w14:paraId="007D02B1" w14:textId="77777777" w:rsidR="002D6D20" w:rsidRDefault="002D6D20" w:rsidP="002D6D20">
      <w:pPr>
        <w:pStyle w:val="Odstavecseseznamem"/>
        <w:rPr>
          <w:rFonts w:ascii="Arial" w:hAnsi="Arial" w:cs="Arial"/>
        </w:rPr>
      </w:pPr>
    </w:p>
    <w:p w14:paraId="62F681FB" w14:textId="25E564BC" w:rsidR="00CF4E9D" w:rsidRDefault="002D6D20" w:rsidP="00CF4E9D">
      <w:pPr>
        <w:pStyle w:val="Odstavecseseznamem"/>
        <w:numPr>
          <w:ilvl w:val="1"/>
          <w:numId w:val="11"/>
        </w:numPr>
        <w:tabs>
          <w:tab w:val="clear" w:pos="22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CF4E9D">
        <w:rPr>
          <w:rFonts w:ascii="Arial" w:hAnsi="Arial" w:cs="Arial"/>
        </w:rPr>
        <w:t>Opakující se akce může pořadatel oznámit hromadným oznámením na období nejvýše jednoho kalendářního roku</w:t>
      </w:r>
      <w:r w:rsidR="00CF4E9D">
        <w:rPr>
          <w:rFonts w:ascii="Arial" w:hAnsi="Arial" w:cs="Arial"/>
        </w:rPr>
        <w:t>.</w:t>
      </w:r>
    </w:p>
    <w:p w14:paraId="43BC3134" w14:textId="77777777" w:rsidR="00CF4E9D" w:rsidRDefault="00CF4E9D" w:rsidP="00CF4E9D">
      <w:pPr>
        <w:pStyle w:val="Odstavecseseznamem"/>
        <w:ind w:left="284"/>
        <w:jc w:val="both"/>
        <w:rPr>
          <w:rFonts w:ascii="Arial" w:hAnsi="Arial" w:cs="Arial"/>
        </w:rPr>
      </w:pPr>
    </w:p>
    <w:p w14:paraId="701C8C52" w14:textId="16CD7462" w:rsidR="007E70A5" w:rsidRPr="00CF4E9D" w:rsidRDefault="007E70A5" w:rsidP="00CF4E9D">
      <w:pPr>
        <w:pStyle w:val="Odstavecseseznamem"/>
        <w:numPr>
          <w:ilvl w:val="1"/>
          <w:numId w:val="11"/>
        </w:numPr>
        <w:tabs>
          <w:tab w:val="clear" w:pos="22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CF4E9D">
        <w:rPr>
          <w:rFonts w:ascii="Arial" w:hAnsi="Arial" w:cs="Arial"/>
        </w:rPr>
        <w:t>Oznamovací povinnost podle odst. 1 se nevztahuje</w:t>
      </w:r>
      <w:r w:rsidR="002D6D20" w:rsidRPr="00CF4E9D">
        <w:rPr>
          <w:rFonts w:ascii="Arial" w:hAnsi="Arial" w:cs="Arial"/>
        </w:rPr>
        <w:t>:</w:t>
      </w:r>
    </w:p>
    <w:p w14:paraId="1B8D784D" w14:textId="3656F8F6" w:rsidR="002D6D20" w:rsidRPr="00064BC5" w:rsidRDefault="002D6D20" w:rsidP="002D6D2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064BC5">
        <w:rPr>
          <w:rFonts w:ascii="Arial" w:hAnsi="Arial" w:cs="Arial"/>
        </w:rPr>
        <w:t>na akce pořádané obcí nebo organizacemi obcí zřízenými,</w:t>
      </w:r>
    </w:p>
    <w:p w14:paraId="73BB1446" w14:textId="66513072" w:rsidR="002D6D20" w:rsidRPr="00064BC5" w:rsidRDefault="002D6D20" w:rsidP="002D6D2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064BC5">
        <w:rPr>
          <w:rFonts w:ascii="Arial" w:hAnsi="Arial" w:cs="Arial"/>
        </w:rPr>
        <w:t xml:space="preserve">na sportovní akce ve Sportovním areálu obce </w:t>
      </w:r>
      <w:r w:rsidR="00CF4E9D" w:rsidRPr="00064BC5">
        <w:rPr>
          <w:rFonts w:ascii="Arial" w:hAnsi="Arial" w:cs="Arial"/>
        </w:rPr>
        <w:t>Lukavice,</w:t>
      </w:r>
    </w:p>
    <w:p w14:paraId="70D20B36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4504FBC5" w14:textId="77777777" w:rsidR="0071350B" w:rsidRPr="0071350B" w:rsidRDefault="0071350B" w:rsidP="0071350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 xml:space="preserve"> </w:t>
      </w:r>
    </w:p>
    <w:p w14:paraId="771D19C3" w14:textId="6FE02C6E" w:rsidR="00C60221" w:rsidRPr="001D113B" w:rsidRDefault="00C60221" w:rsidP="00C60221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32724A5F" w14:textId="3583ADDF" w:rsidR="00C60221" w:rsidRPr="00680CEA" w:rsidRDefault="00CF4E9D" w:rsidP="00C6022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09B9CDD" w14:textId="04558FB9" w:rsidR="00C60221" w:rsidRDefault="00C60221" w:rsidP="00CF4E9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F4E9D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A2C58F5" w14:textId="77777777" w:rsidR="00064BC5" w:rsidRPr="00CF4E9D" w:rsidRDefault="00064BC5" w:rsidP="00CF4E9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CF4E9D" w14:paraId="302C3383" w14:textId="77777777" w:rsidTr="00031E6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2865F3" w14:textId="77777777" w:rsidR="00CF4E9D" w:rsidRDefault="00CF4E9D" w:rsidP="00031E6A">
            <w:pPr>
              <w:pStyle w:val="PodpisovePole"/>
            </w:pPr>
            <w:r>
              <w:t>Ilona Severová v. r.</w:t>
            </w:r>
            <w:r>
              <w:br/>
              <w:t xml:space="preserve"> starostka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DBF3FE" w14:textId="77777777" w:rsidR="00CF4E9D" w:rsidRDefault="00CF4E9D" w:rsidP="00031E6A">
            <w:pPr>
              <w:pStyle w:val="PodpisovePole"/>
            </w:pPr>
            <w:r>
              <w:t>Antonín Vítek v. r.</w:t>
            </w:r>
            <w:r>
              <w:br/>
              <w:t xml:space="preserve"> místostarosta</w:t>
            </w:r>
          </w:p>
        </w:tc>
      </w:tr>
    </w:tbl>
    <w:p w14:paraId="456C2386" w14:textId="77777777" w:rsidR="00C60221" w:rsidRPr="00434635" w:rsidRDefault="00C60221" w:rsidP="00C60221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</w:rPr>
      </w:pPr>
    </w:p>
    <w:p w14:paraId="7119C6BA" w14:textId="77777777" w:rsid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0F21DE8" w14:textId="77777777" w:rsidR="00C42113" w:rsidRDefault="00C42113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0FCB7C7" w14:textId="77777777" w:rsidR="00C42113" w:rsidRDefault="00C42113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BB3594F" w14:textId="77777777" w:rsidR="00C42113" w:rsidRDefault="00C42113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CCAD04A" w14:textId="77777777" w:rsidR="00C42113" w:rsidRDefault="00C42113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4BE681C" w14:textId="77777777" w:rsidR="00C42113" w:rsidRDefault="00C42113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8157963" w14:textId="77777777" w:rsidR="00C42113" w:rsidRDefault="00C42113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C92EB7D" w14:textId="77777777" w:rsidR="00C42113" w:rsidRDefault="00C42113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92F74CC" w14:textId="77777777" w:rsidR="00C42113" w:rsidRDefault="00C42113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6381506" w14:textId="77777777" w:rsidR="00C42113" w:rsidRDefault="00C42113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40C29F7" w14:textId="77777777" w:rsidR="00C42113" w:rsidRDefault="00C42113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3A83827" w14:textId="77777777" w:rsidR="00C42113" w:rsidRDefault="00C42113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968E8B2" w14:textId="77777777" w:rsidR="00C42113" w:rsidRDefault="00C42113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F7CDC4B" w14:textId="77777777" w:rsidR="00C42113" w:rsidRDefault="00C42113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1619828" w14:textId="77777777" w:rsidR="00C42113" w:rsidRPr="004152FF" w:rsidRDefault="00C42113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E03321F" w14:textId="77777777" w:rsidR="0071350B" w:rsidRPr="0071350B" w:rsidRDefault="0071350B" w:rsidP="0071350B">
      <w:pPr>
        <w:jc w:val="both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</w:rPr>
        <w:t>-----------------------------</w:t>
      </w:r>
    </w:p>
    <w:p w14:paraId="3BA6B76A" w14:textId="77777777" w:rsidR="0071350B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>1)</w:t>
      </w:r>
      <w:r w:rsidR="006E413B">
        <w:rPr>
          <w:rFonts w:ascii="Arial" w:hAnsi="Arial" w:cs="Arial"/>
          <w:sz w:val="18"/>
          <w:szCs w:val="18"/>
        </w:rPr>
        <w:t xml:space="preserve"> § 13 zákona č. 541/2020</w:t>
      </w:r>
      <w:r w:rsidRPr="0071350B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  <w:p w14:paraId="05D7236B" w14:textId="77777777" w:rsidR="0024722A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71350B">
        <w:rPr>
          <w:rFonts w:ascii="Arial" w:hAnsi="Arial" w:cs="Arial"/>
          <w:sz w:val="18"/>
          <w:szCs w:val="18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  <w:r w:rsidR="0024722A" w:rsidRPr="0071350B">
        <w:rPr>
          <w:rFonts w:ascii="Arial" w:hAnsi="Arial" w:cs="Arial"/>
          <w:sz w:val="18"/>
          <w:szCs w:val="18"/>
        </w:rPr>
        <w:t xml:space="preserve"> </w:t>
      </w:r>
    </w:p>
    <w:sectPr w:rsidR="0024722A" w:rsidRPr="00713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1BA0170E"/>
    <w:lvl w:ilvl="0" w:tplc="96DE653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ascii="Arial" w:eastAsia="Times New Roman" w:hAnsi="Arial" w:cs="Arial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8E226E"/>
    <w:multiLevelType w:val="hybridMultilevel"/>
    <w:tmpl w:val="39E80CF8"/>
    <w:lvl w:ilvl="0" w:tplc="7BA6FAB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994122"/>
    <w:multiLevelType w:val="hybridMultilevel"/>
    <w:tmpl w:val="85D022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1B5E8E"/>
    <w:multiLevelType w:val="hybridMultilevel"/>
    <w:tmpl w:val="CF660A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BB4B43"/>
    <w:multiLevelType w:val="hybridMultilevel"/>
    <w:tmpl w:val="65CE2500"/>
    <w:lvl w:ilvl="0" w:tplc="28D03B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23657873">
    <w:abstractNumId w:val="5"/>
  </w:num>
  <w:num w:numId="2" w16cid:durableId="160776269">
    <w:abstractNumId w:val="14"/>
  </w:num>
  <w:num w:numId="3" w16cid:durableId="1163737880">
    <w:abstractNumId w:val="4"/>
  </w:num>
  <w:num w:numId="4" w16cid:durableId="1531725698">
    <w:abstractNumId w:val="10"/>
  </w:num>
  <w:num w:numId="5" w16cid:durableId="925961805">
    <w:abstractNumId w:val="9"/>
  </w:num>
  <w:num w:numId="6" w16cid:durableId="2122214601">
    <w:abstractNumId w:val="12"/>
  </w:num>
  <w:num w:numId="7" w16cid:durableId="76368269">
    <w:abstractNumId w:val="6"/>
  </w:num>
  <w:num w:numId="8" w16cid:durableId="952249513">
    <w:abstractNumId w:val="0"/>
  </w:num>
  <w:num w:numId="9" w16cid:durableId="1685864028">
    <w:abstractNumId w:val="11"/>
  </w:num>
  <w:num w:numId="10" w16cid:durableId="473766141">
    <w:abstractNumId w:val="1"/>
  </w:num>
  <w:num w:numId="11" w16cid:durableId="330256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4283277">
    <w:abstractNumId w:val="3"/>
  </w:num>
  <w:num w:numId="13" w16cid:durableId="453788462">
    <w:abstractNumId w:val="8"/>
  </w:num>
  <w:num w:numId="14" w16cid:durableId="1954358399">
    <w:abstractNumId w:val="13"/>
  </w:num>
  <w:num w:numId="15" w16cid:durableId="1547596594">
    <w:abstractNumId w:val="1"/>
  </w:num>
  <w:num w:numId="16" w16cid:durableId="588537629">
    <w:abstractNumId w:val="2"/>
  </w:num>
  <w:num w:numId="17" w16cid:durableId="1920863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64BC5"/>
    <w:rsid w:val="001013F8"/>
    <w:rsid w:val="00102198"/>
    <w:rsid w:val="00127458"/>
    <w:rsid w:val="0024722A"/>
    <w:rsid w:val="0025247E"/>
    <w:rsid w:val="002D6D20"/>
    <w:rsid w:val="002F264B"/>
    <w:rsid w:val="004152FF"/>
    <w:rsid w:val="004A5284"/>
    <w:rsid w:val="005F04B4"/>
    <w:rsid w:val="00641107"/>
    <w:rsid w:val="006C44F7"/>
    <w:rsid w:val="006E413B"/>
    <w:rsid w:val="0071350B"/>
    <w:rsid w:val="00717B20"/>
    <w:rsid w:val="00764A7A"/>
    <w:rsid w:val="007C2A52"/>
    <w:rsid w:val="007E1DB2"/>
    <w:rsid w:val="007E70A5"/>
    <w:rsid w:val="00941F79"/>
    <w:rsid w:val="00A60704"/>
    <w:rsid w:val="00B02A04"/>
    <w:rsid w:val="00B305C7"/>
    <w:rsid w:val="00BA1153"/>
    <w:rsid w:val="00C01D15"/>
    <w:rsid w:val="00C1657D"/>
    <w:rsid w:val="00C42113"/>
    <w:rsid w:val="00C60221"/>
    <w:rsid w:val="00CA3DAA"/>
    <w:rsid w:val="00CF4E9D"/>
    <w:rsid w:val="00D67AF8"/>
    <w:rsid w:val="00DB4243"/>
    <w:rsid w:val="00DB7493"/>
    <w:rsid w:val="00EF7E4D"/>
    <w:rsid w:val="00F113AE"/>
    <w:rsid w:val="00F6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8AFD6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C60221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C6022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99"/>
    <w:qFormat/>
    <w:rsid w:val="00C602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odpisovePole">
    <w:name w:val="PodpisovePole"/>
    <w:basedOn w:val="Normln"/>
    <w:rsid w:val="00C6022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Bezmezer">
    <w:name w:val="No Spacing"/>
    <w:uiPriority w:val="1"/>
    <w:qFormat/>
    <w:rsid w:val="00CF4E9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467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Ilona Severová</cp:lastModifiedBy>
  <cp:revision>6</cp:revision>
  <cp:lastPrinted>2025-07-31T13:03:00Z</cp:lastPrinted>
  <dcterms:created xsi:type="dcterms:W3CDTF">2025-07-25T09:23:00Z</dcterms:created>
  <dcterms:modified xsi:type="dcterms:W3CDTF">2025-08-14T09:07:00Z</dcterms:modified>
</cp:coreProperties>
</file>