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3D" w:rsidRPr="00205561" w:rsidRDefault="00BF4D3D" w:rsidP="00BF4D3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BF4D3D" w:rsidRPr="00205561" w:rsidRDefault="00BF4D3D" w:rsidP="00BF4D3D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>OBEC</w:t>
      </w:r>
      <w:r w:rsidR="00FD3B2C">
        <w:rPr>
          <w:rFonts w:ascii="Arial" w:hAnsi="Arial" w:cs="Arial"/>
          <w:b/>
          <w:sz w:val="22"/>
          <w:szCs w:val="22"/>
        </w:rPr>
        <w:t xml:space="preserve"> JENÍKOV</w:t>
      </w:r>
    </w:p>
    <w:p w:rsidR="00BF4D3D" w:rsidRDefault="00BF4D3D" w:rsidP="00BF4D3D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 xml:space="preserve">ZASTUPITELSTVO OBCE </w:t>
      </w:r>
      <w:r w:rsidR="00FD3B2C">
        <w:rPr>
          <w:rFonts w:ascii="Arial" w:hAnsi="Arial" w:cs="Arial"/>
          <w:b/>
          <w:sz w:val="22"/>
          <w:szCs w:val="22"/>
        </w:rPr>
        <w:t>JENÍKOV</w:t>
      </w:r>
    </w:p>
    <w:p w:rsidR="00747EF2" w:rsidRDefault="007E5EDA" w:rsidP="00747EF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325880" cy="1447800"/>
            <wp:effectExtent l="0" t="0" r="0" b="0"/>
            <wp:docPr id="1" name="obrázek 1" descr="Jeníkov,znak2,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íkov,znak2,č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EF2" w:rsidRPr="00747EF2">
        <w:rPr>
          <w:rFonts w:ascii="Arial" w:hAnsi="Arial" w:cs="Arial"/>
          <w:b/>
          <w:sz w:val="22"/>
          <w:szCs w:val="22"/>
        </w:rPr>
        <w:t xml:space="preserve"> </w:t>
      </w:r>
    </w:p>
    <w:p w:rsidR="005043BA" w:rsidRDefault="005043BA" w:rsidP="00747EF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747EF2" w:rsidRPr="00747EF2" w:rsidRDefault="00747EF2" w:rsidP="00747EF2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47EF2">
        <w:rPr>
          <w:rFonts w:ascii="Arial" w:hAnsi="Arial" w:cs="Arial"/>
          <w:b/>
          <w:sz w:val="22"/>
          <w:szCs w:val="22"/>
        </w:rPr>
        <w:t xml:space="preserve">Obecně závazná vyhláška obce č. </w:t>
      </w:r>
      <w:r w:rsidR="009D7E99">
        <w:rPr>
          <w:rFonts w:ascii="Arial" w:hAnsi="Arial" w:cs="Arial"/>
          <w:b/>
          <w:sz w:val="22"/>
          <w:szCs w:val="22"/>
        </w:rPr>
        <w:t>1</w:t>
      </w:r>
      <w:r w:rsidRPr="00747EF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</w:t>
      </w:r>
      <w:r w:rsidR="009D7E99">
        <w:rPr>
          <w:rFonts w:ascii="Arial" w:hAnsi="Arial" w:cs="Arial"/>
          <w:b/>
          <w:sz w:val="22"/>
          <w:szCs w:val="22"/>
        </w:rPr>
        <w:t>2</w:t>
      </w:r>
      <w:r w:rsidRPr="00747EF2">
        <w:rPr>
          <w:rFonts w:ascii="Arial" w:hAnsi="Arial" w:cs="Arial"/>
          <w:b/>
          <w:sz w:val="22"/>
          <w:szCs w:val="22"/>
        </w:rPr>
        <w:t>,</w:t>
      </w:r>
    </w:p>
    <w:p w:rsidR="00747EF2" w:rsidRPr="00747EF2" w:rsidRDefault="00747EF2" w:rsidP="00747EF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747EF2" w:rsidRDefault="00292FD3" w:rsidP="00747E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92FD3"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:rsidR="00240C94" w:rsidRDefault="00240C94" w:rsidP="00747E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0805CF" w:rsidRPr="000805CF" w:rsidRDefault="000805CF" w:rsidP="000805CF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0805CF">
        <w:rPr>
          <w:rFonts w:ascii="Arial" w:hAnsi="Arial" w:cs="Arial"/>
          <w:bCs/>
          <w:kern w:val="28"/>
          <w:sz w:val="22"/>
          <w:szCs w:val="22"/>
        </w:rPr>
        <w:t xml:space="preserve">Zastupitelstvo obce </w:t>
      </w:r>
      <w:r w:rsidR="00B36A59">
        <w:rPr>
          <w:rFonts w:ascii="Arial" w:hAnsi="Arial" w:cs="Arial"/>
          <w:bCs/>
          <w:kern w:val="28"/>
          <w:sz w:val="22"/>
          <w:szCs w:val="22"/>
        </w:rPr>
        <w:t>Jeníkov</w:t>
      </w:r>
      <w:r w:rsidRPr="000805CF">
        <w:rPr>
          <w:rFonts w:ascii="Arial" w:hAnsi="Arial" w:cs="Arial"/>
          <w:bCs/>
          <w:kern w:val="28"/>
          <w:sz w:val="22"/>
          <w:szCs w:val="22"/>
        </w:rPr>
        <w:t xml:space="preserve"> se na svém zasedání dne</w:t>
      </w:r>
      <w:r w:rsidR="002A1CF1">
        <w:rPr>
          <w:rFonts w:ascii="Arial" w:hAnsi="Arial" w:cs="Arial"/>
          <w:bCs/>
          <w:kern w:val="28"/>
          <w:sz w:val="22"/>
          <w:szCs w:val="22"/>
        </w:rPr>
        <w:t xml:space="preserve"> 1</w:t>
      </w:r>
      <w:r w:rsidR="009D7E99">
        <w:rPr>
          <w:rFonts w:ascii="Arial" w:hAnsi="Arial" w:cs="Arial"/>
          <w:bCs/>
          <w:kern w:val="28"/>
          <w:sz w:val="22"/>
          <w:szCs w:val="22"/>
        </w:rPr>
        <w:t>4</w:t>
      </w:r>
      <w:r w:rsidR="002A1CF1">
        <w:rPr>
          <w:rFonts w:ascii="Arial" w:hAnsi="Arial" w:cs="Arial"/>
          <w:bCs/>
          <w:kern w:val="28"/>
          <w:sz w:val="22"/>
          <w:szCs w:val="22"/>
        </w:rPr>
        <w:t>. 12. 202</w:t>
      </w:r>
      <w:r w:rsidR="009D7E99">
        <w:rPr>
          <w:rFonts w:ascii="Arial" w:hAnsi="Arial" w:cs="Arial"/>
          <w:bCs/>
          <w:kern w:val="28"/>
          <w:sz w:val="22"/>
          <w:szCs w:val="22"/>
        </w:rPr>
        <w:t>2</w:t>
      </w:r>
      <w:r w:rsidRPr="000805CF">
        <w:rPr>
          <w:rFonts w:ascii="Arial" w:hAnsi="Arial" w:cs="Arial"/>
          <w:bCs/>
          <w:kern w:val="28"/>
          <w:sz w:val="22"/>
          <w:szCs w:val="22"/>
        </w:rPr>
        <w:t xml:space="preserve"> usnesením č</w:t>
      </w:r>
      <w:r w:rsidR="008B7CB6">
        <w:rPr>
          <w:rFonts w:ascii="Arial" w:hAnsi="Arial" w:cs="Arial"/>
          <w:bCs/>
          <w:kern w:val="28"/>
          <w:sz w:val="22"/>
          <w:szCs w:val="22"/>
        </w:rPr>
        <w:t>. 19</w:t>
      </w:r>
      <w:r w:rsidR="002A1CF1">
        <w:rPr>
          <w:rFonts w:ascii="Arial" w:hAnsi="Arial" w:cs="Arial"/>
          <w:bCs/>
          <w:kern w:val="28"/>
          <w:sz w:val="22"/>
          <w:szCs w:val="22"/>
        </w:rPr>
        <w:t>/2</w:t>
      </w:r>
      <w:r w:rsidR="009D7E99">
        <w:rPr>
          <w:rFonts w:ascii="Arial" w:hAnsi="Arial" w:cs="Arial"/>
          <w:bCs/>
          <w:kern w:val="28"/>
          <w:sz w:val="22"/>
          <w:szCs w:val="22"/>
        </w:rPr>
        <w:t>022</w:t>
      </w:r>
      <w:r w:rsidRPr="000805CF">
        <w:rPr>
          <w:rFonts w:ascii="Arial" w:hAnsi="Arial" w:cs="Arial"/>
          <w:bCs/>
          <w:kern w:val="28"/>
          <w:sz w:val="22"/>
          <w:szCs w:val="22"/>
        </w:rPr>
        <w:t xml:space="preserve"> usneslo vydat na základě</w:t>
      </w:r>
      <w:r w:rsidRPr="000805CF">
        <w:rPr>
          <w:rFonts w:ascii="Arial" w:hAnsi="Arial" w:cs="Arial"/>
          <w:kern w:val="28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0805CF">
        <w:rPr>
          <w:rFonts w:ascii="Arial" w:hAnsi="Arial" w:cs="Arial"/>
          <w:kern w:val="28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1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Úvodní ustanovení</w:t>
      </w:r>
    </w:p>
    <w:p w:rsidR="000805CF" w:rsidRPr="000805CF" w:rsidRDefault="000805CF" w:rsidP="000805CF">
      <w:pPr>
        <w:numPr>
          <w:ilvl w:val="0"/>
          <w:numId w:val="33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Obec </w:t>
      </w:r>
      <w:r w:rsidR="00B36A59">
        <w:rPr>
          <w:rFonts w:ascii="Arial" w:hAnsi="Arial" w:cs="Arial"/>
          <w:sz w:val="22"/>
          <w:szCs w:val="22"/>
        </w:rPr>
        <w:t>Jeníkov</w:t>
      </w:r>
      <w:r w:rsidRPr="000805CF">
        <w:rPr>
          <w:rFonts w:ascii="Arial" w:hAnsi="Arial" w:cs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 w:rsidR="000805CF" w:rsidRPr="000805CF" w:rsidRDefault="000805CF" w:rsidP="000805CF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Správcem poplatku je obecní úřad.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2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Poplatník</w:t>
      </w:r>
    </w:p>
    <w:p w:rsidR="000805CF" w:rsidRPr="000805CF" w:rsidRDefault="000805CF" w:rsidP="000805CF">
      <w:pPr>
        <w:numPr>
          <w:ilvl w:val="0"/>
          <w:numId w:val="4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Poplatníkem poplatku je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805CF">
        <w:rPr>
          <w:rFonts w:ascii="Arial" w:hAnsi="Arial" w:cs="Arial"/>
          <w:sz w:val="22"/>
          <w:szCs w:val="22"/>
        </w:rPr>
        <w:t>:</w:t>
      </w:r>
    </w:p>
    <w:p w:rsidR="000805CF" w:rsidRPr="000805CF" w:rsidRDefault="000805CF" w:rsidP="000805CF">
      <w:pPr>
        <w:autoSpaceDE w:val="0"/>
        <w:autoSpaceDN w:val="0"/>
        <w:adjustRightInd w:val="0"/>
        <w:spacing w:after="53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805CF">
        <w:rPr>
          <w:rFonts w:ascii="Arial" w:hAnsi="Arial" w:cs="Arial"/>
          <w:color w:val="000000"/>
          <w:sz w:val="22"/>
          <w:szCs w:val="22"/>
        </w:rPr>
        <w:t>a) fyzická osoba přihlášená v obci</w:t>
      </w:r>
      <w:r w:rsidRPr="000805CF">
        <w:rPr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 w:rsidRPr="000805CF">
        <w:rPr>
          <w:rFonts w:ascii="Arial" w:hAnsi="Arial" w:cs="Arial"/>
          <w:color w:val="000000"/>
          <w:sz w:val="22"/>
          <w:szCs w:val="22"/>
        </w:rPr>
        <w:t xml:space="preserve"> nebo </w:t>
      </w:r>
    </w:p>
    <w:p w:rsidR="000805CF" w:rsidRPr="000805CF" w:rsidRDefault="000805CF" w:rsidP="000805CF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805CF">
        <w:rPr>
          <w:rFonts w:ascii="Arial" w:hAnsi="Arial" w:cs="Arial"/>
          <w:color w:val="000000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0805CF" w:rsidRPr="000805CF" w:rsidRDefault="000805CF" w:rsidP="000805CF">
      <w:pPr>
        <w:numPr>
          <w:ilvl w:val="0"/>
          <w:numId w:val="4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0805CF" w:rsidRPr="000805CF" w:rsidRDefault="000805CF" w:rsidP="000805CF">
      <w:pPr>
        <w:keepNext/>
        <w:keepLines/>
        <w:spacing w:before="480" w:after="60"/>
        <w:ind w:left="4185" w:firstLine="63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lastRenderedPageBreak/>
        <w:t>Čl. 3</w:t>
      </w:r>
    </w:p>
    <w:p w:rsidR="000805CF" w:rsidRPr="000805CF" w:rsidRDefault="000805CF" w:rsidP="000805CF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Poplatkové období</w:t>
      </w:r>
    </w:p>
    <w:p w:rsidR="000805CF" w:rsidRPr="000805CF" w:rsidRDefault="000805CF" w:rsidP="000805CF">
      <w:pPr>
        <w:keepNext/>
        <w:keepLines/>
        <w:spacing w:before="480" w:after="60"/>
        <w:ind w:firstLine="708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Poplatkovým obdobím poplatku je kalendářní rok.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4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Ohlašovací povinnost</w:t>
      </w:r>
    </w:p>
    <w:p w:rsidR="000805CF" w:rsidRPr="000805CF" w:rsidRDefault="000805CF" w:rsidP="000805CF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805CF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B36A59">
        <w:rPr>
          <w:rFonts w:ascii="Arial" w:hAnsi="Arial" w:cs="Arial"/>
          <w:sz w:val="22"/>
          <w:szCs w:val="22"/>
        </w:rPr>
        <w:t>15</w:t>
      </w:r>
      <w:r w:rsidRPr="000805CF">
        <w:rPr>
          <w:rFonts w:ascii="Arial" w:hAnsi="Arial" w:cs="Arial"/>
          <w:sz w:val="22"/>
          <w:szCs w:val="22"/>
        </w:rPr>
        <w:t xml:space="preserve"> dnů ode dne vzniku své poplatkové povinnosti. </w:t>
      </w:r>
    </w:p>
    <w:p w:rsidR="000805CF" w:rsidRPr="000805CF" w:rsidRDefault="000805CF" w:rsidP="000805CF">
      <w:pPr>
        <w:numPr>
          <w:ilvl w:val="0"/>
          <w:numId w:val="4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V ohlášení poplatník uvede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0805CF">
        <w:rPr>
          <w:rFonts w:ascii="Arial" w:hAnsi="Arial" w:cs="Arial"/>
          <w:sz w:val="22"/>
          <w:szCs w:val="22"/>
        </w:rPr>
        <w:t xml:space="preserve"> </w:t>
      </w:r>
    </w:p>
    <w:p w:rsidR="000805CF" w:rsidRPr="000805CF" w:rsidRDefault="000805CF" w:rsidP="000805CF">
      <w:pPr>
        <w:numPr>
          <w:ilvl w:val="1"/>
          <w:numId w:val="4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05CF" w:rsidRPr="000805CF" w:rsidRDefault="000805CF" w:rsidP="000805CF">
      <w:pPr>
        <w:numPr>
          <w:ilvl w:val="1"/>
          <w:numId w:val="4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0805CF" w:rsidRPr="000805CF" w:rsidRDefault="000805CF" w:rsidP="000805CF">
      <w:pPr>
        <w:numPr>
          <w:ilvl w:val="1"/>
          <w:numId w:val="4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0805CF" w:rsidRPr="000805CF" w:rsidRDefault="000805CF" w:rsidP="000805CF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:rsidR="000805CF" w:rsidRPr="000805CF" w:rsidRDefault="000805CF" w:rsidP="000805CF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0805CF" w:rsidRPr="000805CF" w:rsidRDefault="000805CF" w:rsidP="000805CF">
      <w:pPr>
        <w:numPr>
          <w:ilvl w:val="0"/>
          <w:numId w:val="4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i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5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Sazba poplatku</w:t>
      </w:r>
    </w:p>
    <w:p w:rsidR="000805CF" w:rsidRPr="000805CF" w:rsidRDefault="000805CF" w:rsidP="000805CF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Sazba poplatku činí</w:t>
      </w:r>
      <w:r w:rsidR="008B7CB6">
        <w:rPr>
          <w:rFonts w:ascii="Arial" w:hAnsi="Arial" w:cs="Arial"/>
          <w:sz w:val="22"/>
          <w:szCs w:val="22"/>
        </w:rPr>
        <w:t xml:space="preserve"> 660</w:t>
      </w:r>
      <w:r w:rsidRPr="000805CF">
        <w:rPr>
          <w:rFonts w:ascii="Arial" w:hAnsi="Arial" w:cs="Arial"/>
          <w:sz w:val="22"/>
          <w:szCs w:val="22"/>
        </w:rPr>
        <w:t xml:space="preserve"> Kč.</w:t>
      </w:r>
    </w:p>
    <w:p w:rsidR="000805CF" w:rsidRPr="000805CF" w:rsidRDefault="000805CF" w:rsidP="000805C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0805CF" w:rsidRPr="000805CF" w:rsidRDefault="000805CF" w:rsidP="000805CF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0805CF" w:rsidRPr="000805CF" w:rsidRDefault="000805CF" w:rsidP="000805C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0805CF" w:rsidRPr="000805CF" w:rsidRDefault="000805CF" w:rsidP="000805C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b) je tato fyzická osoba od poplatku osvobozena.</w:t>
      </w:r>
    </w:p>
    <w:p w:rsidR="000805CF" w:rsidRPr="000805CF" w:rsidRDefault="000805CF" w:rsidP="000805CF">
      <w:pPr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0805CF" w:rsidRPr="000805CF" w:rsidRDefault="000805CF" w:rsidP="000805C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0805CF" w:rsidRPr="000805CF" w:rsidRDefault="000805CF" w:rsidP="000805C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b) poplatník nevlastní tuto nemovitou věc, nebo</w:t>
      </w:r>
    </w:p>
    <w:p w:rsidR="000805CF" w:rsidRPr="000805CF" w:rsidRDefault="000805CF" w:rsidP="000805C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c) je poplatník od poplatku osvobozen</w:t>
      </w:r>
      <w:r w:rsidRPr="000805CF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0805CF" w:rsidRPr="000805CF" w:rsidRDefault="000805CF" w:rsidP="000805CF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6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Splatnost poplatku</w:t>
      </w:r>
    </w:p>
    <w:p w:rsidR="000805CF" w:rsidRPr="000805CF" w:rsidRDefault="000805CF" w:rsidP="000805CF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5A0867">
        <w:rPr>
          <w:rFonts w:ascii="Arial" w:hAnsi="Arial" w:cs="Arial"/>
          <w:sz w:val="22"/>
          <w:szCs w:val="22"/>
        </w:rPr>
        <w:t xml:space="preserve">30. 9. </w:t>
      </w:r>
      <w:r w:rsidRPr="000805CF">
        <w:rPr>
          <w:rFonts w:ascii="Arial" w:hAnsi="Arial" w:cs="Arial"/>
          <w:sz w:val="22"/>
          <w:szCs w:val="22"/>
        </w:rPr>
        <w:t xml:space="preserve">příslušného kalendářního roku. </w:t>
      </w:r>
    </w:p>
    <w:p w:rsidR="000805CF" w:rsidRPr="000805CF" w:rsidRDefault="000805CF" w:rsidP="000805CF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0805CF" w:rsidRPr="000805CF" w:rsidRDefault="000805CF" w:rsidP="000805CF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7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 xml:space="preserve">Osvobození </w:t>
      </w:r>
    </w:p>
    <w:p w:rsidR="000805CF" w:rsidRPr="000805CF" w:rsidRDefault="000805CF" w:rsidP="000805CF">
      <w:pPr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805CF">
        <w:rPr>
          <w:rFonts w:ascii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 w:rsidRPr="000805CF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2"/>
      </w:r>
      <w:r w:rsidRPr="000805C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05CF" w:rsidRPr="000805CF" w:rsidRDefault="000805CF" w:rsidP="000805CF">
      <w:pPr>
        <w:autoSpaceDE w:val="0"/>
        <w:autoSpaceDN w:val="0"/>
        <w:adjustRightInd w:val="0"/>
        <w:ind w:left="567"/>
        <w:rPr>
          <w:rFonts w:ascii="Arial" w:hAnsi="Arial" w:cs="Arial"/>
        </w:rPr>
      </w:pPr>
      <w:r w:rsidRPr="000805CF">
        <w:rPr>
          <w:rFonts w:ascii="Arial" w:hAnsi="Arial" w:cs="Arial"/>
          <w:color w:val="000000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0805CF" w:rsidRPr="000805CF" w:rsidRDefault="000805CF" w:rsidP="000805CF">
      <w:pPr>
        <w:autoSpaceDE w:val="0"/>
        <w:autoSpaceDN w:val="0"/>
        <w:adjustRightInd w:val="0"/>
        <w:spacing w:after="53"/>
        <w:ind w:left="567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0805CF" w:rsidRPr="000805CF" w:rsidRDefault="000805CF" w:rsidP="000805CF">
      <w:pPr>
        <w:autoSpaceDE w:val="0"/>
        <w:autoSpaceDN w:val="0"/>
        <w:adjustRightInd w:val="0"/>
        <w:spacing w:after="53"/>
        <w:ind w:left="567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0805CF" w:rsidRPr="000805CF" w:rsidRDefault="000805CF" w:rsidP="000805CF">
      <w:pPr>
        <w:autoSpaceDE w:val="0"/>
        <w:autoSpaceDN w:val="0"/>
        <w:adjustRightInd w:val="0"/>
        <w:spacing w:after="53"/>
        <w:ind w:left="567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0805CF" w:rsidRPr="000805CF" w:rsidRDefault="000805CF" w:rsidP="000805CF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e) na základě zákona omezena na osobní svobodě s výjimkou osoby vykonávající trest domácího vězení. </w:t>
      </w:r>
    </w:p>
    <w:p w:rsidR="000805CF" w:rsidRPr="000805CF" w:rsidRDefault="000805CF" w:rsidP="000805CF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0805CF" w:rsidRPr="000805CF" w:rsidRDefault="005A0867" w:rsidP="005A0867">
      <w:pPr>
        <w:numPr>
          <w:ilvl w:val="1"/>
          <w:numId w:val="3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A0867">
        <w:rPr>
          <w:rFonts w:ascii="Arial" w:hAnsi="Arial" w:cs="Arial"/>
          <w:sz w:val="22"/>
          <w:szCs w:val="22"/>
        </w:rPr>
        <w:t>se celoročně (od 1. ledna do 31. prosince příslušného kalendářního roku) zdržuje mimo území České republiky,</w:t>
      </w:r>
    </w:p>
    <w:p w:rsidR="000805CF" w:rsidRPr="000805CF" w:rsidRDefault="005A0867" w:rsidP="000805CF">
      <w:pPr>
        <w:numPr>
          <w:ilvl w:val="1"/>
          <w:numId w:val="3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A0867">
        <w:rPr>
          <w:rFonts w:ascii="Arial" w:hAnsi="Arial" w:cs="Arial"/>
          <w:sz w:val="22"/>
          <w:szCs w:val="22"/>
        </w:rPr>
        <w:lastRenderedPageBreak/>
        <w:t>je čtvrtým a dalším nezaopatřeným</w:t>
      </w:r>
      <w:r w:rsidRPr="005A0867">
        <w:rPr>
          <w:rFonts w:eastAsia="Calibri"/>
          <w:szCs w:val="22"/>
          <w:vertAlign w:val="superscript"/>
          <w:lang w:eastAsia="zh-CN"/>
        </w:rPr>
        <w:footnoteReference w:id="13"/>
      </w:r>
      <w:r w:rsidRPr="005A0867">
        <w:rPr>
          <w:rFonts w:eastAsia="Calibri"/>
          <w:szCs w:val="22"/>
          <w:lang w:eastAsia="zh-CN"/>
        </w:rPr>
        <w:t xml:space="preserve"> </w:t>
      </w:r>
      <w:r w:rsidRPr="005A0867">
        <w:rPr>
          <w:rFonts w:ascii="Arial" w:hAnsi="Arial" w:cs="Arial"/>
          <w:sz w:val="22"/>
          <w:szCs w:val="22"/>
        </w:rPr>
        <w:t>dítětem v rodině</w:t>
      </w:r>
      <w:r w:rsidR="000805CF" w:rsidRPr="000805CF">
        <w:rPr>
          <w:rFonts w:ascii="Arial" w:hAnsi="Arial" w:cs="Arial"/>
          <w:sz w:val="22"/>
          <w:szCs w:val="22"/>
        </w:rPr>
        <w:t>.</w:t>
      </w:r>
    </w:p>
    <w:p w:rsidR="000805CF" w:rsidRPr="000805CF" w:rsidRDefault="000805CF" w:rsidP="000805CF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0805CF" w:rsidRPr="000805CF" w:rsidRDefault="000805CF" w:rsidP="000805C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 (</w:t>
      </w:r>
      <w:r w:rsidR="00372E86">
        <w:rPr>
          <w:rFonts w:ascii="Arial" w:hAnsi="Arial" w:cs="Arial"/>
          <w:sz w:val="22"/>
          <w:szCs w:val="22"/>
        </w:rPr>
        <w:t>3</w:t>
      </w:r>
      <w:r w:rsidRPr="000805CF">
        <w:rPr>
          <w:rFonts w:ascii="Arial" w:hAnsi="Arial" w:cs="Arial"/>
          <w:sz w:val="22"/>
          <w:szCs w:val="22"/>
        </w:rPr>
        <w:t>)</w:t>
      </w:r>
      <w:r w:rsidRPr="000805CF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4"/>
      </w:r>
    </w:p>
    <w:p w:rsidR="000805CF" w:rsidRPr="000805CF" w:rsidRDefault="000805CF" w:rsidP="000805CF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8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Navýšení poplatku</w:t>
      </w:r>
      <w:r w:rsidRPr="000805CF">
        <w:rPr>
          <w:b/>
          <w:bCs/>
          <w:szCs w:val="20"/>
        </w:rPr>
        <w:t xml:space="preserve"> </w:t>
      </w:r>
    </w:p>
    <w:p w:rsidR="000805CF" w:rsidRPr="000805CF" w:rsidRDefault="000805CF" w:rsidP="000805CF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5"/>
      </w:r>
    </w:p>
    <w:p w:rsidR="000805CF" w:rsidRPr="000805CF" w:rsidRDefault="000805CF" w:rsidP="000805CF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6"/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9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Odpovědnost za zaplacení poplatku</w:t>
      </w:r>
      <w:r w:rsidRPr="000805CF">
        <w:rPr>
          <w:rFonts w:ascii="Arial" w:hAnsi="Arial" w:cs="Arial"/>
          <w:b/>
          <w:bCs/>
          <w:sz w:val="22"/>
          <w:szCs w:val="22"/>
          <w:vertAlign w:val="superscript"/>
        </w:rPr>
        <w:footnoteReference w:id="17"/>
      </w:r>
    </w:p>
    <w:p w:rsidR="000805CF" w:rsidRPr="000805CF" w:rsidRDefault="000805CF" w:rsidP="000805CF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0805CF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0805CF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0805CF" w:rsidRPr="000805CF" w:rsidRDefault="000805CF" w:rsidP="000805CF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0805CF" w:rsidRPr="000805CF" w:rsidRDefault="000805CF" w:rsidP="000805CF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0805CF" w:rsidRPr="000805CF" w:rsidRDefault="000805CF" w:rsidP="000805CF">
      <w:pPr>
        <w:keepNext/>
        <w:keepLines/>
        <w:spacing w:before="480" w:after="60"/>
        <w:ind w:left="3540" w:firstLine="708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10</w:t>
      </w:r>
    </w:p>
    <w:p w:rsidR="000805CF" w:rsidRPr="000805CF" w:rsidRDefault="000805CF" w:rsidP="000805CF">
      <w:pPr>
        <w:keepNext/>
        <w:keepLines/>
        <w:spacing w:before="60" w:after="160"/>
        <w:ind w:left="3399" w:firstLine="141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Společná ustanovení</w:t>
      </w:r>
    </w:p>
    <w:p w:rsidR="000805CF" w:rsidRPr="000805CF" w:rsidRDefault="000805CF" w:rsidP="000805CF">
      <w:pPr>
        <w:numPr>
          <w:ilvl w:val="0"/>
          <w:numId w:val="4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:rsidR="000805CF" w:rsidRPr="000805CF" w:rsidRDefault="000805CF" w:rsidP="000805CF">
      <w:pPr>
        <w:numPr>
          <w:ilvl w:val="0"/>
          <w:numId w:val="4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Na svěřen</w:t>
      </w:r>
      <w:r w:rsidR="00372E86">
        <w:rPr>
          <w:rFonts w:ascii="Arial" w:hAnsi="Arial" w:cs="Arial"/>
          <w:sz w:val="22"/>
          <w:szCs w:val="22"/>
        </w:rPr>
        <w:t>ec</w:t>
      </w:r>
      <w:r w:rsidRPr="000805CF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Pr="000805CF">
        <w:rPr>
          <w:rFonts w:ascii="Arial" w:hAnsi="Arial" w:cs="Arial"/>
          <w:sz w:val="22"/>
          <w:szCs w:val="22"/>
          <w:vertAlign w:val="superscript"/>
        </w:rPr>
        <w:footnoteReference w:id="19"/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lastRenderedPageBreak/>
        <w:t>Čl. 11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Přechodná ustanovení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</w:p>
    <w:p w:rsidR="000805CF" w:rsidRPr="000805CF" w:rsidRDefault="000805CF" w:rsidP="00BD138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12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Zrušovací ustanovení</w:t>
      </w:r>
    </w:p>
    <w:p w:rsidR="000805CF" w:rsidRPr="000805CF" w:rsidRDefault="000805CF" w:rsidP="000805C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805C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805CF">
        <w:rPr>
          <w:rFonts w:ascii="Arial" w:hAnsi="Arial" w:cs="Arial"/>
          <w:sz w:val="22"/>
          <w:szCs w:val="22"/>
        </w:rPr>
        <w:t xml:space="preserve">č. </w:t>
      </w:r>
      <w:r w:rsidR="009D7E99">
        <w:rPr>
          <w:rFonts w:ascii="Arial" w:hAnsi="Arial" w:cs="Arial"/>
          <w:sz w:val="22"/>
          <w:szCs w:val="22"/>
        </w:rPr>
        <w:t>3</w:t>
      </w:r>
      <w:r w:rsidRPr="000805CF">
        <w:rPr>
          <w:rFonts w:ascii="Arial" w:hAnsi="Arial" w:cs="Arial"/>
          <w:sz w:val="22"/>
          <w:szCs w:val="22"/>
        </w:rPr>
        <w:t>/</w:t>
      </w:r>
      <w:r w:rsidR="009D7E99">
        <w:rPr>
          <w:rFonts w:ascii="Arial" w:hAnsi="Arial" w:cs="Arial"/>
          <w:sz w:val="22"/>
          <w:szCs w:val="22"/>
        </w:rPr>
        <w:t>2021</w:t>
      </w:r>
      <w:r w:rsidR="00157584">
        <w:rPr>
          <w:rFonts w:ascii="Arial" w:hAnsi="Arial" w:cs="Arial"/>
          <w:sz w:val="22"/>
          <w:szCs w:val="22"/>
        </w:rPr>
        <w:t>,</w:t>
      </w:r>
      <w:r w:rsidRPr="000805CF">
        <w:rPr>
          <w:rFonts w:ascii="Arial" w:hAnsi="Arial" w:cs="Arial"/>
          <w:sz w:val="22"/>
          <w:szCs w:val="22"/>
        </w:rPr>
        <w:t xml:space="preserve"> </w:t>
      </w:r>
      <w:r w:rsidR="00372E86" w:rsidRPr="00372E86">
        <w:rPr>
          <w:rFonts w:ascii="Arial" w:hAnsi="Arial" w:cs="Arial"/>
          <w:sz w:val="22"/>
          <w:szCs w:val="22"/>
        </w:rPr>
        <w:t xml:space="preserve">o místním poplatku za </w:t>
      </w:r>
      <w:r w:rsidR="00BD138E">
        <w:rPr>
          <w:rFonts w:ascii="Arial" w:hAnsi="Arial" w:cs="Arial"/>
          <w:sz w:val="22"/>
          <w:szCs w:val="22"/>
        </w:rPr>
        <w:t>obecní systém odpadového hospodářství</w:t>
      </w:r>
      <w:r w:rsidRPr="000805CF">
        <w:rPr>
          <w:rFonts w:ascii="Arial" w:hAnsi="Arial" w:cs="Arial"/>
          <w:sz w:val="22"/>
          <w:szCs w:val="22"/>
        </w:rPr>
        <w:t xml:space="preserve">, ze dne </w:t>
      </w:r>
      <w:r w:rsidR="009D7E99">
        <w:rPr>
          <w:rFonts w:ascii="Arial" w:hAnsi="Arial" w:cs="Arial"/>
          <w:sz w:val="22"/>
          <w:szCs w:val="22"/>
        </w:rPr>
        <w:t>15</w:t>
      </w:r>
      <w:r w:rsidR="009F6961">
        <w:rPr>
          <w:rFonts w:ascii="Arial" w:hAnsi="Arial" w:cs="Arial"/>
          <w:sz w:val="22"/>
          <w:szCs w:val="22"/>
        </w:rPr>
        <w:t>. 12. 20</w:t>
      </w:r>
      <w:r w:rsidR="009D7E99">
        <w:rPr>
          <w:rFonts w:ascii="Arial" w:hAnsi="Arial" w:cs="Arial"/>
          <w:sz w:val="22"/>
          <w:szCs w:val="22"/>
        </w:rPr>
        <w:t>2</w:t>
      </w:r>
      <w:r w:rsidR="009F6961">
        <w:rPr>
          <w:rFonts w:ascii="Arial" w:hAnsi="Arial" w:cs="Arial"/>
          <w:sz w:val="22"/>
          <w:szCs w:val="22"/>
        </w:rPr>
        <w:t>1.</w:t>
      </w:r>
    </w:p>
    <w:p w:rsidR="000805CF" w:rsidRPr="000805CF" w:rsidRDefault="000805CF" w:rsidP="000805CF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Čl. 13</w:t>
      </w:r>
    </w:p>
    <w:p w:rsidR="000805CF" w:rsidRPr="000805CF" w:rsidRDefault="000805CF" w:rsidP="000805CF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0805CF">
        <w:rPr>
          <w:rFonts w:ascii="Arial" w:hAnsi="Arial" w:cs="Arial"/>
          <w:b/>
          <w:bCs/>
          <w:szCs w:val="20"/>
        </w:rPr>
        <w:t>Účinnost</w:t>
      </w:r>
    </w:p>
    <w:p w:rsidR="000805CF" w:rsidRPr="000805CF" w:rsidRDefault="000805CF" w:rsidP="000805C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05CF">
        <w:rPr>
          <w:rFonts w:ascii="Arial" w:hAnsi="Arial" w:cs="Arial"/>
          <w:sz w:val="22"/>
          <w:szCs w:val="22"/>
        </w:rPr>
        <w:t>Tat</w:t>
      </w:r>
      <w:r>
        <w:rPr>
          <w:rFonts w:ascii="Arial" w:hAnsi="Arial" w:cs="Arial"/>
          <w:sz w:val="22"/>
          <w:szCs w:val="22"/>
        </w:rPr>
        <w:t>o vyhláška</w:t>
      </w:r>
      <w:r w:rsidR="009D7E99">
        <w:rPr>
          <w:rFonts w:ascii="Arial" w:hAnsi="Arial" w:cs="Arial"/>
          <w:sz w:val="22"/>
          <w:szCs w:val="22"/>
        </w:rPr>
        <w:t xml:space="preserve"> nabývá účinnosti dne 1. 1. 2023</w:t>
      </w:r>
      <w:r w:rsidRPr="000805CF">
        <w:rPr>
          <w:rFonts w:ascii="Arial" w:hAnsi="Arial" w:cs="Arial"/>
          <w:sz w:val="22"/>
          <w:szCs w:val="22"/>
        </w:rPr>
        <w:t xml:space="preserve">. </w:t>
      </w:r>
    </w:p>
    <w:p w:rsidR="000805CF" w:rsidRPr="000805CF" w:rsidRDefault="000805CF" w:rsidP="000805CF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3D48FC" w:rsidRPr="003D48FC" w:rsidRDefault="003D48FC" w:rsidP="003D48F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3D48FC" w:rsidRDefault="003D48FC" w:rsidP="003D48FC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9A5A69" w:rsidRPr="00747EF2" w:rsidRDefault="009A5A69" w:rsidP="009A5A69">
      <w:pPr>
        <w:spacing w:line="312" w:lineRule="auto"/>
        <w:ind w:firstLine="708"/>
        <w:outlineLvl w:val="4"/>
        <w:rPr>
          <w:rFonts w:ascii="Arial" w:hAnsi="Arial" w:cs="Arial"/>
          <w:b/>
          <w:bCs/>
          <w:i/>
          <w:iCs/>
          <w:sz w:val="22"/>
          <w:szCs w:val="22"/>
        </w:rPr>
      </w:pP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747EF2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</w:t>
      </w:r>
    </w:p>
    <w:p w:rsidR="009A5A69" w:rsidRPr="00747EF2" w:rsidRDefault="009A5A69" w:rsidP="009A5A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747EF2">
        <w:rPr>
          <w:rFonts w:ascii="Arial" w:hAnsi="Arial" w:cs="Arial"/>
          <w:sz w:val="22"/>
          <w:szCs w:val="22"/>
        </w:rPr>
        <w:t>…………….</w:t>
      </w:r>
      <w:r w:rsidRPr="00747EF2">
        <w:rPr>
          <w:rFonts w:ascii="Arial" w:hAnsi="Arial" w:cs="Arial"/>
          <w:sz w:val="22"/>
          <w:szCs w:val="22"/>
        </w:rPr>
        <w:tab/>
        <w:t>………………</w:t>
      </w:r>
    </w:p>
    <w:p w:rsidR="009A5A69" w:rsidRPr="00747EF2" w:rsidRDefault="00BD138E" w:rsidP="009A5A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Pařízek V.R.</w:t>
      </w:r>
      <w:r w:rsidR="009A5A69" w:rsidRPr="00747EF2">
        <w:rPr>
          <w:rFonts w:ascii="Arial" w:hAnsi="Arial" w:cs="Arial"/>
          <w:sz w:val="22"/>
          <w:szCs w:val="22"/>
        </w:rPr>
        <w:tab/>
      </w:r>
      <w:r w:rsidR="009A5A69">
        <w:rPr>
          <w:rFonts w:ascii="Arial" w:hAnsi="Arial" w:cs="Arial"/>
          <w:sz w:val="22"/>
          <w:szCs w:val="22"/>
        </w:rPr>
        <w:t>Tomáš Černý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9A5A69" w:rsidRPr="00747EF2" w:rsidRDefault="009A5A69" w:rsidP="009A5A69">
      <w:pPr>
        <w:tabs>
          <w:tab w:val="left" w:pos="709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747EF2">
        <w:rPr>
          <w:rFonts w:ascii="Arial" w:hAnsi="Arial" w:cs="Arial"/>
          <w:sz w:val="22"/>
          <w:szCs w:val="22"/>
        </w:rPr>
        <w:t>místostarosta</w:t>
      </w:r>
      <w:r w:rsidRPr="00747EF2">
        <w:rPr>
          <w:rFonts w:ascii="Arial" w:hAnsi="Arial" w:cs="Arial"/>
          <w:sz w:val="22"/>
          <w:szCs w:val="22"/>
        </w:rPr>
        <w:tab/>
        <w:t>starosta obce</w:t>
      </w:r>
    </w:p>
    <w:p w:rsidR="009A5A69" w:rsidRPr="00747EF2" w:rsidRDefault="009A5A69" w:rsidP="009A5A69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9A5A69" w:rsidRPr="00747EF2" w:rsidRDefault="009A5A69" w:rsidP="009A5A69">
      <w:pPr>
        <w:spacing w:line="312" w:lineRule="auto"/>
        <w:ind w:firstLine="72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9A5A69" w:rsidRPr="00747EF2" w:rsidRDefault="009A5A69" w:rsidP="009A5A69">
      <w:pPr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:rsidR="005043BA" w:rsidRPr="00747EF2" w:rsidRDefault="005043BA" w:rsidP="00747EF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sectPr w:rsidR="005043BA" w:rsidRPr="00747EF2" w:rsidSect="00747EF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81" w:rsidRDefault="00911E81">
      <w:r>
        <w:separator/>
      </w:r>
    </w:p>
  </w:endnote>
  <w:endnote w:type="continuationSeparator" w:id="0">
    <w:p w:rsidR="00911E81" w:rsidRDefault="0091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81" w:rsidRDefault="00911E81">
      <w:r>
        <w:separator/>
      </w:r>
    </w:p>
  </w:footnote>
  <w:footnote w:type="continuationSeparator" w:id="0">
    <w:p w:rsidR="00911E81" w:rsidRDefault="00911E81">
      <w:r>
        <w:continuationSeparator/>
      </w:r>
    </w:p>
  </w:footnote>
  <w:footnote w:id="1">
    <w:p w:rsidR="000805CF" w:rsidRPr="00BD6700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0805CF" w:rsidRPr="00C76E56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0805CF" w:rsidRPr="00F137F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0805CF" w:rsidRPr="00F137F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0805CF" w:rsidRPr="00F137F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0805CF" w:rsidRPr="00F137F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0805CF" w:rsidRPr="00F137F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0805CF" w:rsidRPr="00F137F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0805CF" w:rsidRPr="00F137F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05CF" w:rsidRPr="002765B6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0805CF" w:rsidRPr="008560D9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0805CF" w:rsidRPr="00A04C8B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5A0867" w:rsidRDefault="005A0867" w:rsidP="005A0867">
      <w:pPr>
        <w:pStyle w:val="Textpoznpodarou"/>
      </w:pPr>
      <w:r>
        <w:rPr>
          <w:rStyle w:val="Znakapoznpodarou"/>
        </w:rPr>
        <w:footnoteRef/>
      </w:r>
      <w:r>
        <w:t xml:space="preserve"> § 11 zákona č. 117/1995 Sb., o státní sociální podpoře, ve znění pozdějších předpisů </w:t>
      </w:r>
    </w:p>
  </w:footnote>
  <w:footnote w:id="14">
    <w:p w:rsidR="000805CF" w:rsidRPr="00BA1E8D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0805CF" w:rsidRPr="00A04C8B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0805CF" w:rsidRPr="00A04C8B" w:rsidRDefault="000805CF" w:rsidP="000805CF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0805CF" w:rsidRDefault="000805CF" w:rsidP="000805CF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0805CF" w:rsidRDefault="000805CF" w:rsidP="000805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7B5F88"/>
    <w:multiLevelType w:val="hybridMultilevel"/>
    <w:tmpl w:val="1C14B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45E09"/>
    <w:multiLevelType w:val="hybridMultilevel"/>
    <w:tmpl w:val="1C14B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500BA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859D6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E2951"/>
    <w:multiLevelType w:val="hybridMultilevel"/>
    <w:tmpl w:val="15B652C6"/>
    <w:lvl w:ilvl="0" w:tplc="B120B90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93300"/>
    <w:multiLevelType w:val="hybridMultilevel"/>
    <w:tmpl w:val="9772659E"/>
    <w:lvl w:ilvl="0" w:tplc="BE22C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C6E0DD4"/>
    <w:multiLevelType w:val="hybridMultilevel"/>
    <w:tmpl w:val="1C14B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21C7F6C"/>
    <w:multiLevelType w:val="multilevel"/>
    <w:tmpl w:val="1C14B2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CEA02C5"/>
    <w:multiLevelType w:val="hybridMultilevel"/>
    <w:tmpl w:val="C6E00C7A"/>
    <w:lvl w:ilvl="0" w:tplc="EDDCD6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6"/>
  </w:num>
  <w:num w:numId="3">
    <w:abstractNumId w:val="9"/>
  </w:num>
  <w:num w:numId="4">
    <w:abstractNumId w:val="33"/>
  </w:num>
  <w:num w:numId="5">
    <w:abstractNumId w:val="31"/>
  </w:num>
  <w:num w:numId="6">
    <w:abstractNumId w:val="38"/>
  </w:num>
  <w:num w:numId="7">
    <w:abstractNumId w:val="16"/>
  </w:num>
  <w:num w:numId="8">
    <w:abstractNumId w:val="4"/>
  </w:num>
  <w:num w:numId="9">
    <w:abstractNumId w:val="37"/>
  </w:num>
  <w:num w:numId="10">
    <w:abstractNumId w:val="44"/>
  </w:num>
  <w:num w:numId="11">
    <w:abstractNumId w:val="41"/>
  </w:num>
  <w:num w:numId="12">
    <w:abstractNumId w:val="43"/>
  </w:num>
  <w:num w:numId="13">
    <w:abstractNumId w:val="39"/>
  </w:num>
  <w:num w:numId="14">
    <w:abstractNumId w:val="17"/>
  </w:num>
  <w:num w:numId="15">
    <w:abstractNumId w:val="19"/>
  </w:num>
  <w:num w:numId="16">
    <w:abstractNumId w:val="7"/>
  </w:num>
  <w:num w:numId="17">
    <w:abstractNumId w:val="6"/>
  </w:num>
  <w:num w:numId="18">
    <w:abstractNumId w:val="20"/>
  </w:num>
  <w:num w:numId="19">
    <w:abstractNumId w:val="32"/>
  </w:num>
  <w:num w:numId="20">
    <w:abstractNumId w:val="21"/>
  </w:num>
  <w:num w:numId="21">
    <w:abstractNumId w:val="11"/>
  </w:num>
  <w:num w:numId="22">
    <w:abstractNumId w:val="2"/>
  </w:num>
  <w:num w:numId="23">
    <w:abstractNumId w:val="30"/>
  </w:num>
  <w:num w:numId="24">
    <w:abstractNumId w:val="12"/>
  </w:num>
  <w:num w:numId="25">
    <w:abstractNumId w:val="8"/>
  </w:num>
  <w:num w:numId="26">
    <w:abstractNumId w:val="24"/>
  </w:num>
  <w:num w:numId="27">
    <w:abstractNumId w:val="18"/>
  </w:num>
  <w:num w:numId="28">
    <w:abstractNumId w:val="40"/>
  </w:num>
  <w:num w:numId="29">
    <w:abstractNumId w:val="23"/>
  </w:num>
  <w:num w:numId="30">
    <w:abstractNumId w:val="26"/>
  </w:num>
  <w:num w:numId="31">
    <w:abstractNumId w:val="5"/>
  </w:num>
  <w:num w:numId="32">
    <w:abstractNumId w:val="1"/>
  </w:num>
  <w:num w:numId="33">
    <w:abstractNumId w:val="29"/>
  </w:num>
  <w:num w:numId="34">
    <w:abstractNumId w:val="36"/>
  </w:num>
  <w:num w:numId="35">
    <w:abstractNumId w:val="25"/>
  </w:num>
  <w:num w:numId="36">
    <w:abstractNumId w:val="45"/>
  </w:num>
  <w:num w:numId="37">
    <w:abstractNumId w:val="27"/>
  </w:num>
  <w:num w:numId="38">
    <w:abstractNumId w:val="28"/>
  </w:num>
  <w:num w:numId="39">
    <w:abstractNumId w:val="0"/>
  </w:num>
  <w:num w:numId="40">
    <w:abstractNumId w:val="22"/>
  </w:num>
  <w:num w:numId="41">
    <w:abstractNumId w:val="14"/>
  </w:num>
  <w:num w:numId="42">
    <w:abstractNumId w:val="13"/>
  </w:num>
  <w:num w:numId="43">
    <w:abstractNumId w:val="35"/>
  </w:num>
  <w:num w:numId="44">
    <w:abstractNumId w:val="34"/>
  </w:num>
  <w:num w:numId="45">
    <w:abstractNumId w:val="3"/>
  </w:num>
  <w:num w:numId="46">
    <w:abstractNumId w:val="42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805CF"/>
    <w:rsid w:val="0008358B"/>
    <w:rsid w:val="000F1794"/>
    <w:rsid w:val="00157584"/>
    <w:rsid w:val="00205561"/>
    <w:rsid w:val="00216001"/>
    <w:rsid w:val="00233F60"/>
    <w:rsid w:val="00240C94"/>
    <w:rsid w:val="0024722A"/>
    <w:rsid w:val="00274D23"/>
    <w:rsid w:val="0027504D"/>
    <w:rsid w:val="00292FD3"/>
    <w:rsid w:val="002A1CF1"/>
    <w:rsid w:val="002A7EA7"/>
    <w:rsid w:val="002C7F77"/>
    <w:rsid w:val="002D19CD"/>
    <w:rsid w:val="00303AA9"/>
    <w:rsid w:val="00305437"/>
    <w:rsid w:val="003240CE"/>
    <w:rsid w:val="003470FC"/>
    <w:rsid w:val="00372E86"/>
    <w:rsid w:val="003A082F"/>
    <w:rsid w:val="003A1C2C"/>
    <w:rsid w:val="003D48FC"/>
    <w:rsid w:val="003F0E65"/>
    <w:rsid w:val="003F1F56"/>
    <w:rsid w:val="003F3F12"/>
    <w:rsid w:val="003F5700"/>
    <w:rsid w:val="00417039"/>
    <w:rsid w:val="00417A53"/>
    <w:rsid w:val="004251BD"/>
    <w:rsid w:val="00464046"/>
    <w:rsid w:val="0049427C"/>
    <w:rsid w:val="004B5D81"/>
    <w:rsid w:val="004E6EDB"/>
    <w:rsid w:val="005033C2"/>
    <w:rsid w:val="005043BA"/>
    <w:rsid w:val="00536F49"/>
    <w:rsid w:val="00542738"/>
    <w:rsid w:val="00565B97"/>
    <w:rsid w:val="005A0867"/>
    <w:rsid w:val="005B57C4"/>
    <w:rsid w:val="00632FF4"/>
    <w:rsid w:val="00641107"/>
    <w:rsid w:val="00653712"/>
    <w:rsid w:val="006E3755"/>
    <w:rsid w:val="006F254F"/>
    <w:rsid w:val="00722C7E"/>
    <w:rsid w:val="00747EF2"/>
    <w:rsid w:val="00751FB8"/>
    <w:rsid w:val="00784408"/>
    <w:rsid w:val="00794D41"/>
    <w:rsid w:val="007A734F"/>
    <w:rsid w:val="007D2DBB"/>
    <w:rsid w:val="007E1DB2"/>
    <w:rsid w:val="007E5EDA"/>
    <w:rsid w:val="0080667E"/>
    <w:rsid w:val="00840787"/>
    <w:rsid w:val="00861C46"/>
    <w:rsid w:val="0086344A"/>
    <w:rsid w:val="00863A03"/>
    <w:rsid w:val="0088725E"/>
    <w:rsid w:val="008B7CB6"/>
    <w:rsid w:val="00911E81"/>
    <w:rsid w:val="00926725"/>
    <w:rsid w:val="009958F8"/>
    <w:rsid w:val="009A59BE"/>
    <w:rsid w:val="009A5A69"/>
    <w:rsid w:val="009D7E99"/>
    <w:rsid w:val="009F6961"/>
    <w:rsid w:val="00A246BD"/>
    <w:rsid w:val="00A746B0"/>
    <w:rsid w:val="00A75C25"/>
    <w:rsid w:val="00B36A59"/>
    <w:rsid w:val="00B400CE"/>
    <w:rsid w:val="00B539D2"/>
    <w:rsid w:val="00B651CE"/>
    <w:rsid w:val="00BD138E"/>
    <w:rsid w:val="00BE53E0"/>
    <w:rsid w:val="00BF43D7"/>
    <w:rsid w:val="00BF4D3D"/>
    <w:rsid w:val="00CC3B4C"/>
    <w:rsid w:val="00D4006E"/>
    <w:rsid w:val="00D43EB3"/>
    <w:rsid w:val="00DA64C1"/>
    <w:rsid w:val="00DE047F"/>
    <w:rsid w:val="00DE2C04"/>
    <w:rsid w:val="00DE3FEC"/>
    <w:rsid w:val="00DE4D1D"/>
    <w:rsid w:val="00DF1CA7"/>
    <w:rsid w:val="00E04270"/>
    <w:rsid w:val="00E13091"/>
    <w:rsid w:val="00E47393"/>
    <w:rsid w:val="00E612B5"/>
    <w:rsid w:val="00E70BB4"/>
    <w:rsid w:val="00E84AEB"/>
    <w:rsid w:val="00F3684F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ED926"/>
  <w15:chartTrackingRefBased/>
  <w15:docId w15:val="{91452B63-D586-4757-AA3E-2A414C15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BF4D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4D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poznpodarouChar">
    <w:name w:val="Text pozn. pod čarou Char"/>
    <w:link w:val="Textpoznpodarou"/>
    <w:semiHidden/>
    <w:rsid w:val="00BF4D3D"/>
    <w:rPr>
      <w:noProof/>
    </w:rPr>
  </w:style>
  <w:style w:type="character" w:styleId="Hypertextovodkaz">
    <w:name w:val="Hyperlink"/>
    <w:uiPriority w:val="99"/>
    <w:unhideWhenUsed/>
    <w:rsid w:val="00DF1C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89C5-9BF2-45C1-B94C-FC3A4067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2</cp:revision>
  <cp:lastPrinted>2022-12-15T14:48:00Z</cp:lastPrinted>
  <dcterms:created xsi:type="dcterms:W3CDTF">2022-12-15T14:51:00Z</dcterms:created>
  <dcterms:modified xsi:type="dcterms:W3CDTF">2022-12-15T14:51:00Z</dcterms:modified>
</cp:coreProperties>
</file>