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A931" w14:textId="79391D2F" w:rsidR="001B15E2" w:rsidRPr="00FE297E" w:rsidRDefault="00FA4B4E" w:rsidP="001B15E2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630B71" wp14:editId="42757C5D">
            <wp:simplePos x="0" y="0"/>
            <wp:positionH relativeFrom="column">
              <wp:posOffset>4336283</wp:posOffset>
            </wp:positionH>
            <wp:positionV relativeFrom="paragraph">
              <wp:posOffset>-641242</wp:posOffset>
            </wp:positionV>
            <wp:extent cx="1370965" cy="523240"/>
            <wp:effectExtent l="0" t="0" r="635" b="0"/>
            <wp:wrapNone/>
            <wp:docPr id="12782896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8966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004">
        <w:rPr>
          <w:noProof/>
        </w:rPr>
        <w:drawing>
          <wp:anchor distT="0" distB="0" distL="114300" distR="114300" simplePos="0" relativeHeight="251658240" behindDoc="0" locked="0" layoutInCell="1" allowOverlap="1" wp14:anchorId="298D17A7" wp14:editId="180FD8C5">
            <wp:simplePos x="0" y="0"/>
            <wp:positionH relativeFrom="margin">
              <wp:posOffset>5064856</wp:posOffset>
            </wp:positionH>
            <wp:positionV relativeFrom="paragraph">
              <wp:posOffset>35404</wp:posOffset>
            </wp:positionV>
            <wp:extent cx="603885" cy="698500"/>
            <wp:effectExtent l="0" t="0" r="5715" b="635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004">
        <w:rPr>
          <w:noProof/>
        </w:rPr>
        <w:drawing>
          <wp:anchor distT="0" distB="0" distL="114300" distR="114300" simplePos="0" relativeHeight="251657216" behindDoc="0" locked="0" layoutInCell="1" allowOverlap="1" wp14:anchorId="24D121CF" wp14:editId="71684998">
            <wp:simplePos x="0" y="0"/>
            <wp:positionH relativeFrom="column">
              <wp:posOffset>119380</wp:posOffset>
            </wp:positionH>
            <wp:positionV relativeFrom="paragraph">
              <wp:posOffset>29845</wp:posOffset>
            </wp:positionV>
            <wp:extent cx="612775" cy="698500"/>
            <wp:effectExtent l="0" t="0" r="0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5E2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1B15E2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1B15E2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1B15E2">
        <w:rPr>
          <w:rFonts w:ascii="Bodnoff" w:hAnsi="Bodnoff"/>
          <w:b/>
          <w:bCs/>
          <w:sz w:val="32"/>
          <w:szCs w:val="32"/>
        </w:rPr>
        <w:t>ad</w:t>
      </w:r>
      <w:r w:rsidR="001B15E2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1B15E2">
        <w:rPr>
          <w:rFonts w:ascii="Bodnoff" w:hAnsi="Bodnoff"/>
          <w:b/>
          <w:bCs/>
          <w:sz w:val="32"/>
          <w:szCs w:val="32"/>
        </w:rPr>
        <w:t>ázavou</w:t>
      </w:r>
    </w:p>
    <w:p w14:paraId="480BB476" w14:textId="77777777" w:rsidR="001B15E2" w:rsidRPr="00FE297E" w:rsidRDefault="001B15E2" w:rsidP="001B15E2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Cs w:val="16"/>
        </w:rPr>
      </w:pPr>
      <w:r w:rsidRPr="00FE297E">
        <w:rPr>
          <w:rFonts w:ascii="Bodnoff" w:hAnsi="Bodnoff"/>
          <w:b/>
          <w:bCs/>
          <w:sz w:val="32"/>
          <w:szCs w:val="32"/>
        </w:rPr>
        <w:t xml:space="preserve"> </w:t>
      </w:r>
    </w:p>
    <w:p w14:paraId="0416EFC8" w14:textId="7C404C70" w:rsidR="001B15E2" w:rsidRPr="00FE297E" w:rsidRDefault="001B15E2" w:rsidP="001B15E2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7EF9881F" w14:textId="77777777" w:rsidR="001B15E2" w:rsidRDefault="001B15E2" w:rsidP="001B15E2">
      <w:pPr>
        <w:jc w:val="both"/>
        <w:rPr>
          <w:rFonts w:ascii="Arial" w:hAnsi="Arial"/>
          <w:sz w:val="22"/>
        </w:rPr>
      </w:pPr>
    </w:p>
    <w:p w14:paraId="45E7FD81" w14:textId="052985FB" w:rsidR="00712439" w:rsidRDefault="00712439" w:rsidP="001B15E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F51B99" w14:textId="073E39B9" w:rsidR="001B15E2" w:rsidRDefault="001B15E2" w:rsidP="001B15E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B15E2"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Pr="001B15E2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1B15E2">
        <w:rPr>
          <w:rFonts w:ascii="Calibri" w:hAnsi="Calibri" w:cs="Calibri"/>
          <w:b/>
          <w:bCs/>
          <w:sz w:val="28"/>
          <w:szCs w:val="28"/>
        </w:rPr>
        <w:t>města Světlá nad Sázavou</w:t>
      </w:r>
    </w:p>
    <w:p w14:paraId="29309F57" w14:textId="77777777" w:rsidR="001B15E2" w:rsidRDefault="001B15E2" w:rsidP="001B15E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 místním poplatku za užívání veřejného prostranství</w:t>
      </w:r>
    </w:p>
    <w:p w14:paraId="495D8FAB" w14:textId="77777777" w:rsidR="00712439" w:rsidRDefault="00712439" w:rsidP="001B15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D5C67" w14:textId="77777777" w:rsidR="001B15E2" w:rsidRDefault="001B15E2" w:rsidP="001B15E2">
      <w:pPr>
        <w:rPr>
          <w:rFonts w:ascii="Calibri" w:hAnsi="Calibri" w:cs="Calibri"/>
          <w:sz w:val="22"/>
          <w:szCs w:val="22"/>
        </w:rPr>
      </w:pPr>
    </w:p>
    <w:p w14:paraId="09AEA7A0" w14:textId="31100E43" w:rsidR="00013CE6" w:rsidRDefault="001B15E2" w:rsidP="007635CB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Zastupitelstvo města Světlá nad Sázavou se na svém zasedání dne 26. 4. 2023 usnesením č. Z/</w:t>
      </w:r>
      <w:r w:rsidR="004A7553">
        <w:rPr>
          <w:rFonts w:ascii="Calibri" w:hAnsi="Calibri" w:cs="Calibri"/>
          <w:b/>
          <w:sz w:val="22"/>
          <w:szCs w:val="22"/>
        </w:rPr>
        <w:t>29</w:t>
      </w:r>
      <w:r>
        <w:rPr>
          <w:rFonts w:ascii="Calibri" w:hAnsi="Calibri" w:cs="Calibri"/>
          <w:b/>
          <w:sz w:val="22"/>
          <w:szCs w:val="22"/>
        </w:rPr>
        <w:t>/2023 usneslo vydat na základě ustanovení</w:t>
      </w:r>
      <w:r w:rsidR="00013CE6">
        <w:rPr>
          <w:rFonts w:ascii="Calibri" w:hAnsi="Calibri" w:cs="Calibri"/>
          <w:sz w:val="22"/>
          <w:szCs w:val="22"/>
        </w:rPr>
        <w:t xml:space="preserve"> § 14</w:t>
      </w:r>
      <w:r w:rsidR="0073246D">
        <w:rPr>
          <w:rFonts w:ascii="Calibri" w:hAnsi="Calibri" w:cs="Calibri"/>
          <w:sz w:val="22"/>
          <w:szCs w:val="22"/>
        </w:rPr>
        <w:t xml:space="preserve"> zákona</w:t>
      </w:r>
      <w:r w:rsidR="00013CE6">
        <w:rPr>
          <w:rFonts w:ascii="Calibri" w:hAnsi="Calibri" w:cs="Calibri"/>
          <w:sz w:val="22"/>
          <w:szCs w:val="22"/>
        </w:rPr>
        <w:t xml:space="preserve"> č. 565/1990 Sb., o místních poplatcích, ve znění pozdějších předpisů </w:t>
      </w:r>
      <w:r w:rsidR="007635CB">
        <w:rPr>
          <w:rFonts w:ascii="Calibri" w:hAnsi="Calibri" w:cs="Calibri"/>
          <w:sz w:val="22"/>
          <w:szCs w:val="22"/>
        </w:rPr>
        <w:t xml:space="preserve">(dále jen </w:t>
      </w:r>
      <w:r w:rsidR="007F16C8">
        <w:rPr>
          <w:rFonts w:ascii="Calibri" w:hAnsi="Calibri" w:cs="Calibri"/>
          <w:sz w:val="22"/>
          <w:szCs w:val="22"/>
        </w:rPr>
        <w:t>„</w:t>
      </w:r>
      <w:r w:rsidR="007635CB">
        <w:rPr>
          <w:rFonts w:ascii="Calibri" w:hAnsi="Calibri" w:cs="Calibri"/>
          <w:sz w:val="22"/>
          <w:szCs w:val="22"/>
        </w:rPr>
        <w:t>zákon o místní</w:t>
      </w:r>
      <w:r w:rsidR="007F16C8">
        <w:rPr>
          <w:rFonts w:ascii="Calibri" w:hAnsi="Calibri" w:cs="Calibri"/>
          <w:sz w:val="22"/>
          <w:szCs w:val="22"/>
        </w:rPr>
        <w:t>ch poplatcích“)</w:t>
      </w:r>
      <w:r w:rsidR="00712439">
        <w:rPr>
          <w:rFonts w:ascii="Calibri" w:hAnsi="Calibri" w:cs="Calibri"/>
          <w:sz w:val="22"/>
          <w:szCs w:val="22"/>
        </w:rPr>
        <w:t xml:space="preserve"> </w:t>
      </w:r>
      <w:r w:rsidR="00013CE6">
        <w:rPr>
          <w:rFonts w:ascii="Calibri" w:hAnsi="Calibri" w:cs="Calibri"/>
          <w:sz w:val="22"/>
          <w:szCs w:val="22"/>
        </w:rPr>
        <w:t>a v souladu s</w:t>
      </w:r>
      <w:r w:rsidR="007F16C8">
        <w:rPr>
          <w:rFonts w:ascii="Calibri" w:hAnsi="Calibri" w:cs="Calibri"/>
          <w:sz w:val="22"/>
          <w:szCs w:val="22"/>
        </w:rPr>
        <w:t xml:space="preserve"> ustanovením </w:t>
      </w:r>
      <w:r w:rsidR="00013CE6">
        <w:rPr>
          <w:rFonts w:ascii="Calibri" w:hAnsi="Calibri" w:cs="Calibri"/>
          <w:sz w:val="22"/>
          <w:szCs w:val="22"/>
        </w:rPr>
        <w:t>§ 10 písm. d) a § 84 odst. 2 písm. h) zákona č. 128/2000 Sb., o obcích (obecní zřízení), ve znění pozdějších předpisů, tuto obecně závaznou vyhlášku (dále jen „</w:t>
      </w:r>
      <w:r w:rsidR="00ED163B">
        <w:rPr>
          <w:rFonts w:ascii="Calibri" w:hAnsi="Calibri" w:cs="Calibri"/>
          <w:sz w:val="22"/>
          <w:szCs w:val="22"/>
        </w:rPr>
        <w:t xml:space="preserve">tato </w:t>
      </w:r>
      <w:r w:rsidR="00013CE6">
        <w:rPr>
          <w:rFonts w:ascii="Calibri" w:hAnsi="Calibri" w:cs="Calibri"/>
          <w:sz w:val="22"/>
          <w:szCs w:val="22"/>
        </w:rPr>
        <w:t>vyhlášk</w:t>
      </w:r>
      <w:r w:rsidR="00771314">
        <w:rPr>
          <w:rFonts w:ascii="Calibri" w:hAnsi="Calibri" w:cs="Calibri"/>
          <w:sz w:val="22"/>
          <w:szCs w:val="22"/>
        </w:rPr>
        <w:t>a“).</w:t>
      </w:r>
      <w:r w:rsidR="00013CE6">
        <w:rPr>
          <w:rFonts w:ascii="Calibri" w:hAnsi="Calibri" w:cs="Calibri"/>
          <w:sz w:val="22"/>
          <w:szCs w:val="22"/>
        </w:rPr>
        <w:t xml:space="preserve"> </w:t>
      </w:r>
    </w:p>
    <w:p w14:paraId="0C614E30" w14:textId="77777777" w:rsidR="00013CE6" w:rsidRDefault="00013CE6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1</w:t>
      </w:r>
    </w:p>
    <w:p w14:paraId="0C014F99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Úvodní ustanovení</w:t>
      </w:r>
    </w:p>
    <w:p w14:paraId="295750FD" w14:textId="77777777" w:rsidR="00013CE6" w:rsidRDefault="00013CE6" w:rsidP="002F7212">
      <w:pPr>
        <w:numPr>
          <w:ilvl w:val="0"/>
          <w:numId w:val="1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smartTag w:uri="urn:schemas-microsoft-com:office:smarttags" w:element="PersonName">
        <w:smartTagPr>
          <w:attr w:name="ProductID" w:val="Město Světlá nad"/>
        </w:smartTagPr>
        <w:r>
          <w:rPr>
            <w:rFonts w:ascii="Calibri" w:hAnsi="Calibri" w:cs="Calibri"/>
            <w:sz w:val="22"/>
            <w:szCs w:val="22"/>
          </w:rPr>
          <w:t>Město Světlá nad</w:t>
        </w:r>
      </w:smartTag>
      <w:r>
        <w:rPr>
          <w:rFonts w:ascii="Calibri" w:hAnsi="Calibri" w:cs="Calibri"/>
          <w:sz w:val="22"/>
          <w:szCs w:val="22"/>
        </w:rPr>
        <w:t xml:space="preserve"> Sázavou touto vyhláškou zavádí místní poplatek za užívání veřejného prostranství (dále jen „poplatek“).</w:t>
      </w:r>
    </w:p>
    <w:p w14:paraId="15CABA6D" w14:textId="60D9D5CC" w:rsidR="00845DC8" w:rsidRPr="00C757BE" w:rsidRDefault="00845DC8" w:rsidP="002F7212">
      <w:pPr>
        <w:numPr>
          <w:ilvl w:val="0"/>
          <w:numId w:val="1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</w:t>
      </w:r>
      <w:r w:rsidR="00ED163B">
        <w:rPr>
          <w:rFonts w:ascii="Calibri" w:hAnsi="Calibri" w:cs="Calibri"/>
          <w:sz w:val="22"/>
          <w:szCs w:val="22"/>
        </w:rPr>
        <w:t xml:space="preserve">ávcem </w:t>
      </w:r>
      <w:r w:rsidR="00CC16D6">
        <w:rPr>
          <w:rFonts w:ascii="Calibri" w:hAnsi="Calibri" w:cs="Calibri"/>
          <w:sz w:val="22"/>
          <w:szCs w:val="22"/>
        </w:rPr>
        <w:t>poplatku je městský úřad</w:t>
      </w:r>
      <w:r w:rsidR="008F2465" w:rsidRPr="00C757BE">
        <w:rPr>
          <w:vertAlign w:val="superscript"/>
        </w:rPr>
        <w:footnoteReference w:id="1"/>
      </w:r>
      <w:r w:rsidR="0073246D">
        <w:rPr>
          <w:rFonts w:ascii="Calibri" w:hAnsi="Calibri" w:cs="Calibri"/>
          <w:sz w:val="22"/>
          <w:szCs w:val="22"/>
        </w:rPr>
        <w:t>.</w:t>
      </w:r>
    </w:p>
    <w:p w14:paraId="1D5EAA23" w14:textId="77777777" w:rsidR="00013CE6" w:rsidRDefault="00013CE6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2</w:t>
      </w:r>
    </w:p>
    <w:p w14:paraId="53B1BF94" w14:textId="77777777" w:rsidR="00013CE6" w:rsidRPr="00181951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 w:rsidRPr="00181951">
        <w:rPr>
          <w:rFonts w:ascii="Calibri" w:hAnsi="Calibri" w:cs="Calibri"/>
          <w:sz w:val="22"/>
          <w:szCs w:val="22"/>
        </w:rPr>
        <w:t>Předmět poplatku a poplatník</w:t>
      </w:r>
    </w:p>
    <w:p w14:paraId="650F79D0" w14:textId="77777777" w:rsidR="00181951" w:rsidRPr="00181951" w:rsidRDefault="00181951" w:rsidP="0043294F">
      <w:pPr>
        <w:numPr>
          <w:ilvl w:val="0"/>
          <w:numId w:val="24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81951"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umístění skládek a vyhrazení trvalého parkovacího místa</w:t>
      </w:r>
      <w:r w:rsidRPr="002F7212">
        <w:rPr>
          <w:vertAlign w:val="superscript"/>
        </w:rPr>
        <w:footnoteReference w:id="2"/>
      </w:r>
      <w:r w:rsidRPr="00181951">
        <w:rPr>
          <w:rFonts w:ascii="Calibri" w:hAnsi="Calibri" w:cs="Calibri"/>
          <w:sz w:val="22"/>
          <w:szCs w:val="22"/>
        </w:rPr>
        <w:t>.</w:t>
      </w:r>
    </w:p>
    <w:p w14:paraId="1DC113BB" w14:textId="77777777" w:rsidR="00013CE6" w:rsidRDefault="00013CE6" w:rsidP="007F1C9B">
      <w:pPr>
        <w:numPr>
          <w:ilvl w:val="0"/>
          <w:numId w:val="24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CC16D6">
        <w:rPr>
          <w:rFonts w:ascii="Calibri" w:hAnsi="Calibri" w:cs="Calibri"/>
          <w:sz w:val="22"/>
          <w:szCs w:val="22"/>
        </w:rPr>
        <w:t xml:space="preserve"> (dále jen „poplatník“)</w:t>
      </w:r>
      <w:r w:rsidR="008F2465" w:rsidRPr="002F7212">
        <w:rPr>
          <w:vertAlign w:val="superscript"/>
        </w:rPr>
        <w:footnoteReference w:id="3"/>
      </w:r>
      <w:r>
        <w:rPr>
          <w:rFonts w:ascii="Calibri" w:hAnsi="Calibri" w:cs="Calibri"/>
          <w:sz w:val="22"/>
          <w:szCs w:val="22"/>
        </w:rPr>
        <w:t>.</w:t>
      </w:r>
    </w:p>
    <w:p w14:paraId="131EA761" w14:textId="77777777" w:rsidR="00013CE6" w:rsidRDefault="00013CE6" w:rsidP="00013CE6">
      <w:pPr>
        <w:pStyle w:val="slalnk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3  </w:t>
      </w:r>
    </w:p>
    <w:p w14:paraId="1A0801CB" w14:textId="77777777" w:rsidR="00013CE6" w:rsidRDefault="00013CE6" w:rsidP="00013CE6">
      <w:pPr>
        <w:pStyle w:val="Nzvylnk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Veřejná prostranství </w:t>
      </w:r>
    </w:p>
    <w:p w14:paraId="10EDC0BE" w14:textId="2FCF6034" w:rsidR="00E275B9" w:rsidRDefault="00013CE6" w:rsidP="00A2320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se platí za užívání veřejných prostranství, která jsou uvedena jmenovitě v příloze č. 1.</w:t>
      </w:r>
      <w:r w:rsidR="0019644B">
        <w:rPr>
          <w:rFonts w:ascii="Calibri" w:hAnsi="Calibri" w:cs="Calibri"/>
          <w:sz w:val="22"/>
          <w:szCs w:val="22"/>
        </w:rPr>
        <w:t xml:space="preserve"> Tato příloha tvoří nedílnou součást této vyhlášky</w:t>
      </w:r>
      <w:r w:rsidR="00813006">
        <w:rPr>
          <w:rFonts w:ascii="Calibri" w:hAnsi="Calibri" w:cs="Calibri"/>
          <w:sz w:val="22"/>
          <w:szCs w:val="22"/>
        </w:rPr>
        <w:t>.</w:t>
      </w:r>
      <w:r w:rsidR="0019644B">
        <w:rPr>
          <w:rFonts w:ascii="Calibri" w:hAnsi="Calibri" w:cs="Calibri"/>
          <w:sz w:val="22"/>
          <w:szCs w:val="22"/>
        </w:rPr>
        <w:t xml:space="preserve"> </w:t>
      </w:r>
    </w:p>
    <w:p w14:paraId="0C07E084" w14:textId="77777777" w:rsidR="00D76A17" w:rsidRDefault="00D76A17" w:rsidP="00E275B9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4</w:t>
      </w:r>
    </w:p>
    <w:p w14:paraId="253CD0DE" w14:textId="77777777" w:rsidR="00D76A17" w:rsidRPr="00E275B9" w:rsidRDefault="00ED163B" w:rsidP="00E275B9">
      <w:pPr>
        <w:pStyle w:val="slalnk"/>
        <w:spacing w:before="60" w:after="160"/>
        <w:rPr>
          <w:rFonts w:ascii="Calibri" w:hAnsi="Calibri" w:cs="Calibri"/>
          <w:sz w:val="22"/>
          <w:szCs w:val="22"/>
        </w:rPr>
      </w:pPr>
      <w:r w:rsidRPr="00E275B9">
        <w:rPr>
          <w:rFonts w:ascii="Calibri" w:hAnsi="Calibri" w:cs="Calibri"/>
          <w:sz w:val="22"/>
          <w:szCs w:val="22"/>
        </w:rPr>
        <w:t xml:space="preserve">Ohlašovací </w:t>
      </w:r>
      <w:r w:rsidR="00D76A17" w:rsidRPr="00E275B9">
        <w:rPr>
          <w:rFonts w:ascii="Calibri" w:hAnsi="Calibri" w:cs="Calibri"/>
          <w:sz w:val="22"/>
          <w:szCs w:val="22"/>
        </w:rPr>
        <w:t>povinnost</w:t>
      </w:r>
    </w:p>
    <w:p w14:paraId="29258EDF" w14:textId="77777777" w:rsidR="00013CE6" w:rsidRDefault="00013CE6" w:rsidP="0043294F">
      <w:pPr>
        <w:numPr>
          <w:ilvl w:val="0"/>
          <w:numId w:val="3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</w:t>
      </w:r>
      <w:r w:rsidR="00ED163B">
        <w:rPr>
          <w:rFonts w:ascii="Calibri" w:hAnsi="Calibri" w:cs="Calibri"/>
          <w:sz w:val="22"/>
          <w:szCs w:val="22"/>
        </w:rPr>
        <w:t>ého prostranství po dobu kratší</w:t>
      </w:r>
      <w:r>
        <w:rPr>
          <w:rFonts w:ascii="Calibri" w:hAnsi="Calibri" w:cs="Calibri"/>
          <w:sz w:val="22"/>
          <w:szCs w:val="22"/>
        </w:rPr>
        <w:t xml:space="preserve"> než 2dny, je povinen splnit ohlašovací povinnost nejpozději v den zahájení </w:t>
      </w:r>
      <w:r>
        <w:rPr>
          <w:rFonts w:ascii="Calibri" w:hAnsi="Calibri" w:cs="Calibri"/>
          <w:sz w:val="22"/>
          <w:szCs w:val="22"/>
        </w:rPr>
        <w:lastRenderedPageBreak/>
        <w:t>užívání veřejného prostranství. Pokud tento den připadne na sobotu, neděli nebo státem uznaný svátek, je poplatník povinen splnit ohlašovací povinnost nejblíže následující pracovní den.</w:t>
      </w:r>
    </w:p>
    <w:p w14:paraId="20E6B9A9" w14:textId="77777777" w:rsidR="00013CE6" w:rsidRDefault="00013CE6" w:rsidP="0043294F">
      <w:pPr>
        <w:numPr>
          <w:ilvl w:val="0"/>
          <w:numId w:val="3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ohlášení poplatník uvede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4E6D4828" w14:textId="77777777" w:rsidR="00013CE6" w:rsidRDefault="00013CE6" w:rsidP="0043294F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jméno, popřípadě jména, a příjmení nebo název nebo obchodní firmu, obecný identifikátor, byl-li přidělen</w:t>
      </w:r>
      <w:r w:rsidR="00ED163B">
        <w:rPr>
          <w:rFonts w:ascii="Calibri" w:hAnsi="Calibri" w:cs="Calibri"/>
          <w:sz w:val="22"/>
          <w:szCs w:val="22"/>
        </w:rPr>
        <w:t>, místo pobytu nebo sídlo, sídlo podnikatele</w:t>
      </w:r>
      <w:r>
        <w:rPr>
          <w:rFonts w:ascii="Calibri" w:hAnsi="Calibri" w:cs="Calibri"/>
          <w:sz w:val="22"/>
          <w:szCs w:val="22"/>
        </w:rPr>
        <w:t>, popřípadě další adresy pro doručování; právnická osoba uvede též osoby, které jsou jejím jménem oprávněny jednat v poplatkových věcech,</w:t>
      </w:r>
    </w:p>
    <w:p w14:paraId="51761679" w14:textId="77777777" w:rsidR="00013CE6" w:rsidRDefault="00013CE6" w:rsidP="0043294F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A490808" w14:textId="77777777" w:rsidR="00013CE6" w:rsidRDefault="00013CE6" w:rsidP="0043294F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údaje rozhodné pro stanovení</w:t>
      </w:r>
      <w:r w:rsidR="00ED163B">
        <w:rPr>
          <w:rFonts w:ascii="Calibri" w:hAnsi="Calibri" w:cs="Calibri"/>
          <w:sz w:val="22"/>
          <w:szCs w:val="22"/>
        </w:rPr>
        <w:t xml:space="preserve"> poplatku</w:t>
      </w:r>
      <w:r>
        <w:rPr>
          <w:rFonts w:ascii="Calibri" w:hAnsi="Calibri" w:cs="Calibri"/>
          <w:sz w:val="22"/>
          <w:szCs w:val="22"/>
        </w:rPr>
        <w:t xml:space="preserve">, zejména předpokládanou dobu, způsob, místo a výměru užívání veřejného prostranství, včetně skutečností dokládajících vznik nároku na </w:t>
      </w:r>
      <w:r w:rsidR="00ED163B">
        <w:rPr>
          <w:rFonts w:ascii="Calibri" w:hAnsi="Calibri" w:cs="Calibri"/>
          <w:sz w:val="22"/>
          <w:szCs w:val="22"/>
        </w:rPr>
        <w:t xml:space="preserve">případnou </w:t>
      </w:r>
      <w:r>
        <w:rPr>
          <w:rFonts w:ascii="Calibri" w:hAnsi="Calibri" w:cs="Calibri"/>
          <w:sz w:val="22"/>
          <w:szCs w:val="22"/>
        </w:rPr>
        <w:t>úlevu nebo osvobození od poplatku.</w:t>
      </w:r>
    </w:p>
    <w:p w14:paraId="1EC60036" w14:textId="77777777" w:rsidR="00013CE6" w:rsidRDefault="00013CE6" w:rsidP="0043294F">
      <w:pPr>
        <w:numPr>
          <w:ilvl w:val="0"/>
          <w:numId w:val="3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5"/>
      </w:r>
      <w:r>
        <w:rPr>
          <w:rFonts w:ascii="Calibri" w:hAnsi="Calibri" w:cs="Calibri"/>
          <w:sz w:val="22"/>
          <w:szCs w:val="22"/>
        </w:rPr>
        <w:t>.</w:t>
      </w:r>
    </w:p>
    <w:p w14:paraId="2D02E146" w14:textId="77777777" w:rsidR="00013CE6" w:rsidRDefault="00013CE6" w:rsidP="0043294F">
      <w:pPr>
        <w:numPr>
          <w:ilvl w:val="0"/>
          <w:numId w:val="3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Dojde-li ke změně údajů uvedených v ohlášení, je poplatník nebo plátce povinen tuto změnu oznámit do 15 dnů ode dne, kdy nastala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6"/>
      </w:r>
      <w:r>
        <w:rPr>
          <w:rFonts w:ascii="Calibri" w:hAnsi="Calibri" w:cs="Calibri"/>
          <w:sz w:val="22"/>
          <w:szCs w:val="22"/>
        </w:rPr>
        <w:t>.</w:t>
      </w:r>
    </w:p>
    <w:p w14:paraId="6289031C" w14:textId="77777777" w:rsidR="00013CE6" w:rsidRDefault="000901A1" w:rsidP="0043294F">
      <w:pPr>
        <w:numPr>
          <w:ilvl w:val="0"/>
          <w:numId w:val="3"/>
        </w:numPr>
        <w:spacing w:before="120" w:after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Povinnost ohlásit údaj podle odst.</w:t>
      </w:r>
      <w:r w:rsidR="00D76A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 nebo j</w:t>
      </w:r>
      <w:r w:rsidR="00D76A17">
        <w:rPr>
          <w:rFonts w:ascii="Calibri" w:hAnsi="Calibri" w:cs="Calibri"/>
          <w:sz w:val="22"/>
          <w:szCs w:val="22"/>
        </w:rPr>
        <w:t>eho změnu se nevztahuje na údaj</w:t>
      </w:r>
      <w:r>
        <w:rPr>
          <w:rFonts w:ascii="Calibri" w:hAnsi="Calibri" w:cs="Calibri"/>
          <w:sz w:val="22"/>
          <w:szCs w:val="22"/>
        </w:rPr>
        <w:t>, který může správce pop</w:t>
      </w:r>
      <w:r w:rsidR="00D76A17">
        <w:rPr>
          <w:rFonts w:ascii="Calibri" w:hAnsi="Calibri" w:cs="Calibri"/>
          <w:sz w:val="22"/>
          <w:szCs w:val="22"/>
        </w:rPr>
        <w:t xml:space="preserve">latku automatizovaným způsobem </w:t>
      </w:r>
      <w:r>
        <w:rPr>
          <w:rFonts w:ascii="Calibri" w:hAnsi="Calibri" w:cs="Calibri"/>
          <w:sz w:val="22"/>
          <w:szCs w:val="22"/>
        </w:rPr>
        <w:t>zjistit z rejstříků nebo evidencí, do nichž má zřízen automatizovaný přístup. Okruh těchto údajů zveřejní správce poplatku na své úřední desce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="00E010AF">
        <w:rPr>
          <w:rFonts w:ascii="Calibri" w:hAnsi="Calibri" w:cs="Calibri"/>
          <w:sz w:val="22"/>
          <w:szCs w:val="22"/>
        </w:rPr>
        <w:t>.</w:t>
      </w:r>
    </w:p>
    <w:p w14:paraId="3D492A5B" w14:textId="77777777" w:rsidR="00013CE6" w:rsidRDefault="000901A1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</w:t>
      </w:r>
      <w:r w:rsidR="00D76A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</w:t>
      </w:r>
    </w:p>
    <w:p w14:paraId="3AEAAF17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Sazba poplatku</w:t>
      </w:r>
    </w:p>
    <w:p w14:paraId="584BCA83" w14:textId="77777777" w:rsidR="00013CE6" w:rsidRDefault="004744A4" w:rsidP="00C954AE">
      <w:pPr>
        <w:pStyle w:val="Zkladntext"/>
        <w:numPr>
          <w:ilvl w:val="0"/>
          <w:numId w:val="11"/>
        </w:numPr>
        <w:ind w:left="709" w:hanging="709"/>
        <w:rPr>
          <w:rFonts w:ascii="Calibri" w:hAnsi="Calibri" w:cs="Calibri"/>
          <w:sz w:val="22"/>
          <w:szCs w:val="22"/>
        </w:rPr>
      </w:pPr>
      <w:r w:rsidRPr="000C72D0">
        <w:rPr>
          <w:rFonts w:ascii="Calibri" w:hAnsi="Calibri" w:cs="Calibri"/>
          <w:bCs/>
          <w:sz w:val="22"/>
          <w:szCs w:val="22"/>
        </w:rPr>
        <w:t>Sazba poplatku</w:t>
      </w:r>
      <w:r w:rsidR="00372C6F" w:rsidRPr="000C72D0">
        <w:rPr>
          <w:rFonts w:ascii="Calibri" w:hAnsi="Calibri" w:cs="Calibri"/>
          <w:bCs/>
          <w:sz w:val="22"/>
          <w:szCs w:val="22"/>
        </w:rPr>
        <w:t xml:space="preserve"> </w:t>
      </w:r>
      <w:r w:rsidR="00013CE6" w:rsidRPr="000C72D0">
        <w:rPr>
          <w:rFonts w:ascii="Calibri" w:hAnsi="Calibri" w:cs="Calibri"/>
          <w:bCs/>
          <w:sz w:val="22"/>
          <w:szCs w:val="22"/>
        </w:rPr>
        <w:t>činí</w:t>
      </w:r>
      <w:r w:rsidR="00013CE6">
        <w:rPr>
          <w:rFonts w:ascii="Calibri" w:hAnsi="Calibri" w:cs="Calibri"/>
          <w:b/>
          <w:sz w:val="22"/>
          <w:szCs w:val="22"/>
        </w:rPr>
        <w:t xml:space="preserve"> </w:t>
      </w:r>
      <w:r w:rsidR="00013CE6">
        <w:rPr>
          <w:rFonts w:ascii="Calibri" w:hAnsi="Calibri" w:cs="Calibri"/>
          <w:sz w:val="22"/>
          <w:szCs w:val="22"/>
        </w:rPr>
        <w:t>za každý i započatý m</w:t>
      </w:r>
      <w:r w:rsidR="00013CE6">
        <w:rPr>
          <w:rFonts w:ascii="Calibri" w:hAnsi="Calibri" w:cs="Calibri"/>
          <w:sz w:val="22"/>
          <w:szCs w:val="22"/>
          <w:vertAlign w:val="superscript"/>
        </w:rPr>
        <w:t>2</w:t>
      </w:r>
      <w:r w:rsidR="00013CE6">
        <w:rPr>
          <w:rFonts w:ascii="Calibri" w:hAnsi="Calibri" w:cs="Calibri"/>
          <w:sz w:val="22"/>
          <w:szCs w:val="22"/>
        </w:rPr>
        <w:t xml:space="preserve"> a každý i započatý den užívání veřejného prostranství:</w:t>
      </w:r>
    </w:p>
    <w:p w14:paraId="6EA4F687" w14:textId="77777777" w:rsidR="00372C6F" w:rsidRDefault="00372C6F" w:rsidP="00372C6F">
      <w:pPr>
        <w:pStyle w:val="Zkladntext"/>
        <w:rPr>
          <w:rFonts w:ascii="Calibri" w:hAnsi="Calibri" w:cs="Calibri"/>
          <w:sz w:val="22"/>
          <w:szCs w:val="22"/>
        </w:rPr>
      </w:pPr>
    </w:p>
    <w:p w14:paraId="49928B4F" w14:textId="77777777" w:rsidR="00013CE6" w:rsidRDefault="00013CE6" w:rsidP="00013CE6">
      <w:pPr>
        <w:pStyle w:val="Zkladntext"/>
        <w:tabs>
          <w:tab w:val="right" w:pos="8789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a) za umístění dočasn</w:t>
      </w:r>
      <w:r w:rsidR="00101A3A">
        <w:rPr>
          <w:rFonts w:ascii="Calibri" w:hAnsi="Calibri" w:cs="Calibri"/>
          <w:b/>
          <w:sz w:val="22"/>
          <w:szCs w:val="22"/>
          <w:u w:val="single"/>
        </w:rPr>
        <w:t>ých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stav</w:t>
      </w:r>
      <w:r w:rsidR="00101A3A">
        <w:rPr>
          <w:rFonts w:ascii="Calibri" w:hAnsi="Calibri" w:cs="Calibri"/>
          <w:b/>
          <w:sz w:val="22"/>
          <w:szCs w:val="22"/>
          <w:u w:val="single"/>
        </w:rPr>
        <w:t>eb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sloužící</w:t>
      </w:r>
      <w:r w:rsidR="00101A3A">
        <w:rPr>
          <w:rFonts w:ascii="Calibri" w:hAnsi="Calibri" w:cs="Calibri"/>
          <w:b/>
          <w:sz w:val="22"/>
          <w:szCs w:val="22"/>
          <w:u w:val="single"/>
        </w:rPr>
        <w:t xml:space="preserve">ch </w:t>
      </w:r>
      <w:r>
        <w:rPr>
          <w:rFonts w:ascii="Calibri" w:hAnsi="Calibri" w:cs="Calibri"/>
          <w:b/>
          <w:sz w:val="22"/>
          <w:szCs w:val="22"/>
          <w:u w:val="single"/>
        </w:rPr>
        <w:t>pro poskytování pro</w:t>
      </w:r>
      <w:r w:rsidRPr="000C72D0">
        <w:rPr>
          <w:rFonts w:ascii="Calibri" w:hAnsi="Calibri" w:cs="Calibri"/>
          <w:b/>
          <w:sz w:val="22"/>
          <w:szCs w:val="22"/>
          <w:u w:val="single"/>
        </w:rPr>
        <w:t>deje</w:t>
      </w:r>
      <w:r w:rsidR="008329F9" w:rsidRPr="000C72D0">
        <w:rPr>
          <w:rFonts w:ascii="Calibri" w:hAnsi="Calibri" w:cs="Calibri"/>
          <w:b/>
          <w:sz w:val="22"/>
          <w:szCs w:val="22"/>
          <w:u w:val="single"/>
        </w:rPr>
        <w:t xml:space="preserve"> a služeb</w:t>
      </w:r>
      <w:r w:rsidR="001129F8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7 Kč</w:t>
      </w:r>
    </w:p>
    <w:p w14:paraId="15F72FB1" w14:textId="77777777" w:rsidR="00013CE6" w:rsidRDefault="00013CE6" w:rsidP="001129F8">
      <w:pPr>
        <w:pStyle w:val="Zkladntext"/>
        <w:tabs>
          <w:tab w:val="right" w:pos="8789"/>
        </w:tabs>
        <w:spacing w:after="2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-</w:t>
      </w:r>
      <w:r w:rsidR="00B51271">
        <w:rPr>
          <w:rFonts w:ascii="Calibri" w:hAnsi="Calibri" w:cs="Calibri"/>
          <w:b/>
          <w:sz w:val="22"/>
          <w:szCs w:val="22"/>
        </w:rPr>
        <w:t xml:space="preserve"> měsíční paušální částka činí </w:t>
      </w:r>
      <w:r>
        <w:rPr>
          <w:rFonts w:ascii="Calibri" w:hAnsi="Calibri" w:cs="Calibri"/>
          <w:b/>
          <w:sz w:val="22"/>
          <w:szCs w:val="22"/>
        </w:rPr>
        <w:t>za m</w:t>
      </w:r>
      <w:r>
        <w:rPr>
          <w:rFonts w:ascii="Calibri" w:hAnsi="Calibri" w:cs="Calibri"/>
          <w:b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>50 Kč</w:t>
      </w:r>
    </w:p>
    <w:p w14:paraId="46ED528C" w14:textId="77777777" w:rsidR="00013CE6" w:rsidRDefault="00013CE6" w:rsidP="00013CE6">
      <w:pPr>
        <w:pStyle w:val="Zkladntext"/>
        <w:tabs>
          <w:tab w:val="right" w:pos="8789"/>
        </w:tabs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b)  za umístění zařízení sloužící</w:t>
      </w:r>
      <w:r w:rsidR="000A3D6B">
        <w:rPr>
          <w:rFonts w:ascii="Calibri" w:hAnsi="Calibri" w:cs="Calibri"/>
          <w:b/>
          <w:sz w:val="22"/>
          <w:szCs w:val="22"/>
          <w:u w:val="single"/>
        </w:rPr>
        <w:t>ch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pro poskytování prodeje</w:t>
      </w:r>
      <w:r w:rsidR="007D3E15">
        <w:rPr>
          <w:rFonts w:ascii="Calibri" w:hAnsi="Calibri" w:cs="Calibri"/>
          <w:b/>
          <w:sz w:val="22"/>
          <w:szCs w:val="22"/>
        </w:rPr>
        <w:tab/>
        <w:t>10 Kč</w:t>
      </w:r>
    </w:p>
    <w:p w14:paraId="19849602" w14:textId="77777777" w:rsidR="00013CE6" w:rsidRDefault="007170F9" w:rsidP="007170F9">
      <w:pPr>
        <w:pStyle w:val="Zkladntext"/>
        <w:tabs>
          <w:tab w:val="right" w:pos="8789"/>
        </w:tabs>
        <w:ind w:left="284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="00E115C0">
        <w:rPr>
          <w:rFonts w:ascii="Calibri" w:hAnsi="Calibri" w:cs="Calibri"/>
          <w:b/>
          <w:sz w:val="22"/>
          <w:szCs w:val="22"/>
        </w:rPr>
        <w:t>v době konání trhů</w:t>
      </w:r>
      <w:r w:rsidR="00013CE6">
        <w:rPr>
          <w:rFonts w:ascii="Calibri" w:hAnsi="Calibri" w:cs="Calibri"/>
          <w:b/>
          <w:color w:val="FF0000"/>
          <w:sz w:val="22"/>
          <w:szCs w:val="22"/>
        </w:rPr>
        <w:tab/>
      </w:r>
      <w:r w:rsidR="00013CE6">
        <w:rPr>
          <w:rFonts w:ascii="Calibri" w:hAnsi="Calibri" w:cs="Calibri"/>
          <w:b/>
          <w:sz w:val="22"/>
          <w:szCs w:val="22"/>
        </w:rPr>
        <w:t>60 Kč</w:t>
      </w:r>
    </w:p>
    <w:p w14:paraId="0E7B99B4" w14:textId="77777777" w:rsidR="00013CE6" w:rsidRDefault="007170F9" w:rsidP="007170F9">
      <w:pPr>
        <w:pStyle w:val="Zkladntext"/>
        <w:tabs>
          <w:tab w:val="right" w:pos="8789"/>
        </w:tabs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="00013CE6">
        <w:rPr>
          <w:rFonts w:ascii="Calibri" w:hAnsi="Calibri" w:cs="Calibri"/>
          <w:b/>
          <w:sz w:val="22"/>
          <w:szCs w:val="22"/>
        </w:rPr>
        <w:t>v době konání poutě</w:t>
      </w:r>
      <w:r w:rsidR="001129F8">
        <w:rPr>
          <w:rFonts w:ascii="Calibri" w:hAnsi="Calibri" w:cs="Calibri"/>
          <w:b/>
          <w:sz w:val="22"/>
          <w:szCs w:val="22"/>
        </w:rPr>
        <w:tab/>
      </w:r>
      <w:r w:rsidR="00013CE6">
        <w:rPr>
          <w:rFonts w:ascii="Calibri" w:hAnsi="Calibri" w:cs="Calibri"/>
          <w:b/>
          <w:sz w:val="22"/>
          <w:szCs w:val="22"/>
        </w:rPr>
        <w:t xml:space="preserve">100 Kč </w:t>
      </w:r>
    </w:p>
    <w:p w14:paraId="36C4531A" w14:textId="77777777" w:rsidR="00013CE6" w:rsidRDefault="00013CE6" w:rsidP="00013CE6">
      <w:pPr>
        <w:pStyle w:val="Zkladntext"/>
        <w:tabs>
          <w:tab w:val="right" w:pos="8789"/>
        </w:tabs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c)</w:t>
      </w:r>
      <w:r w:rsidR="006F673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za umístění zařízení sloužící</w:t>
      </w:r>
      <w:r w:rsidR="00354914">
        <w:rPr>
          <w:rFonts w:ascii="Calibri" w:hAnsi="Calibri" w:cs="Calibri"/>
          <w:b/>
          <w:sz w:val="22"/>
          <w:szCs w:val="22"/>
          <w:u w:val="single"/>
        </w:rPr>
        <w:t>ch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pro poskytování služeb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>10 Kč</w:t>
      </w:r>
    </w:p>
    <w:p w14:paraId="24B4D594" w14:textId="77777777" w:rsidR="00013CE6" w:rsidRDefault="007170F9" w:rsidP="007170F9">
      <w:pPr>
        <w:pStyle w:val="Zkladntext"/>
        <w:tabs>
          <w:tab w:val="right" w:pos="8789"/>
        </w:tabs>
        <w:spacing w:after="240"/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- </w:t>
      </w:r>
      <w:r w:rsidR="00013CE6">
        <w:rPr>
          <w:rFonts w:ascii="Calibri" w:hAnsi="Calibri" w:cs="Calibri"/>
          <w:b/>
          <w:sz w:val="22"/>
          <w:szCs w:val="22"/>
        </w:rPr>
        <w:t>měsíční paušální částka činí (předzahrádky) za m</w:t>
      </w:r>
      <w:r w:rsidR="00013CE6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013CE6">
        <w:rPr>
          <w:rFonts w:ascii="Calibri" w:hAnsi="Calibri" w:cs="Calibri"/>
          <w:b/>
          <w:sz w:val="22"/>
          <w:szCs w:val="22"/>
        </w:rPr>
        <w:tab/>
        <w:t>60 Kč</w:t>
      </w:r>
    </w:p>
    <w:p w14:paraId="48724D08" w14:textId="77777777" w:rsidR="00013CE6" w:rsidRDefault="00013CE6" w:rsidP="001129F8">
      <w:pPr>
        <w:pStyle w:val="Zkladntext"/>
        <w:tabs>
          <w:tab w:val="right" w:pos="8789"/>
        </w:tabs>
        <w:spacing w:after="2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d) za umístění stavebního zařízení a stavebního materiálu</w:t>
      </w:r>
      <w:r>
        <w:rPr>
          <w:rFonts w:ascii="Calibri" w:hAnsi="Calibri" w:cs="Calibri"/>
          <w:b/>
          <w:sz w:val="22"/>
          <w:szCs w:val="22"/>
        </w:rPr>
        <w:tab/>
        <w:t>2 Kč</w:t>
      </w:r>
    </w:p>
    <w:p w14:paraId="64020392" w14:textId="77777777" w:rsidR="00013CE6" w:rsidRDefault="00105256" w:rsidP="00013CE6">
      <w:pPr>
        <w:pStyle w:val="Zkladntext"/>
        <w:tabs>
          <w:tab w:val="right" w:pos="8789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e</w:t>
      </w:r>
      <w:r w:rsidR="00013CE6">
        <w:rPr>
          <w:rFonts w:ascii="Calibri" w:hAnsi="Calibri" w:cs="Calibri"/>
          <w:b/>
          <w:sz w:val="22"/>
          <w:szCs w:val="22"/>
          <w:u w:val="single"/>
        </w:rPr>
        <w:t>)</w:t>
      </w:r>
      <w:r w:rsidR="00B5127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013CE6">
        <w:rPr>
          <w:rFonts w:ascii="Calibri" w:hAnsi="Calibri" w:cs="Calibri"/>
          <w:b/>
          <w:sz w:val="22"/>
          <w:szCs w:val="22"/>
          <w:u w:val="single"/>
        </w:rPr>
        <w:t>za vyhrazení trvalého parkovacího místa</w:t>
      </w:r>
      <w:r w:rsidR="00013CE6">
        <w:rPr>
          <w:rFonts w:ascii="Calibri" w:hAnsi="Calibri" w:cs="Calibri"/>
          <w:b/>
          <w:sz w:val="22"/>
          <w:szCs w:val="22"/>
        </w:rPr>
        <w:tab/>
        <w:t>3 Kč</w:t>
      </w:r>
    </w:p>
    <w:p w14:paraId="3C4FE5CF" w14:textId="77777777" w:rsidR="00013CE6" w:rsidRDefault="00B51271" w:rsidP="001048A7">
      <w:pPr>
        <w:pStyle w:val="Zkladntext"/>
        <w:tabs>
          <w:tab w:val="right" w:pos="8789"/>
        </w:tabs>
        <w:spacing w:after="2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- </w:t>
      </w:r>
      <w:r w:rsidR="00013CE6">
        <w:rPr>
          <w:rFonts w:ascii="Calibri" w:hAnsi="Calibri" w:cs="Calibri"/>
          <w:b/>
          <w:sz w:val="22"/>
          <w:szCs w:val="22"/>
        </w:rPr>
        <w:t>roční paušální částka činí za m</w:t>
      </w:r>
      <w:r w:rsidR="00013CE6">
        <w:rPr>
          <w:rFonts w:ascii="Calibri" w:hAnsi="Calibri" w:cs="Calibri"/>
          <w:b/>
          <w:sz w:val="22"/>
          <w:szCs w:val="22"/>
          <w:vertAlign w:val="superscript"/>
        </w:rPr>
        <w:t xml:space="preserve">2                                                                                 </w:t>
      </w:r>
      <w:r w:rsidR="00013CE6">
        <w:rPr>
          <w:rFonts w:ascii="Calibri" w:hAnsi="Calibri" w:cs="Calibri"/>
          <w:b/>
          <w:sz w:val="22"/>
          <w:szCs w:val="22"/>
          <w:vertAlign w:val="superscript"/>
        </w:rPr>
        <w:tab/>
      </w:r>
      <w:r w:rsidR="003426E1">
        <w:rPr>
          <w:rFonts w:ascii="Calibri" w:hAnsi="Calibri" w:cs="Calibri"/>
          <w:b/>
          <w:sz w:val="22"/>
          <w:szCs w:val="22"/>
        </w:rPr>
        <w:t>1.000</w:t>
      </w:r>
      <w:r w:rsidR="00013CE6">
        <w:rPr>
          <w:rFonts w:ascii="Calibri" w:hAnsi="Calibri" w:cs="Calibri"/>
          <w:b/>
          <w:sz w:val="22"/>
          <w:szCs w:val="22"/>
        </w:rPr>
        <w:t xml:space="preserve"> Kč</w:t>
      </w:r>
    </w:p>
    <w:p w14:paraId="75D74077" w14:textId="77777777" w:rsidR="00C954AE" w:rsidRDefault="00C954AE" w:rsidP="001048A7">
      <w:pPr>
        <w:pStyle w:val="Zkladntext"/>
        <w:tabs>
          <w:tab w:val="right" w:pos="8789"/>
        </w:tabs>
        <w:spacing w:after="240"/>
        <w:rPr>
          <w:rFonts w:ascii="Calibri" w:hAnsi="Calibri" w:cs="Calibri"/>
          <w:b/>
          <w:sz w:val="22"/>
          <w:szCs w:val="22"/>
        </w:rPr>
      </w:pPr>
    </w:p>
    <w:p w14:paraId="60301402" w14:textId="77777777" w:rsidR="00972D40" w:rsidRPr="00324037" w:rsidRDefault="00972D40" w:rsidP="00C954AE">
      <w:pPr>
        <w:pStyle w:val="Zkladntext"/>
        <w:numPr>
          <w:ilvl w:val="0"/>
          <w:numId w:val="11"/>
        </w:numPr>
        <w:tabs>
          <w:tab w:val="right" w:pos="8789"/>
        </w:tabs>
        <w:spacing w:after="240"/>
        <w:ind w:left="709" w:hanging="709"/>
        <w:rPr>
          <w:rFonts w:ascii="Calibri" w:hAnsi="Calibri" w:cs="Calibri"/>
          <w:bCs/>
          <w:sz w:val="22"/>
          <w:szCs w:val="22"/>
        </w:rPr>
      </w:pPr>
      <w:r w:rsidRPr="00324037">
        <w:rPr>
          <w:rFonts w:ascii="Calibri" w:hAnsi="Calibri" w:cs="Calibri"/>
          <w:bCs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2. </w:t>
      </w:r>
    </w:p>
    <w:p w14:paraId="2F7C7A74" w14:textId="77777777" w:rsidR="00013CE6" w:rsidRDefault="00BB3563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</w:t>
      </w:r>
      <w:r w:rsidR="00E010A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17311">
        <w:rPr>
          <w:rFonts w:ascii="Calibri" w:hAnsi="Calibri" w:cs="Calibri"/>
          <w:sz w:val="22"/>
          <w:szCs w:val="22"/>
        </w:rPr>
        <w:t>6</w:t>
      </w:r>
    </w:p>
    <w:p w14:paraId="557272EE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Splatnost poplatku </w:t>
      </w:r>
    </w:p>
    <w:p w14:paraId="22AFF68B" w14:textId="77777777" w:rsidR="00813006" w:rsidRDefault="00013CE6" w:rsidP="00DF1062">
      <w:pPr>
        <w:pStyle w:val="Zkladntext"/>
        <w:numPr>
          <w:ilvl w:val="0"/>
          <w:numId w:val="13"/>
        </w:numPr>
        <w:tabs>
          <w:tab w:val="right" w:pos="8505"/>
        </w:tabs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</w:t>
      </w:r>
      <w:r w:rsidR="0019644B">
        <w:rPr>
          <w:rFonts w:ascii="Calibri" w:hAnsi="Calibri" w:cs="Calibri"/>
          <w:sz w:val="22"/>
          <w:szCs w:val="22"/>
        </w:rPr>
        <w:t xml:space="preserve"> ve stanovené výši</w:t>
      </w:r>
      <w:r>
        <w:rPr>
          <w:rFonts w:ascii="Calibri" w:hAnsi="Calibri" w:cs="Calibri"/>
          <w:sz w:val="22"/>
          <w:szCs w:val="22"/>
        </w:rPr>
        <w:t xml:space="preserve"> je splatný </w:t>
      </w:r>
    </w:p>
    <w:p w14:paraId="5392036B" w14:textId="77777777" w:rsidR="0002795D" w:rsidRDefault="00013CE6" w:rsidP="0002795D">
      <w:pPr>
        <w:pStyle w:val="Zkladntext"/>
        <w:numPr>
          <w:ilvl w:val="1"/>
          <w:numId w:val="13"/>
        </w:numPr>
        <w:tabs>
          <w:tab w:val="right" w:pos="850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užívání veřejného prostranství po dobu kratší než 30 dnů nejpozději v</w:t>
      </w:r>
      <w:r w:rsidR="00E010A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den</w:t>
      </w:r>
      <w:r w:rsidR="00E010AF">
        <w:rPr>
          <w:rFonts w:ascii="Calibri" w:hAnsi="Calibri" w:cs="Calibri"/>
          <w:sz w:val="22"/>
          <w:szCs w:val="22"/>
        </w:rPr>
        <w:t xml:space="preserve"> </w:t>
      </w:r>
      <w:r w:rsidR="00C17311">
        <w:rPr>
          <w:rFonts w:ascii="Calibri" w:hAnsi="Calibri" w:cs="Calibri"/>
          <w:sz w:val="22"/>
          <w:szCs w:val="22"/>
        </w:rPr>
        <w:t>zahájení užívání veřejného prostranství</w:t>
      </w:r>
      <w:r w:rsidR="00E010AF">
        <w:rPr>
          <w:rFonts w:ascii="Calibri" w:hAnsi="Calibri" w:cs="Calibri"/>
          <w:sz w:val="22"/>
          <w:szCs w:val="22"/>
        </w:rPr>
        <w:t>,</w:t>
      </w:r>
    </w:p>
    <w:p w14:paraId="239A004E" w14:textId="77777777" w:rsidR="00813006" w:rsidRDefault="00013CE6" w:rsidP="00013CE6">
      <w:pPr>
        <w:pStyle w:val="Zkladntext"/>
        <w:numPr>
          <w:ilvl w:val="1"/>
          <w:numId w:val="13"/>
        </w:numPr>
        <w:tabs>
          <w:tab w:val="right" w:pos="850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užívání veřejného prostranství po</w:t>
      </w:r>
      <w:r w:rsidR="00B51271">
        <w:rPr>
          <w:rFonts w:ascii="Calibri" w:hAnsi="Calibri" w:cs="Calibri"/>
          <w:sz w:val="22"/>
          <w:szCs w:val="22"/>
        </w:rPr>
        <w:t xml:space="preserve"> dobu </w:t>
      </w:r>
      <w:r w:rsidR="00C17311">
        <w:rPr>
          <w:rFonts w:ascii="Calibri" w:hAnsi="Calibri" w:cs="Calibri"/>
          <w:sz w:val="22"/>
          <w:szCs w:val="22"/>
        </w:rPr>
        <w:t>30 dnů nebo delší nejpozději v </w:t>
      </w:r>
      <w:r w:rsidR="00BB3563">
        <w:rPr>
          <w:rFonts w:ascii="Calibri" w:hAnsi="Calibri" w:cs="Calibri"/>
          <w:sz w:val="22"/>
          <w:szCs w:val="22"/>
        </w:rPr>
        <w:t xml:space="preserve">den ukončení užívání veřejného </w:t>
      </w:r>
      <w:r w:rsidR="00C17311">
        <w:rPr>
          <w:rFonts w:ascii="Calibri" w:hAnsi="Calibri" w:cs="Calibri"/>
          <w:sz w:val="22"/>
          <w:szCs w:val="22"/>
        </w:rPr>
        <w:t>prostranství</w:t>
      </w:r>
      <w:r w:rsidR="00E010AF">
        <w:rPr>
          <w:rFonts w:ascii="Calibri" w:hAnsi="Calibri" w:cs="Calibri"/>
          <w:sz w:val="22"/>
          <w:szCs w:val="22"/>
        </w:rPr>
        <w:t>,</w:t>
      </w:r>
    </w:p>
    <w:p w14:paraId="660A8168" w14:textId="77777777" w:rsidR="00813006" w:rsidRDefault="00013CE6" w:rsidP="00013CE6">
      <w:pPr>
        <w:pStyle w:val="Zkladntext"/>
        <w:numPr>
          <w:ilvl w:val="1"/>
          <w:numId w:val="13"/>
        </w:numPr>
        <w:tabs>
          <w:tab w:val="right" w:pos="850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stanovený paušální částkou je splatný první den v příslušném týdnu nebo měsíci</w:t>
      </w:r>
      <w:r w:rsidR="00E010AF">
        <w:rPr>
          <w:rFonts w:ascii="Calibri" w:hAnsi="Calibri" w:cs="Calibri"/>
          <w:sz w:val="22"/>
          <w:szCs w:val="22"/>
        </w:rPr>
        <w:t>,</w:t>
      </w:r>
    </w:p>
    <w:p w14:paraId="3C136127" w14:textId="77777777" w:rsidR="00BB3563" w:rsidRDefault="00013CE6" w:rsidP="00013CE6">
      <w:pPr>
        <w:pStyle w:val="Zkladntext"/>
        <w:numPr>
          <w:ilvl w:val="1"/>
          <w:numId w:val="13"/>
        </w:numPr>
        <w:tabs>
          <w:tab w:val="right" w:pos="850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stanovený roční paušální částkou je splatný do 31.</w:t>
      </w:r>
      <w:r w:rsidR="007713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1. příslušné</w:t>
      </w:r>
      <w:r w:rsidR="00BB3563">
        <w:rPr>
          <w:rFonts w:ascii="Calibri" w:hAnsi="Calibri" w:cs="Calibri"/>
          <w:sz w:val="22"/>
          <w:szCs w:val="22"/>
        </w:rPr>
        <w:t>ho kalendářního roku.</w:t>
      </w:r>
      <w:r w:rsidR="00BB3563">
        <w:rPr>
          <w:rFonts w:ascii="Calibri" w:hAnsi="Calibri" w:cs="Calibri"/>
          <w:sz w:val="22"/>
          <w:szCs w:val="22"/>
        </w:rPr>
        <w:br/>
        <w:t xml:space="preserve"> </w:t>
      </w:r>
    </w:p>
    <w:p w14:paraId="4E82DDFF" w14:textId="77777777" w:rsidR="00013CE6" w:rsidRDefault="00B51271" w:rsidP="00DF1062">
      <w:pPr>
        <w:pStyle w:val="Zkladntext"/>
        <w:numPr>
          <w:ilvl w:val="0"/>
          <w:numId w:val="13"/>
        </w:numPr>
        <w:tabs>
          <w:tab w:val="right" w:pos="8505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Připadne</w:t>
      </w:r>
      <w:r w:rsidR="0096219C">
        <w:rPr>
          <w:rFonts w:ascii="Calibri" w:hAnsi="Calibri" w:cs="Calibri"/>
          <w:sz w:val="22"/>
          <w:szCs w:val="22"/>
        </w:rPr>
        <w:t>-</w:t>
      </w:r>
      <w:r w:rsidR="00013CE6">
        <w:rPr>
          <w:rFonts w:ascii="Calibri" w:hAnsi="Calibri" w:cs="Calibri"/>
          <w:sz w:val="22"/>
          <w:szCs w:val="22"/>
        </w:rPr>
        <w:t xml:space="preserve">li </w:t>
      </w:r>
      <w:r w:rsidR="001F6426">
        <w:rPr>
          <w:rFonts w:ascii="Calibri" w:hAnsi="Calibri" w:cs="Calibri"/>
          <w:sz w:val="22"/>
          <w:szCs w:val="22"/>
        </w:rPr>
        <w:t xml:space="preserve">konec lhůty </w:t>
      </w:r>
      <w:r w:rsidR="00013CE6">
        <w:rPr>
          <w:rFonts w:ascii="Calibri" w:hAnsi="Calibri" w:cs="Calibri"/>
          <w:sz w:val="22"/>
          <w:szCs w:val="22"/>
        </w:rPr>
        <w:t>splatnosti na sobotu, ne</w:t>
      </w:r>
      <w:r w:rsidR="004B5251">
        <w:rPr>
          <w:rFonts w:ascii="Calibri" w:hAnsi="Calibri" w:cs="Calibri"/>
          <w:sz w:val="22"/>
          <w:szCs w:val="22"/>
        </w:rPr>
        <w:t xml:space="preserve">děli nebo státem uznaný svátek, </w:t>
      </w:r>
      <w:r w:rsidR="00013CE6">
        <w:rPr>
          <w:rFonts w:ascii="Calibri" w:hAnsi="Calibri" w:cs="Calibri"/>
          <w:sz w:val="22"/>
          <w:szCs w:val="22"/>
        </w:rPr>
        <w:t>je dnem, ve kterém je poplatní povinen svoji povinnost splnit, nejblíže následující pracovní den.</w:t>
      </w:r>
    </w:p>
    <w:p w14:paraId="0D8B6EC2" w14:textId="77777777" w:rsidR="00013CE6" w:rsidRDefault="00BB3563" w:rsidP="00013CE6">
      <w:pPr>
        <w:spacing w:before="360"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Čl. </w:t>
      </w:r>
      <w:r w:rsidR="00551F5E">
        <w:rPr>
          <w:rFonts w:ascii="Calibri" w:hAnsi="Calibri" w:cs="Calibri"/>
          <w:b/>
          <w:sz w:val="22"/>
          <w:szCs w:val="22"/>
        </w:rPr>
        <w:t>7</w:t>
      </w:r>
    </w:p>
    <w:p w14:paraId="3924CA44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Osvobození a úlevy</w:t>
      </w:r>
    </w:p>
    <w:p w14:paraId="5370589C" w14:textId="77777777" w:rsidR="00013CE6" w:rsidRDefault="00013CE6" w:rsidP="00DE0670">
      <w:pPr>
        <w:numPr>
          <w:ilvl w:val="0"/>
          <w:numId w:val="23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se neplatí:</w:t>
      </w:r>
    </w:p>
    <w:p w14:paraId="18044492" w14:textId="77777777" w:rsidR="00013CE6" w:rsidRDefault="00013CE6" w:rsidP="001F6426">
      <w:pPr>
        <w:numPr>
          <w:ilvl w:val="1"/>
          <w:numId w:val="4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vyhrazení trvalého parkovacího místa </w:t>
      </w:r>
      <w:r w:rsidR="00CE00F2">
        <w:rPr>
          <w:rFonts w:ascii="Calibri" w:hAnsi="Calibri" w:cs="Calibri"/>
          <w:sz w:val="22"/>
          <w:szCs w:val="22"/>
        </w:rPr>
        <w:t xml:space="preserve">pro </w:t>
      </w:r>
      <w:r w:rsidR="001F6426">
        <w:rPr>
          <w:rFonts w:ascii="Calibri" w:hAnsi="Calibri" w:cs="Calibri"/>
          <w:sz w:val="22"/>
          <w:szCs w:val="22"/>
        </w:rPr>
        <w:t>osobu</w:t>
      </w:r>
      <w:r w:rsidR="00CE00F2">
        <w:rPr>
          <w:rFonts w:ascii="Calibri" w:hAnsi="Calibri" w:cs="Calibri"/>
          <w:sz w:val="22"/>
          <w:szCs w:val="22"/>
        </w:rPr>
        <w:t>,</w:t>
      </w:r>
      <w:r w:rsidR="001F6426">
        <w:rPr>
          <w:rFonts w:ascii="Calibri" w:hAnsi="Calibri" w:cs="Calibri"/>
          <w:sz w:val="22"/>
          <w:szCs w:val="22"/>
        </w:rPr>
        <w:t xml:space="preserve"> která je držitelem průkazu ZTP nebo ZTP</w:t>
      </w:r>
      <w:r w:rsidR="00CE00F2">
        <w:rPr>
          <w:rFonts w:ascii="Calibri" w:hAnsi="Calibri" w:cs="Calibri"/>
          <w:sz w:val="22"/>
          <w:szCs w:val="22"/>
        </w:rPr>
        <w:t>/</w:t>
      </w:r>
      <w:r w:rsidR="001F6426">
        <w:rPr>
          <w:rFonts w:ascii="Calibri" w:hAnsi="Calibri" w:cs="Calibri"/>
          <w:sz w:val="22"/>
          <w:szCs w:val="22"/>
        </w:rPr>
        <w:t>P</w:t>
      </w:r>
      <w:r w:rsidR="00CE00F2">
        <w:rPr>
          <w:rFonts w:ascii="Calibri" w:hAnsi="Calibri" w:cs="Calibri"/>
          <w:sz w:val="22"/>
          <w:szCs w:val="22"/>
        </w:rPr>
        <w:t>,</w:t>
      </w:r>
    </w:p>
    <w:p w14:paraId="76C75E17" w14:textId="77777777" w:rsidR="00813006" w:rsidRDefault="001F6426" w:rsidP="00813006">
      <w:pPr>
        <w:numPr>
          <w:ilvl w:val="1"/>
          <w:numId w:val="4"/>
        </w:numPr>
        <w:spacing w:before="6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 akcí pořádaných na veřejném prostranství, jejichž celý výtěžek je odveden na charita</w:t>
      </w:r>
      <w:r w:rsidR="00BB3563">
        <w:rPr>
          <w:rFonts w:ascii="Calibri" w:hAnsi="Calibri" w:cs="Calibri"/>
          <w:sz w:val="22"/>
          <w:szCs w:val="22"/>
        </w:rPr>
        <w:t>tivní a veřejně prospěšné účely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="00CE00F2">
        <w:rPr>
          <w:rFonts w:ascii="Calibri" w:hAnsi="Calibri" w:cs="Calibri"/>
          <w:sz w:val="22"/>
          <w:szCs w:val="22"/>
        </w:rPr>
        <w:t>,</w:t>
      </w:r>
    </w:p>
    <w:p w14:paraId="59719C61" w14:textId="77777777" w:rsidR="001D19A3" w:rsidRDefault="00013CE6" w:rsidP="00C567EB">
      <w:pPr>
        <w:numPr>
          <w:ilvl w:val="0"/>
          <w:numId w:val="5"/>
        </w:numPr>
        <w:spacing w:before="120"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F4A77">
        <w:rPr>
          <w:rFonts w:ascii="Calibri" w:hAnsi="Calibri" w:cs="Calibri"/>
          <w:sz w:val="22"/>
          <w:szCs w:val="22"/>
        </w:rPr>
        <w:t>Poplatek za užívání ve</w:t>
      </w:r>
      <w:r w:rsidR="00F753FE" w:rsidRPr="00CF4A77">
        <w:rPr>
          <w:rFonts w:ascii="Calibri" w:hAnsi="Calibri" w:cs="Calibri"/>
          <w:sz w:val="22"/>
          <w:szCs w:val="22"/>
        </w:rPr>
        <w:t>řejného prostranství podle čl. 5</w:t>
      </w:r>
      <w:r w:rsidRPr="00CF4A77">
        <w:rPr>
          <w:rFonts w:ascii="Calibri" w:hAnsi="Calibri" w:cs="Calibri"/>
          <w:sz w:val="22"/>
          <w:szCs w:val="22"/>
        </w:rPr>
        <w:t xml:space="preserve"> bod d) se neplatí, je-li doba záboru kratší než tři měsíce</w:t>
      </w:r>
      <w:r w:rsidR="00771314" w:rsidRPr="00CF4A77">
        <w:rPr>
          <w:rFonts w:ascii="Calibri" w:hAnsi="Calibri" w:cs="Calibri"/>
          <w:sz w:val="22"/>
          <w:szCs w:val="22"/>
        </w:rPr>
        <w:t xml:space="preserve"> (</w:t>
      </w:r>
      <w:r w:rsidRPr="00CF4A77">
        <w:rPr>
          <w:rFonts w:ascii="Calibri" w:hAnsi="Calibri" w:cs="Calibri"/>
          <w:sz w:val="22"/>
          <w:szCs w:val="22"/>
        </w:rPr>
        <w:t>umístění stavebního zařízení).</w:t>
      </w:r>
    </w:p>
    <w:p w14:paraId="7689112C" w14:textId="77777777" w:rsidR="001D19A3" w:rsidRDefault="0019644B" w:rsidP="00C567EB">
      <w:pPr>
        <w:numPr>
          <w:ilvl w:val="0"/>
          <w:numId w:val="5"/>
        </w:numPr>
        <w:spacing w:before="120"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D19A3">
        <w:rPr>
          <w:rFonts w:ascii="Calibri" w:hAnsi="Calibri" w:cs="Calibri"/>
          <w:sz w:val="22"/>
          <w:szCs w:val="22"/>
        </w:rPr>
        <w:t>Údaj rozhodný pro osvobození dle odst. a)</w:t>
      </w:r>
      <w:r w:rsidR="00324037">
        <w:rPr>
          <w:rFonts w:ascii="Calibri" w:hAnsi="Calibri" w:cs="Calibri"/>
          <w:sz w:val="22"/>
          <w:szCs w:val="22"/>
        </w:rPr>
        <w:t xml:space="preserve"> a</w:t>
      </w:r>
      <w:r w:rsidR="008A54D5" w:rsidRPr="001D19A3">
        <w:rPr>
          <w:rFonts w:ascii="Calibri" w:hAnsi="Calibri" w:cs="Calibri"/>
          <w:sz w:val="22"/>
          <w:szCs w:val="22"/>
        </w:rPr>
        <w:t xml:space="preserve"> </w:t>
      </w:r>
      <w:r w:rsidRPr="001D19A3">
        <w:rPr>
          <w:rFonts w:ascii="Calibri" w:hAnsi="Calibri" w:cs="Calibri"/>
          <w:sz w:val="22"/>
          <w:szCs w:val="22"/>
        </w:rPr>
        <w:t>b)</w:t>
      </w:r>
      <w:r w:rsidRPr="001249C3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D19A3">
        <w:rPr>
          <w:rFonts w:ascii="Calibri" w:hAnsi="Calibri" w:cs="Calibri"/>
          <w:sz w:val="22"/>
          <w:szCs w:val="22"/>
        </w:rPr>
        <w:t>ustanovení tohoto článku je poplatník povinen ohlásit ve lhůtě 15 dnů</w:t>
      </w:r>
      <w:r w:rsidR="001270CF" w:rsidRPr="001D19A3">
        <w:rPr>
          <w:rFonts w:ascii="Calibri" w:hAnsi="Calibri" w:cs="Calibri"/>
          <w:sz w:val="22"/>
          <w:szCs w:val="22"/>
        </w:rPr>
        <w:t xml:space="preserve"> </w:t>
      </w:r>
      <w:r w:rsidR="001270CF" w:rsidRPr="00324037">
        <w:rPr>
          <w:rFonts w:ascii="Calibri" w:hAnsi="Calibri" w:cs="Calibri"/>
          <w:sz w:val="22"/>
          <w:szCs w:val="22"/>
        </w:rPr>
        <w:t>ode dne vzniku nároku</w:t>
      </w:r>
      <w:r w:rsidRPr="00324037">
        <w:rPr>
          <w:rFonts w:ascii="Calibri" w:hAnsi="Calibri" w:cs="Calibri"/>
          <w:sz w:val="22"/>
          <w:szCs w:val="22"/>
        </w:rPr>
        <w:t>.</w:t>
      </w:r>
    </w:p>
    <w:p w14:paraId="0364C052" w14:textId="77777777" w:rsidR="0019644B" w:rsidRPr="001D19A3" w:rsidRDefault="0019644B" w:rsidP="00C567EB">
      <w:pPr>
        <w:numPr>
          <w:ilvl w:val="0"/>
          <w:numId w:val="5"/>
        </w:numPr>
        <w:spacing w:before="120"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1D19A3">
        <w:rPr>
          <w:rFonts w:ascii="Calibri" w:hAnsi="Calibri" w:cs="Calibri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</w:t>
      </w:r>
      <w:r w:rsidR="0002795D" w:rsidRPr="001D19A3">
        <w:rPr>
          <w:rFonts w:ascii="Calibri" w:hAnsi="Calibri" w:cs="Calibri"/>
          <w:sz w:val="22"/>
          <w:szCs w:val="22"/>
        </w:rPr>
        <w:t>na osvobození nebo úlevu zaniká</w:t>
      </w:r>
      <w:r w:rsidR="008F2465" w:rsidRPr="001249C3">
        <w:rPr>
          <w:rFonts w:ascii="Calibri" w:hAnsi="Calibri" w:cs="Calibri"/>
          <w:sz w:val="22"/>
          <w:szCs w:val="22"/>
          <w:vertAlign w:val="superscript"/>
        </w:rPr>
        <w:footnoteReference w:id="9"/>
      </w:r>
      <w:r w:rsidR="00CE00F2" w:rsidRPr="001249C3">
        <w:rPr>
          <w:rFonts w:ascii="Calibri" w:hAnsi="Calibri" w:cs="Calibri"/>
          <w:sz w:val="22"/>
          <w:szCs w:val="22"/>
          <w:vertAlign w:val="superscript"/>
        </w:rPr>
        <w:t>.</w:t>
      </w:r>
    </w:p>
    <w:p w14:paraId="4B32BCAA" w14:textId="77777777" w:rsidR="00013CE6" w:rsidRDefault="008A54D5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Čl. 8</w:t>
      </w:r>
    </w:p>
    <w:p w14:paraId="747CAC68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Navýšení poplatku </w:t>
      </w:r>
    </w:p>
    <w:p w14:paraId="6DEF0C23" w14:textId="77777777" w:rsidR="00013CE6" w:rsidRDefault="00013CE6" w:rsidP="00C567EB">
      <w:pPr>
        <w:numPr>
          <w:ilvl w:val="0"/>
          <w:numId w:val="22"/>
        </w:numPr>
        <w:spacing w:before="120" w:after="120"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Nebudou-li poplatky zaplaceny poplatníkem včas nebo ve správné výši, vyměří mu </w:t>
      </w:r>
      <w:r w:rsidR="00551F5E">
        <w:rPr>
          <w:rFonts w:ascii="Calibri" w:hAnsi="Calibri" w:cs="Calibri"/>
          <w:sz w:val="22"/>
          <w:szCs w:val="22"/>
        </w:rPr>
        <w:t xml:space="preserve">správce poplatku </w:t>
      </w:r>
      <w:r>
        <w:rPr>
          <w:rFonts w:ascii="Calibri" w:hAnsi="Calibri" w:cs="Calibri"/>
          <w:sz w:val="22"/>
          <w:szCs w:val="22"/>
        </w:rPr>
        <w:t>poplatek platebním výměrem</w:t>
      </w:r>
      <w:r w:rsidR="00B80D5C">
        <w:rPr>
          <w:rFonts w:ascii="Calibri" w:hAnsi="Calibri" w:cs="Calibri"/>
          <w:sz w:val="22"/>
          <w:szCs w:val="22"/>
        </w:rPr>
        <w:t xml:space="preserve"> nebo hromadným předpisným seznamem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="00B80D5C">
        <w:rPr>
          <w:rFonts w:ascii="Calibri" w:hAnsi="Calibri" w:cs="Calibri"/>
          <w:sz w:val="22"/>
          <w:szCs w:val="22"/>
        </w:rPr>
        <w:t>.</w:t>
      </w:r>
    </w:p>
    <w:p w14:paraId="06B18C63" w14:textId="77777777" w:rsidR="00013CE6" w:rsidRDefault="00013CE6" w:rsidP="00C567EB">
      <w:pPr>
        <w:numPr>
          <w:ilvl w:val="0"/>
          <w:numId w:val="22"/>
        </w:numPr>
        <w:spacing w:before="120" w:after="120"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Včas nezaplacené nebo neodvedené poplatky nebo část těchto poplatků může </w:t>
      </w:r>
      <w:r w:rsidR="00551F5E">
        <w:rPr>
          <w:rFonts w:ascii="Calibri" w:hAnsi="Calibri" w:cs="Calibri"/>
          <w:sz w:val="22"/>
          <w:szCs w:val="22"/>
        </w:rPr>
        <w:t>správce poplatku</w:t>
      </w:r>
      <w:r>
        <w:rPr>
          <w:rFonts w:ascii="Calibri" w:hAnsi="Calibri" w:cs="Calibri"/>
          <w:sz w:val="22"/>
          <w:szCs w:val="22"/>
        </w:rPr>
        <w:t xml:space="preserve"> zvýšit až na trojnásobek; toto zvýšení je příslušenstvím poplatku</w:t>
      </w:r>
      <w:r w:rsidR="00551F5E">
        <w:rPr>
          <w:rFonts w:ascii="Calibri" w:hAnsi="Calibri" w:cs="Calibri"/>
          <w:sz w:val="22"/>
          <w:szCs w:val="22"/>
        </w:rPr>
        <w:t xml:space="preserve"> sledujícím jeho osud</w:t>
      </w:r>
      <w:r w:rsidR="008F2465">
        <w:rPr>
          <w:rStyle w:val="Znakapoznpodarou"/>
          <w:rFonts w:ascii="Calibri" w:hAnsi="Calibri" w:cs="Calibri"/>
          <w:sz w:val="22"/>
          <w:szCs w:val="22"/>
        </w:rPr>
        <w:footnoteReference w:id="11"/>
      </w:r>
      <w:r w:rsidR="00CE00F2">
        <w:rPr>
          <w:rFonts w:ascii="Calibri" w:hAnsi="Calibri" w:cs="Calibri"/>
          <w:sz w:val="22"/>
          <w:szCs w:val="22"/>
        </w:rPr>
        <w:t>.</w:t>
      </w:r>
    </w:p>
    <w:p w14:paraId="64635435" w14:textId="77777777" w:rsidR="00013CE6" w:rsidRDefault="00013CE6" w:rsidP="00013CE6"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Čl. 10</w:t>
      </w:r>
    </w:p>
    <w:p w14:paraId="51A24F78" w14:textId="77777777" w:rsidR="00013CE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Zrušovací ustanovení</w:t>
      </w:r>
    </w:p>
    <w:p w14:paraId="5ACF7CBE" w14:textId="77777777" w:rsidR="00013CE6" w:rsidRPr="002F5E36" w:rsidRDefault="00013CE6" w:rsidP="00813006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2F5E36">
        <w:rPr>
          <w:rFonts w:ascii="Calibri" w:hAnsi="Calibri" w:cs="Calibri"/>
          <w:sz w:val="22"/>
          <w:szCs w:val="22"/>
        </w:rPr>
        <w:t xml:space="preserve">Zrušuje se obecně závazná vyhláška města </w:t>
      </w:r>
      <w:smartTag w:uri="urn:schemas-microsoft-com:office:smarttags" w:element="PersonName">
        <w:smartTagPr>
          <w:attr w:name="ProductID" w:val="Světlá nad Sázavou"/>
        </w:smartTagPr>
        <w:r w:rsidRPr="002F5E36">
          <w:rPr>
            <w:rFonts w:ascii="Calibri" w:hAnsi="Calibri" w:cs="Calibri"/>
            <w:sz w:val="22"/>
            <w:szCs w:val="22"/>
          </w:rPr>
          <w:t>Světlá nad Sázavou</w:t>
        </w:r>
      </w:smartTag>
      <w:r w:rsidR="00CE00F2" w:rsidRPr="002F5E36">
        <w:rPr>
          <w:rFonts w:ascii="Calibri" w:hAnsi="Calibri" w:cs="Calibri"/>
          <w:sz w:val="22"/>
          <w:szCs w:val="22"/>
        </w:rPr>
        <w:t xml:space="preserve"> č.</w:t>
      </w:r>
      <w:r w:rsidR="008B3569" w:rsidRPr="002F5E36">
        <w:rPr>
          <w:rFonts w:ascii="Calibri" w:hAnsi="Calibri" w:cs="Calibri"/>
          <w:sz w:val="22"/>
          <w:szCs w:val="22"/>
        </w:rPr>
        <w:t xml:space="preserve"> </w:t>
      </w:r>
      <w:r w:rsidR="00F6665E" w:rsidRPr="002F5E36">
        <w:rPr>
          <w:rFonts w:ascii="Calibri" w:hAnsi="Calibri" w:cs="Calibri"/>
          <w:sz w:val="22"/>
          <w:szCs w:val="22"/>
        </w:rPr>
        <w:t>2/2020</w:t>
      </w:r>
      <w:r w:rsidR="00551F5E" w:rsidRPr="002F5E36">
        <w:rPr>
          <w:rFonts w:ascii="Calibri" w:hAnsi="Calibri" w:cs="Calibri"/>
          <w:sz w:val="22"/>
          <w:szCs w:val="22"/>
        </w:rPr>
        <w:t xml:space="preserve"> </w:t>
      </w:r>
      <w:r w:rsidRPr="002F5E36">
        <w:rPr>
          <w:rFonts w:ascii="Calibri" w:hAnsi="Calibri" w:cs="Calibri"/>
          <w:sz w:val="22"/>
          <w:szCs w:val="22"/>
        </w:rPr>
        <w:t>o místním poplatku za užívání veřejného prostranství</w:t>
      </w:r>
      <w:r w:rsidRPr="002F5E36">
        <w:rPr>
          <w:rFonts w:ascii="Calibri" w:hAnsi="Calibri" w:cs="Calibri"/>
          <w:i/>
          <w:sz w:val="22"/>
          <w:szCs w:val="22"/>
        </w:rPr>
        <w:t xml:space="preserve"> </w:t>
      </w:r>
      <w:r w:rsidRPr="002F5E36">
        <w:rPr>
          <w:rFonts w:ascii="Calibri" w:hAnsi="Calibri" w:cs="Calibri"/>
          <w:sz w:val="22"/>
          <w:szCs w:val="22"/>
        </w:rPr>
        <w:t>ze dne</w:t>
      </w:r>
      <w:r w:rsidR="00114AC5" w:rsidRPr="002F5E36">
        <w:rPr>
          <w:rFonts w:ascii="Calibri" w:hAnsi="Calibri" w:cs="Calibri"/>
          <w:sz w:val="22"/>
          <w:szCs w:val="22"/>
        </w:rPr>
        <w:t xml:space="preserve"> 9</w:t>
      </w:r>
      <w:r w:rsidR="008B5B4B" w:rsidRPr="002F5E36">
        <w:rPr>
          <w:rFonts w:ascii="Calibri" w:hAnsi="Calibri" w:cs="Calibri"/>
          <w:sz w:val="22"/>
          <w:szCs w:val="22"/>
        </w:rPr>
        <w:t>. 12. 20</w:t>
      </w:r>
      <w:r w:rsidR="00114AC5" w:rsidRPr="002F5E36">
        <w:rPr>
          <w:rFonts w:ascii="Calibri" w:hAnsi="Calibri" w:cs="Calibri"/>
          <w:sz w:val="22"/>
          <w:szCs w:val="22"/>
        </w:rPr>
        <w:t>20</w:t>
      </w:r>
      <w:r w:rsidR="008B5B4B" w:rsidRPr="002F5E36">
        <w:rPr>
          <w:rFonts w:ascii="Calibri" w:hAnsi="Calibri" w:cs="Calibri"/>
          <w:sz w:val="22"/>
          <w:szCs w:val="22"/>
        </w:rPr>
        <w:t>.</w:t>
      </w:r>
    </w:p>
    <w:p w14:paraId="64F1702B" w14:textId="77777777" w:rsidR="00013CE6" w:rsidRPr="002F5E36" w:rsidRDefault="00013CE6" w:rsidP="00013CE6">
      <w:pPr>
        <w:pStyle w:val="slalnk"/>
        <w:rPr>
          <w:rFonts w:ascii="Calibri" w:hAnsi="Calibri" w:cs="Calibri"/>
          <w:sz w:val="22"/>
          <w:szCs w:val="22"/>
        </w:rPr>
      </w:pPr>
      <w:r w:rsidRPr="002F5E36">
        <w:rPr>
          <w:rFonts w:ascii="Calibri" w:hAnsi="Calibri" w:cs="Calibri"/>
          <w:sz w:val="22"/>
          <w:szCs w:val="22"/>
        </w:rPr>
        <w:t>Čl. 11</w:t>
      </w:r>
    </w:p>
    <w:p w14:paraId="1D691816" w14:textId="77777777" w:rsidR="00013CE6" w:rsidRPr="002F5E36" w:rsidRDefault="00013CE6" w:rsidP="00013CE6">
      <w:pPr>
        <w:pStyle w:val="Nzvylnk"/>
        <w:rPr>
          <w:rFonts w:ascii="Calibri" w:hAnsi="Calibri" w:cs="Calibri"/>
          <w:sz w:val="22"/>
          <w:szCs w:val="22"/>
        </w:rPr>
      </w:pPr>
      <w:r w:rsidRPr="002F5E36">
        <w:rPr>
          <w:rFonts w:ascii="Calibri" w:hAnsi="Calibri" w:cs="Calibri"/>
          <w:sz w:val="22"/>
          <w:szCs w:val="22"/>
        </w:rPr>
        <w:t>Účinnost</w:t>
      </w:r>
    </w:p>
    <w:p w14:paraId="63CDBE22" w14:textId="77777777" w:rsidR="001F1B6C" w:rsidRPr="002F5E36" w:rsidRDefault="001F1B6C" w:rsidP="002F5E36">
      <w:pPr>
        <w:jc w:val="both"/>
        <w:rPr>
          <w:rFonts w:ascii="Calibri" w:hAnsi="Calibri" w:cs="Calibri"/>
          <w:sz w:val="22"/>
          <w:szCs w:val="22"/>
        </w:rPr>
      </w:pPr>
      <w:r w:rsidRPr="002F5E36">
        <w:rPr>
          <w:rFonts w:ascii="Calibri" w:hAnsi="Calibri" w:cs="Calibri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7041CC1" w14:textId="77777777" w:rsidR="001F1B6C" w:rsidRDefault="001F1B6C" w:rsidP="004B5251">
      <w:pPr>
        <w:spacing w:before="120"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3D0025D" w14:textId="77777777" w:rsidR="00013CE6" w:rsidRDefault="00013CE6" w:rsidP="00013CE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/>
          <w:sz w:val="22"/>
          <w:szCs w:val="22"/>
        </w:rPr>
      </w:pPr>
    </w:p>
    <w:p w14:paraId="7DF772FD" w14:textId="77777777" w:rsidR="00FF557F" w:rsidRDefault="00FF557F" w:rsidP="00013CE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Cs/>
          <w:sz w:val="22"/>
          <w:szCs w:val="22"/>
        </w:rPr>
      </w:pPr>
    </w:p>
    <w:p w14:paraId="637C6CF9" w14:textId="77777777" w:rsidR="00A80B14" w:rsidRDefault="00A80B14" w:rsidP="00013CE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Calibri" w:hAnsi="Calibri" w:cs="Calibri"/>
          <w:iCs/>
          <w:sz w:val="22"/>
          <w:szCs w:val="22"/>
        </w:rPr>
      </w:pPr>
    </w:p>
    <w:p w14:paraId="19033F83" w14:textId="77777777" w:rsidR="0020448B" w:rsidRDefault="0020448B" w:rsidP="00FF557F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iCs/>
          <w:sz w:val="22"/>
          <w:szCs w:val="22"/>
        </w:rPr>
      </w:pPr>
    </w:p>
    <w:p w14:paraId="2CA831C6" w14:textId="77777777" w:rsidR="0020448B" w:rsidRDefault="0020448B" w:rsidP="00FF557F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Ing. František Aubrecht </w:t>
      </w:r>
      <w:r>
        <w:rPr>
          <w:rFonts w:ascii="Calibri" w:hAnsi="Calibri" w:cs="Calibri"/>
          <w:b/>
          <w:iCs/>
          <w:sz w:val="22"/>
          <w:szCs w:val="22"/>
        </w:rPr>
        <w:tab/>
        <w:t>Tomáš Rosecký</w:t>
      </w:r>
    </w:p>
    <w:p w14:paraId="4B8A40B6" w14:textId="77777777" w:rsidR="00FF557F" w:rsidRDefault="0020448B" w:rsidP="00FF557F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s</w:t>
      </w:r>
      <w:r w:rsidR="00FF557F">
        <w:rPr>
          <w:rFonts w:ascii="Calibri" w:hAnsi="Calibri" w:cs="Calibri"/>
          <w:b/>
          <w:iCs/>
          <w:sz w:val="22"/>
          <w:szCs w:val="22"/>
        </w:rPr>
        <w:t>tarosta</w:t>
      </w:r>
      <w:r>
        <w:rPr>
          <w:rFonts w:ascii="Calibri" w:hAnsi="Calibri" w:cs="Calibri"/>
          <w:b/>
          <w:iCs/>
          <w:sz w:val="22"/>
          <w:szCs w:val="22"/>
        </w:rPr>
        <w:t xml:space="preserve"> města</w:t>
      </w:r>
      <w:r w:rsidR="00FF557F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FF557F">
        <w:rPr>
          <w:rFonts w:ascii="Calibri" w:hAnsi="Calibri" w:cs="Calibri"/>
          <w:b/>
          <w:iCs/>
          <w:sz w:val="22"/>
          <w:szCs w:val="22"/>
        </w:rPr>
        <w:tab/>
        <w:t>místostarosta</w:t>
      </w:r>
      <w:r w:rsidR="00224406">
        <w:rPr>
          <w:rFonts w:ascii="Calibri" w:hAnsi="Calibri" w:cs="Calibri"/>
          <w:b/>
          <w:iCs/>
          <w:sz w:val="22"/>
          <w:szCs w:val="22"/>
        </w:rPr>
        <w:t xml:space="preserve"> města</w:t>
      </w:r>
      <w:r w:rsidR="00FF557F">
        <w:rPr>
          <w:rFonts w:ascii="Calibri" w:hAnsi="Calibri" w:cs="Calibri"/>
          <w:b/>
          <w:i/>
          <w:sz w:val="22"/>
          <w:szCs w:val="22"/>
        </w:rPr>
        <w:tab/>
      </w:r>
    </w:p>
    <w:p w14:paraId="11E16069" w14:textId="77777777" w:rsidR="006B34B1" w:rsidRDefault="006B34B1" w:rsidP="00FF557F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0E3C4AE7" w14:textId="77777777" w:rsidR="006B34B1" w:rsidRDefault="006B34B1" w:rsidP="00FF557F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Calibri"/>
          <w:sz w:val="22"/>
          <w:szCs w:val="22"/>
        </w:rPr>
      </w:pPr>
    </w:p>
    <w:p w14:paraId="3A124095" w14:textId="77777777" w:rsidR="001C7B5B" w:rsidRDefault="001C7B5B" w:rsidP="0022440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944649A" w14:textId="77777777" w:rsidR="00224406" w:rsidRPr="00224406" w:rsidRDefault="00224406" w:rsidP="00224406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24406">
        <w:rPr>
          <w:rFonts w:ascii="Calibri" w:hAnsi="Calibri" w:cs="Calibri"/>
          <w:b/>
          <w:bCs/>
          <w:i/>
          <w:iCs/>
          <w:sz w:val="22"/>
          <w:szCs w:val="22"/>
        </w:rPr>
        <w:t>Příloha č. 1 k obecně závazné vyhlášce:</w:t>
      </w:r>
    </w:p>
    <w:p w14:paraId="7FD444EE" w14:textId="77777777" w:rsidR="00224406" w:rsidRPr="00224406" w:rsidRDefault="00224406" w:rsidP="00224406">
      <w:pPr>
        <w:rPr>
          <w:rFonts w:ascii="Calibri" w:hAnsi="Calibri" w:cs="Calibri"/>
          <w:b/>
          <w:bCs/>
          <w:sz w:val="22"/>
          <w:szCs w:val="22"/>
        </w:rPr>
      </w:pPr>
      <w:r w:rsidRPr="00224406">
        <w:rPr>
          <w:rFonts w:ascii="Calibri" w:hAnsi="Calibri" w:cs="Calibri"/>
          <w:b/>
          <w:bCs/>
          <w:sz w:val="22"/>
          <w:szCs w:val="22"/>
        </w:rPr>
        <w:t>Veřejná prostranství</w:t>
      </w:r>
      <w:r>
        <w:rPr>
          <w:rFonts w:ascii="Calibri" w:hAnsi="Calibri" w:cs="Calibri"/>
          <w:b/>
          <w:bCs/>
          <w:sz w:val="22"/>
          <w:szCs w:val="22"/>
        </w:rPr>
        <w:t xml:space="preserve"> města Světlá nad Sázavou</w:t>
      </w:r>
    </w:p>
    <w:p w14:paraId="0D654843" w14:textId="77777777" w:rsidR="00224406" w:rsidRPr="00224406" w:rsidRDefault="00224406" w:rsidP="00224406">
      <w:pPr>
        <w:rPr>
          <w:rFonts w:ascii="Calibri" w:hAnsi="Calibri" w:cs="Calibri"/>
          <w:sz w:val="22"/>
          <w:szCs w:val="22"/>
        </w:rPr>
      </w:pPr>
    </w:p>
    <w:p w14:paraId="0191F81A" w14:textId="77777777" w:rsidR="00224406" w:rsidRDefault="00224406" w:rsidP="00224406">
      <w:pPr>
        <w:rPr>
          <w:rFonts w:ascii="Calibri" w:hAnsi="Calibri" w:cs="Calibri"/>
          <w:sz w:val="22"/>
          <w:szCs w:val="22"/>
        </w:rPr>
      </w:pPr>
    </w:p>
    <w:p w14:paraId="57E7B50A" w14:textId="77777777" w:rsidR="00224406" w:rsidRDefault="00224406" w:rsidP="00224406">
      <w:pPr>
        <w:rPr>
          <w:rFonts w:ascii="Calibri" w:hAnsi="Calibri" w:cs="Calibri"/>
          <w:sz w:val="22"/>
          <w:szCs w:val="22"/>
        </w:rPr>
      </w:pPr>
    </w:p>
    <w:p w14:paraId="6F19384B" w14:textId="77777777" w:rsidR="00224406" w:rsidRPr="00224406" w:rsidRDefault="00224406" w:rsidP="00224406">
      <w:pPr>
        <w:rPr>
          <w:rFonts w:ascii="Calibri" w:hAnsi="Calibri" w:cs="Calibri"/>
          <w:sz w:val="22"/>
          <w:szCs w:val="22"/>
        </w:rPr>
      </w:pPr>
    </w:p>
    <w:p w14:paraId="35917D9F" w14:textId="0D6B7CE2" w:rsidR="006B34B1" w:rsidRDefault="00224406" w:rsidP="001C7B5B">
      <w:pPr>
        <w:rPr>
          <w:rFonts w:ascii="Calibri" w:hAnsi="Calibri" w:cs="Calibri"/>
          <w:sz w:val="22"/>
          <w:szCs w:val="22"/>
        </w:rPr>
      </w:pPr>
      <w:r w:rsidRPr="00224406">
        <w:rPr>
          <w:rFonts w:ascii="Calibri" w:hAnsi="Calibri" w:cs="Calibri"/>
          <w:sz w:val="22"/>
          <w:szCs w:val="22"/>
        </w:rPr>
        <w:t xml:space="preserve">Vyhlášeno dne: </w:t>
      </w:r>
      <w:r w:rsidR="00A80B14">
        <w:rPr>
          <w:rFonts w:ascii="Calibri" w:hAnsi="Calibri" w:cs="Calibri"/>
          <w:sz w:val="22"/>
          <w:szCs w:val="22"/>
        </w:rPr>
        <w:t>2. 5. 2023</w:t>
      </w:r>
    </w:p>
    <w:sectPr w:rsidR="006B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DC35" w14:textId="77777777" w:rsidR="005951CF" w:rsidRDefault="005951CF">
      <w:r>
        <w:separator/>
      </w:r>
    </w:p>
  </w:endnote>
  <w:endnote w:type="continuationSeparator" w:id="0">
    <w:p w14:paraId="48C91410" w14:textId="77777777" w:rsidR="005951CF" w:rsidRDefault="0059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C8F8" w14:textId="77777777" w:rsidR="005951CF" w:rsidRDefault="005951CF">
      <w:r>
        <w:separator/>
      </w:r>
    </w:p>
  </w:footnote>
  <w:footnote w:type="continuationSeparator" w:id="0">
    <w:p w14:paraId="1E578DA8" w14:textId="77777777" w:rsidR="005951CF" w:rsidRDefault="005951CF">
      <w:r>
        <w:continuationSeparator/>
      </w:r>
    </w:p>
  </w:footnote>
  <w:footnote w:id="1">
    <w:p w14:paraId="4F54D80D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503F1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Pr="00503F1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 </w:t>
      </w:r>
      <w:r w:rsidRPr="00503F19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04F13F78" w14:textId="77777777" w:rsidR="00181951" w:rsidRDefault="00181951" w:rsidP="0018195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354496">
        <w:rPr>
          <w:rFonts w:ascii="Arial" w:hAnsi="Arial" w:cs="Arial"/>
          <w:sz w:val="18"/>
          <w:szCs w:val="18"/>
        </w:rPr>
        <w:t>4 odst. 1 zákona o místních poplatcích</w:t>
      </w:r>
    </w:p>
  </w:footnote>
  <w:footnote w:id="3">
    <w:p w14:paraId="361CA2C8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354496">
        <w:rPr>
          <w:rFonts w:ascii="Arial" w:hAnsi="Arial" w:cs="Arial"/>
          <w:sz w:val="18"/>
          <w:szCs w:val="18"/>
        </w:rPr>
        <w:t>4 odst. 2 zákona o místních poplatcích</w:t>
      </w:r>
    </w:p>
  </w:footnote>
  <w:footnote w:id="4">
    <w:p w14:paraId="039D9160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EDEC4A0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32A032B" w14:textId="77777777" w:rsidR="008F2465" w:rsidRPr="008F2465" w:rsidRDefault="008F2465" w:rsidP="008F2465">
      <w:pPr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DC868AF" w14:textId="77777777" w:rsidR="008F2465" w:rsidRPr="008F2465" w:rsidRDefault="008F2465" w:rsidP="008F2465">
      <w:pPr>
        <w:pStyle w:val="Zkladntext"/>
        <w:tabs>
          <w:tab w:val="right" w:pos="8505"/>
        </w:tabs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5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FCE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4 odst. 1</w:t>
      </w:r>
      <w:r w:rsidRPr="0059627C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B94E73" w14:textId="77777777" w:rsidR="008F2465" w:rsidRPr="008F2465" w:rsidRDefault="008F24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14a odst. 6 </w:t>
      </w:r>
      <w:r w:rsidRPr="0059627C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690358BB" w14:textId="77777777" w:rsidR="008F2465" w:rsidRDefault="008F246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11 odst. 1 </w:t>
      </w:r>
      <w:r w:rsidRPr="0059627C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406FFEA9" w14:textId="77777777" w:rsidR="008F2465" w:rsidRDefault="008F2465" w:rsidP="008F2465"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11 odst. 3 </w:t>
      </w:r>
      <w:r w:rsidRPr="0059627C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D72A03E6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05674E"/>
    <w:multiLevelType w:val="hybridMultilevel"/>
    <w:tmpl w:val="E130A694"/>
    <w:lvl w:ilvl="0" w:tplc="E806C9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DE7CFC"/>
    <w:multiLevelType w:val="hybridMultilevel"/>
    <w:tmpl w:val="4D680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3C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C664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3353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561E8A"/>
    <w:multiLevelType w:val="multilevel"/>
    <w:tmpl w:val="D72A03E6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1205410"/>
    <w:multiLevelType w:val="multilevel"/>
    <w:tmpl w:val="6EC4AF9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64F42A7"/>
    <w:multiLevelType w:val="hybridMultilevel"/>
    <w:tmpl w:val="382C7CFA"/>
    <w:lvl w:ilvl="0" w:tplc="E806C9C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E97C6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82D186F"/>
    <w:multiLevelType w:val="hybridMultilevel"/>
    <w:tmpl w:val="3AE24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C5312"/>
    <w:multiLevelType w:val="multilevel"/>
    <w:tmpl w:val="6EC4AF9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BFD1DF7"/>
    <w:multiLevelType w:val="multilevel"/>
    <w:tmpl w:val="860AB738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78375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D5A0D2F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B225EB"/>
    <w:multiLevelType w:val="hybridMultilevel"/>
    <w:tmpl w:val="BCD60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674A"/>
    <w:multiLevelType w:val="hybridMultilevel"/>
    <w:tmpl w:val="99F269A2"/>
    <w:lvl w:ilvl="0" w:tplc="E806C9C6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647581B"/>
    <w:multiLevelType w:val="hybridMultilevel"/>
    <w:tmpl w:val="A5C03592"/>
    <w:lvl w:ilvl="0" w:tplc="7C425D36">
      <w:start w:val="1"/>
      <w:numFmt w:val="decimal"/>
      <w:lvlText w:val="(%1)"/>
      <w:lvlJc w:val="right"/>
      <w:pPr>
        <w:ind w:left="9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29" w:hanging="360"/>
      </w:pPr>
    </w:lvl>
    <w:lvl w:ilvl="2" w:tplc="0405001B" w:tentative="1">
      <w:start w:val="1"/>
      <w:numFmt w:val="lowerRoman"/>
      <w:lvlText w:val="%3."/>
      <w:lvlJc w:val="right"/>
      <w:pPr>
        <w:ind w:left="10949" w:hanging="180"/>
      </w:pPr>
    </w:lvl>
    <w:lvl w:ilvl="3" w:tplc="0405000F" w:tentative="1">
      <w:start w:val="1"/>
      <w:numFmt w:val="decimal"/>
      <w:lvlText w:val="%4."/>
      <w:lvlJc w:val="left"/>
      <w:pPr>
        <w:ind w:left="11669" w:hanging="360"/>
      </w:pPr>
    </w:lvl>
    <w:lvl w:ilvl="4" w:tplc="04050019" w:tentative="1">
      <w:start w:val="1"/>
      <w:numFmt w:val="lowerLetter"/>
      <w:lvlText w:val="%5."/>
      <w:lvlJc w:val="left"/>
      <w:pPr>
        <w:ind w:left="12389" w:hanging="360"/>
      </w:pPr>
    </w:lvl>
    <w:lvl w:ilvl="5" w:tplc="0405001B" w:tentative="1">
      <w:start w:val="1"/>
      <w:numFmt w:val="lowerRoman"/>
      <w:lvlText w:val="%6."/>
      <w:lvlJc w:val="right"/>
      <w:pPr>
        <w:ind w:left="13109" w:hanging="180"/>
      </w:pPr>
    </w:lvl>
    <w:lvl w:ilvl="6" w:tplc="0405000F" w:tentative="1">
      <w:start w:val="1"/>
      <w:numFmt w:val="decimal"/>
      <w:lvlText w:val="%7."/>
      <w:lvlJc w:val="left"/>
      <w:pPr>
        <w:ind w:left="13829" w:hanging="360"/>
      </w:pPr>
    </w:lvl>
    <w:lvl w:ilvl="7" w:tplc="04050019" w:tentative="1">
      <w:start w:val="1"/>
      <w:numFmt w:val="lowerLetter"/>
      <w:lvlText w:val="%8."/>
      <w:lvlJc w:val="left"/>
      <w:pPr>
        <w:ind w:left="14549" w:hanging="360"/>
      </w:pPr>
    </w:lvl>
    <w:lvl w:ilvl="8" w:tplc="0405001B" w:tentative="1">
      <w:start w:val="1"/>
      <w:numFmt w:val="lowerRoman"/>
      <w:lvlText w:val="%9."/>
      <w:lvlJc w:val="right"/>
      <w:pPr>
        <w:ind w:left="15269" w:hanging="180"/>
      </w:pPr>
    </w:lvl>
  </w:abstractNum>
  <w:abstractNum w:abstractNumId="22" w15:restartNumberingAfterBreak="0">
    <w:nsid w:val="78B640CC"/>
    <w:multiLevelType w:val="hybridMultilevel"/>
    <w:tmpl w:val="23086526"/>
    <w:lvl w:ilvl="0" w:tplc="7C425D3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5A90"/>
    <w:multiLevelType w:val="hybridMultilevel"/>
    <w:tmpl w:val="05225FCE"/>
    <w:lvl w:ilvl="0" w:tplc="7C425D3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5399">
    <w:abstractNumId w:val="8"/>
  </w:num>
  <w:num w:numId="2" w16cid:durableId="1292130103">
    <w:abstractNumId w:val="12"/>
  </w:num>
  <w:num w:numId="3" w16cid:durableId="579484136">
    <w:abstractNumId w:val="5"/>
  </w:num>
  <w:num w:numId="4" w16cid:durableId="833572554">
    <w:abstractNumId w:val="18"/>
  </w:num>
  <w:num w:numId="5" w16cid:durableId="1606308452">
    <w:abstractNumId w:val="0"/>
  </w:num>
  <w:num w:numId="6" w16cid:durableId="77481860">
    <w:abstractNumId w:val="11"/>
  </w:num>
  <w:num w:numId="7" w16cid:durableId="1438600820">
    <w:abstractNumId w:val="20"/>
  </w:num>
  <w:num w:numId="8" w16cid:durableId="1985310906">
    <w:abstractNumId w:val="1"/>
  </w:num>
  <w:num w:numId="9" w16cid:durableId="1705205922">
    <w:abstractNumId w:val="3"/>
  </w:num>
  <w:num w:numId="10" w16cid:durableId="87390776">
    <w:abstractNumId w:val="19"/>
  </w:num>
  <w:num w:numId="11" w16cid:durableId="368527322">
    <w:abstractNumId w:val="17"/>
  </w:num>
  <w:num w:numId="12" w16cid:durableId="1096049511">
    <w:abstractNumId w:val="14"/>
  </w:num>
  <w:num w:numId="13" w16cid:durableId="683634185">
    <w:abstractNumId w:val="13"/>
  </w:num>
  <w:num w:numId="14" w16cid:durableId="372115838">
    <w:abstractNumId w:val="2"/>
  </w:num>
  <w:num w:numId="15" w16cid:durableId="1577473151">
    <w:abstractNumId w:val="7"/>
  </w:num>
  <w:num w:numId="16" w16cid:durableId="1456100262">
    <w:abstractNumId w:val="6"/>
  </w:num>
  <w:num w:numId="17" w16cid:durableId="1615477715">
    <w:abstractNumId w:val="21"/>
  </w:num>
  <w:num w:numId="18" w16cid:durableId="1453402225">
    <w:abstractNumId w:val="23"/>
  </w:num>
  <w:num w:numId="19" w16cid:durableId="851146216">
    <w:abstractNumId w:val="22"/>
  </w:num>
  <w:num w:numId="20" w16cid:durableId="155920427">
    <w:abstractNumId w:val="16"/>
  </w:num>
  <w:num w:numId="21" w16cid:durableId="804926905">
    <w:abstractNumId w:val="9"/>
  </w:num>
  <w:num w:numId="22" w16cid:durableId="1175456411">
    <w:abstractNumId w:val="15"/>
  </w:num>
  <w:num w:numId="23" w16cid:durableId="276061959">
    <w:abstractNumId w:val="10"/>
  </w:num>
  <w:num w:numId="24" w16cid:durableId="189454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F"/>
    <w:rsid w:val="0000656B"/>
    <w:rsid w:val="00013CE6"/>
    <w:rsid w:val="0002795D"/>
    <w:rsid w:val="00032BFF"/>
    <w:rsid w:val="00056A8F"/>
    <w:rsid w:val="00082143"/>
    <w:rsid w:val="000901A1"/>
    <w:rsid w:val="00091A9E"/>
    <w:rsid w:val="00093E0F"/>
    <w:rsid w:val="000A3D6B"/>
    <w:rsid w:val="000A505A"/>
    <w:rsid w:val="000B02E8"/>
    <w:rsid w:val="000B072F"/>
    <w:rsid w:val="000B2B02"/>
    <w:rsid w:val="000C72D0"/>
    <w:rsid w:val="000E0FAB"/>
    <w:rsid w:val="000E351A"/>
    <w:rsid w:val="00101A3A"/>
    <w:rsid w:val="001048A7"/>
    <w:rsid w:val="00105256"/>
    <w:rsid w:val="001129F8"/>
    <w:rsid w:val="00114AC5"/>
    <w:rsid w:val="001249C3"/>
    <w:rsid w:val="001270CF"/>
    <w:rsid w:val="001432DF"/>
    <w:rsid w:val="001616B6"/>
    <w:rsid w:val="00181951"/>
    <w:rsid w:val="00194DD6"/>
    <w:rsid w:val="0019644B"/>
    <w:rsid w:val="001B15E2"/>
    <w:rsid w:val="001C1C81"/>
    <w:rsid w:val="001C7B5B"/>
    <w:rsid w:val="001D0424"/>
    <w:rsid w:val="001D19A3"/>
    <w:rsid w:val="001F1B6C"/>
    <w:rsid w:val="001F6426"/>
    <w:rsid w:val="0020448B"/>
    <w:rsid w:val="0021030D"/>
    <w:rsid w:val="00223241"/>
    <w:rsid w:val="00224406"/>
    <w:rsid w:val="00234B5E"/>
    <w:rsid w:val="00250180"/>
    <w:rsid w:val="00263FB0"/>
    <w:rsid w:val="002767CB"/>
    <w:rsid w:val="00293DFF"/>
    <w:rsid w:val="002C539B"/>
    <w:rsid w:val="002F0AEB"/>
    <w:rsid w:val="002F5E36"/>
    <w:rsid w:val="002F7212"/>
    <w:rsid w:val="003163AB"/>
    <w:rsid w:val="00322010"/>
    <w:rsid w:val="0032238D"/>
    <w:rsid w:val="00324037"/>
    <w:rsid w:val="003426E1"/>
    <w:rsid w:val="003502D9"/>
    <w:rsid w:val="00354914"/>
    <w:rsid w:val="00372C6F"/>
    <w:rsid w:val="00376A03"/>
    <w:rsid w:val="003928AE"/>
    <w:rsid w:val="00392FCD"/>
    <w:rsid w:val="00396ACE"/>
    <w:rsid w:val="003C1FC3"/>
    <w:rsid w:val="003C5114"/>
    <w:rsid w:val="003D003F"/>
    <w:rsid w:val="003D3B33"/>
    <w:rsid w:val="003D56B5"/>
    <w:rsid w:val="003E2CBC"/>
    <w:rsid w:val="003E5FE0"/>
    <w:rsid w:val="00412D55"/>
    <w:rsid w:val="00425804"/>
    <w:rsid w:val="00425ED1"/>
    <w:rsid w:val="0043294F"/>
    <w:rsid w:val="00436D00"/>
    <w:rsid w:val="00440A97"/>
    <w:rsid w:val="00456A04"/>
    <w:rsid w:val="00471D35"/>
    <w:rsid w:val="004728A9"/>
    <w:rsid w:val="004744A4"/>
    <w:rsid w:val="0047613D"/>
    <w:rsid w:val="004803A7"/>
    <w:rsid w:val="004854D2"/>
    <w:rsid w:val="004913C9"/>
    <w:rsid w:val="004A6036"/>
    <w:rsid w:val="004A61F8"/>
    <w:rsid w:val="004A7553"/>
    <w:rsid w:val="004B2689"/>
    <w:rsid w:val="004B5251"/>
    <w:rsid w:val="00507C7E"/>
    <w:rsid w:val="00515FC2"/>
    <w:rsid w:val="005202CE"/>
    <w:rsid w:val="00525115"/>
    <w:rsid w:val="00546515"/>
    <w:rsid w:val="00551F5E"/>
    <w:rsid w:val="00555E8A"/>
    <w:rsid w:val="0056454E"/>
    <w:rsid w:val="00576E41"/>
    <w:rsid w:val="0059163F"/>
    <w:rsid w:val="005951CF"/>
    <w:rsid w:val="0059627C"/>
    <w:rsid w:val="005D7C18"/>
    <w:rsid w:val="006042F6"/>
    <w:rsid w:val="00605DE1"/>
    <w:rsid w:val="006439E9"/>
    <w:rsid w:val="00695104"/>
    <w:rsid w:val="006B34B1"/>
    <w:rsid w:val="006C38A2"/>
    <w:rsid w:val="006C5001"/>
    <w:rsid w:val="006F6731"/>
    <w:rsid w:val="006F694F"/>
    <w:rsid w:val="00712439"/>
    <w:rsid w:val="00713F08"/>
    <w:rsid w:val="00716C86"/>
    <w:rsid w:val="007170F9"/>
    <w:rsid w:val="0073246D"/>
    <w:rsid w:val="00737A03"/>
    <w:rsid w:val="00741FEC"/>
    <w:rsid w:val="007635CB"/>
    <w:rsid w:val="00771314"/>
    <w:rsid w:val="0078365D"/>
    <w:rsid w:val="007A31CF"/>
    <w:rsid w:val="007D3E15"/>
    <w:rsid w:val="007D4C9A"/>
    <w:rsid w:val="007F16C8"/>
    <w:rsid w:val="007F1C9B"/>
    <w:rsid w:val="007F69BB"/>
    <w:rsid w:val="00813006"/>
    <w:rsid w:val="008255D9"/>
    <w:rsid w:val="0083043D"/>
    <w:rsid w:val="008329F9"/>
    <w:rsid w:val="00845DC8"/>
    <w:rsid w:val="0086024B"/>
    <w:rsid w:val="00875724"/>
    <w:rsid w:val="0088002E"/>
    <w:rsid w:val="00897CE0"/>
    <w:rsid w:val="008A1897"/>
    <w:rsid w:val="008A54D5"/>
    <w:rsid w:val="008B2620"/>
    <w:rsid w:val="008B3569"/>
    <w:rsid w:val="008B5B4B"/>
    <w:rsid w:val="008D2004"/>
    <w:rsid w:val="008D78B7"/>
    <w:rsid w:val="008F2078"/>
    <w:rsid w:val="008F2465"/>
    <w:rsid w:val="008F4453"/>
    <w:rsid w:val="0090538D"/>
    <w:rsid w:val="009221BA"/>
    <w:rsid w:val="009250C2"/>
    <w:rsid w:val="00943C62"/>
    <w:rsid w:val="00943DBE"/>
    <w:rsid w:val="00943FBA"/>
    <w:rsid w:val="00953847"/>
    <w:rsid w:val="0096219C"/>
    <w:rsid w:val="0096251D"/>
    <w:rsid w:val="00972D40"/>
    <w:rsid w:val="00990490"/>
    <w:rsid w:val="009936C2"/>
    <w:rsid w:val="009A3BEE"/>
    <w:rsid w:val="00A2320B"/>
    <w:rsid w:val="00A2433D"/>
    <w:rsid w:val="00A27D39"/>
    <w:rsid w:val="00A56E71"/>
    <w:rsid w:val="00A6033F"/>
    <w:rsid w:val="00A80B14"/>
    <w:rsid w:val="00AA4810"/>
    <w:rsid w:val="00AB287A"/>
    <w:rsid w:val="00AD30A5"/>
    <w:rsid w:val="00AE53BF"/>
    <w:rsid w:val="00AE7FCD"/>
    <w:rsid w:val="00B033AC"/>
    <w:rsid w:val="00B23049"/>
    <w:rsid w:val="00B51271"/>
    <w:rsid w:val="00B534F4"/>
    <w:rsid w:val="00B80D5C"/>
    <w:rsid w:val="00B9054D"/>
    <w:rsid w:val="00BA1390"/>
    <w:rsid w:val="00BA687B"/>
    <w:rsid w:val="00BB3563"/>
    <w:rsid w:val="00BD148A"/>
    <w:rsid w:val="00BF6C85"/>
    <w:rsid w:val="00C02AF3"/>
    <w:rsid w:val="00C11878"/>
    <w:rsid w:val="00C15964"/>
    <w:rsid w:val="00C17311"/>
    <w:rsid w:val="00C32B87"/>
    <w:rsid w:val="00C35788"/>
    <w:rsid w:val="00C419B4"/>
    <w:rsid w:val="00C4775D"/>
    <w:rsid w:val="00C5077E"/>
    <w:rsid w:val="00C567EB"/>
    <w:rsid w:val="00C6015C"/>
    <w:rsid w:val="00C757BE"/>
    <w:rsid w:val="00C927CE"/>
    <w:rsid w:val="00C954AE"/>
    <w:rsid w:val="00CC16D6"/>
    <w:rsid w:val="00CC18E0"/>
    <w:rsid w:val="00CC694D"/>
    <w:rsid w:val="00CC7DA6"/>
    <w:rsid w:val="00CD04B3"/>
    <w:rsid w:val="00CD1501"/>
    <w:rsid w:val="00CE00F2"/>
    <w:rsid w:val="00CF4A77"/>
    <w:rsid w:val="00D17F48"/>
    <w:rsid w:val="00D46FC9"/>
    <w:rsid w:val="00D62691"/>
    <w:rsid w:val="00D76A17"/>
    <w:rsid w:val="00D81F4B"/>
    <w:rsid w:val="00D9207F"/>
    <w:rsid w:val="00D96E92"/>
    <w:rsid w:val="00DD77B7"/>
    <w:rsid w:val="00DE0670"/>
    <w:rsid w:val="00DF1062"/>
    <w:rsid w:val="00E010AF"/>
    <w:rsid w:val="00E115C0"/>
    <w:rsid w:val="00E240F8"/>
    <w:rsid w:val="00E275B9"/>
    <w:rsid w:val="00E3118C"/>
    <w:rsid w:val="00E47D35"/>
    <w:rsid w:val="00E7180C"/>
    <w:rsid w:val="00EC2BC1"/>
    <w:rsid w:val="00EC6E0D"/>
    <w:rsid w:val="00ED0B4D"/>
    <w:rsid w:val="00ED163B"/>
    <w:rsid w:val="00EF638E"/>
    <w:rsid w:val="00F02C8C"/>
    <w:rsid w:val="00F0702F"/>
    <w:rsid w:val="00F1341F"/>
    <w:rsid w:val="00F3324C"/>
    <w:rsid w:val="00F37A4B"/>
    <w:rsid w:val="00F6665E"/>
    <w:rsid w:val="00F72A1A"/>
    <w:rsid w:val="00F753FE"/>
    <w:rsid w:val="00F75E38"/>
    <w:rsid w:val="00F82D12"/>
    <w:rsid w:val="00F92C16"/>
    <w:rsid w:val="00FA4B4E"/>
    <w:rsid w:val="00FB0A5C"/>
    <w:rsid w:val="00FB0BC5"/>
    <w:rsid w:val="00FC7826"/>
    <w:rsid w:val="00FF0BF2"/>
    <w:rsid w:val="00FF557F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D7BBB4"/>
  <w15:chartTrackingRefBased/>
  <w15:docId w15:val="{6CFD3ED0-1AD4-45FA-A12A-7454263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C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3CE6"/>
    <w:pPr>
      <w:spacing w:after="120"/>
    </w:pPr>
  </w:style>
  <w:style w:type="character" w:customStyle="1" w:styleId="ZkladntextChar">
    <w:name w:val="Základní text Char"/>
    <w:link w:val="Zkladntext"/>
    <w:rsid w:val="00013CE6"/>
    <w:rPr>
      <w:sz w:val="24"/>
      <w:szCs w:val="24"/>
      <w:lang w:val="cs-CZ" w:eastAsia="cs-CZ" w:bidi="ar-SA"/>
    </w:rPr>
  </w:style>
  <w:style w:type="paragraph" w:styleId="Textpoznpodarou">
    <w:name w:val="footnote text"/>
    <w:aliases w:val=" Char"/>
    <w:basedOn w:val="Normln"/>
    <w:link w:val="TextpoznpodarouChar"/>
    <w:semiHidden/>
    <w:rsid w:val="00013CE6"/>
    <w:rPr>
      <w:noProof/>
    </w:rPr>
  </w:style>
  <w:style w:type="character" w:customStyle="1" w:styleId="TextpoznpodarouChar">
    <w:name w:val="Text pozn. pod čarou Char"/>
    <w:aliases w:val=" Char Char"/>
    <w:link w:val="Textpoznpodarou"/>
    <w:semiHidden/>
    <w:rsid w:val="00013CE6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013CE6"/>
    <w:rPr>
      <w:vertAlign w:val="superscript"/>
    </w:rPr>
  </w:style>
  <w:style w:type="paragraph" w:customStyle="1" w:styleId="slalnk">
    <w:name w:val="Čísla článků"/>
    <w:basedOn w:val="Normln"/>
    <w:rsid w:val="00013CE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13CE6"/>
    <w:pPr>
      <w:spacing w:before="60" w:after="160"/>
    </w:pPr>
  </w:style>
  <w:style w:type="paragraph" w:styleId="Zkladntext2">
    <w:name w:val="Body Text 2"/>
    <w:basedOn w:val="Normln"/>
    <w:link w:val="Zkladntext2Char"/>
    <w:semiHidden/>
    <w:rsid w:val="00713F08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713F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6036"/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Normlnweb"/>
    <w:uiPriority w:val="99"/>
    <w:semiHidden/>
    <w:rsid w:val="00813006"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1105" w:hanging="425"/>
      <w:jc w:val="both"/>
    </w:pPr>
    <w:rPr>
      <w:sz w:val="22"/>
      <w:szCs w:val="22"/>
    </w:rPr>
  </w:style>
  <w:style w:type="character" w:customStyle="1" w:styleId="Odstavec4Char">
    <w:name w:val="Odstavec4 Char"/>
    <w:rsid w:val="00813006"/>
    <w:rPr>
      <w:rFonts w:ascii="Times New Roman" w:hAnsi="Times New Roman" w:cs="Times New Roman" w:hint="default"/>
      <w:sz w:val="24"/>
      <w:szCs w:val="22"/>
      <w:lang w:val="cs-CZ" w:eastAsia="cs-CZ" w:bidi="ar-SA"/>
    </w:rPr>
  </w:style>
  <w:style w:type="paragraph" w:styleId="Normlnweb">
    <w:name w:val="Normal (Web)"/>
    <w:basedOn w:val="Normln"/>
    <w:uiPriority w:val="99"/>
    <w:semiHidden/>
    <w:unhideWhenUsed/>
    <w:rsid w:val="00813006"/>
  </w:style>
  <w:style w:type="paragraph" w:styleId="Bezmezer">
    <w:name w:val="No Spacing"/>
    <w:uiPriority w:val="1"/>
    <w:qFormat/>
    <w:rsid w:val="00CE0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5903-55BD-4877-835A-596150A3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Světlá n</vt:lpstr>
    </vt:vector>
  </TitlesOfParts>
  <Company>Město Světlá nad Sázavou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Světlá n</dc:title>
  <dc:subject/>
  <dc:creator>cimrmanova</dc:creator>
  <cp:keywords/>
  <cp:lastModifiedBy>Alena Cimrmanová</cp:lastModifiedBy>
  <cp:revision>4</cp:revision>
  <cp:lastPrinted>2023-04-11T07:03:00Z</cp:lastPrinted>
  <dcterms:created xsi:type="dcterms:W3CDTF">2023-05-02T07:02:00Z</dcterms:created>
  <dcterms:modified xsi:type="dcterms:W3CDTF">2023-05-02T07:25:00Z</dcterms:modified>
</cp:coreProperties>
</file>