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2218B6C6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Content>
          <w:r w:rsidR="008C54FC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15E35C78" w:rsidR="006A3237" w:rsidRPr="00B32453" w:rsidRDefault="00000000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Content>
          <w:r w:rsidR="008C54FC">
            <w:t>pro Olomoucký kraj</w:t>
          </w:r>
        </w:sdtContent>
      </w:sdt>
    </w:p>
    <w:p w14:paraId="4EB04FC1" w14:textId="307EE025" w:rsidR="006E240A" w:rsidRPr="0091051C" w:rsidRDefault="00000000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Content>
          <w:r w:rsidR="008C54FC">
            <w:rPr>
              <w:bCs/>
            </w:rPr>
            <w:t>Tř. Míru 563/101, 779 00 Olomouc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SVS/2025/190985</w:t>
              </w:r>
            </w:sdtContent>
          </w:sdt>
        </w:sdtContent>
      </w:sdt>
    </w:p>
    <w:p w14:paraId="0ED9AB57" w14:textId="77777777" w:rsidR="004D1643" w:rsidRPr="004D1643" w:rsidRDefault="004D1643" w:rsidP="00A80909">
      <w:pPr>
        <w:pStyle w:val="Nadpis4"/>
        <w:spacing w:before="840"/>
        <w:rPr>
          <w:sz w:val="28"/>
          <w:szCs w:val="28"/>
        </w:rPr>
      </w:pPr>
      <w:r w:rsidRPr="004D1643">
        <w:rPr>
          <w:sz w:val="28"/>
          <w:szCs w:val="28"/>
        </w:rPr>
        <w:t>Nařízení Státní veterinární správy</w:t>
      </w:r>
    </w:p>
    <w:p w14:paraId="3F15338B" w14:textId="7438ABD9" w:rsidR="008C54FC" w:rsidRDefault="00000000" w:rsidP="008C54FC">
      <w:pPr>
        <w:ind w:firstLine="708"/>
        <w:rPr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Content>
          <w:r w:rsidR="008C54FC">
            <w:rPr>
              <w:rFonts w:cs="Arial"/>
              <w:sz w:val="22"/>
              <w:szCs w:val="22"/>
            </w:rPr>
            <w:t>Krajská veterinární správa Státní veterinární správy pro Olomoucký kraj</w:t>
          </w:r>
        </w:sdtContent>
      </w:sdt>
      <w:r w:rsidR="00284CD4" w:rsidRPr="00697185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jako místně a věcně příslušný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 xml:space="preserve">správní orgán podle ustanovení </w:t>
      </w:r>
      <w:r w:rsidR="00C2344A" w:rsidRPr="00DE49A8">
        <w:rPr>
          <w:sz w:val="22"/>
          <w:szCs w:val="22"/>
        </w:rPr>
        <w:t>§ 47 odst. 4 a 7 a</w:t>
      </w:r>
      <w:r w:rsidR="00C2344A" w:rsidRP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§ 49 odst. 1 písm. c) zák. č. 166/1999 Sb., o veterinární péči a o změně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některých souvisejících zákonů (veterinární zákon), ve znění pozdějších předpisů, podle nařízení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Evropského parlamentu a Rady (EU) 2016/429 ze dne 9. března 2016 o nákazách zvířat a o změně a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zrušení některých aktů v oblasti zdraví zvířat (právní rámec pro zdraví zvířat), v platném znění a nařízení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Komise v přenesené pravomoci (EU) č. 2020/687 ze dne 17. prosince 2019, kterým se doplňuje nařízení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Evropského parlamentu a Rady (EU) č. 2016/429, pokud jde o pravidla pro prevenci a tlumení určitých</w:t>
      </w:r>
      <w:r w:rsidR="008C54FC">
        <w:rPr>
          <w:sz w:val="22"/>
          <w:szCs w:val="22"/>
        </w:rPr>
        <w:t xml:space="preserve"> </w:t>
      </w:r>
      <w:r w:rsidR="008C54FC" w:rsidRPr="008C54FC">
        <w:rPr>
          <w:sz w:val="22"/>
          <w:szCs w:val="22"/>
        </w:rPr>
        <w:t>nákaz uvedených na seznamu, (Nařízení Komise 2020/687), a v souladu s ustanovením § 75a odst. 1</w:t>
      </w:r>
      <w:r w:rsidR="00B66575">
        <w:rPr>
          <w:sz w:val="22"/>
          <w:szCs w:val="22"/>
        </w:rPr>
        <w:t xml:space="preserve">, </w:t>
      </w:r>
      <w:r w:rsidR="008C54FC" w:rsidRPr="008C54FC">
        <w:rPr>
          <w:sz w:val="22"/>
          <w:szCs w:val="22"/>
        </w:rPr>
        <w:t xml:space="preserve">2 </w:t>
      </w:r>
      <w:r w:rsidR="00B66575">
        <w:rPr>
          <w:sz w:val="22"/>
          <w:szCs w:val="22"/>
        </w:rPr>
        <w:t xml:space="preserve">a 4 </w:t>
      </w:r>
      <w:r w:rsidR="008C54FC" w:rsidRPr="008C54FC">
        <w:rPr>
          <w:sz w:val="22"/>
          <w:szCs w:val="22"/>
        </w:rPr>
        <w:t>veterinárního zákona, rozhodla takto:</w:t>
      </w:r>
    </w:p>
    <w:p w14:paraId="1E69E922" w14:textId="77777777" w:rsidR="004D1643" w:rsidRDefault="004D1643" w:rsidP="008C54FC">
      <w:pPr>
        <w:ind w:firstLine="708"/>
        <w:rPr>
          <w:sz w:val="22"/>
          <w:szCs w:val="22"/>
        </w:rPr>
      </w:pPr>
    </w:p>
    <w:p w14:paraId="1B8EA0F2" w14:textId="77777777" w:rsidR="008C54FC" w:rsidRPr="008C54FC" w:rsidRDefault="008C54FC" w:rsidP="008C54FC">
      <w:pPr>
        <w:ind w:firstLine="708"/>
        <w:rPr>
          <w:sz w:val="22"/>
          <w:szCs w:val="22"/>
        </w:rPr>
      </w:pPr>
    </w:p>
    <w:p w14:paraId="70E5D574" w14:textId="76F95321" w:rsidR="008C54FC" w:rsidRPr="004D1643" w:rsidRDefault="008C54FC" w:rsidP="004D1643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Čl. 1</w:t>
      </w:r>
    </w:p>
    <w:p w14:paraId="30C97DAD" w14:textId="1A60067E" w:rsidR="008C54FC" w:rsidRPr="008C54FC" w:rsidRDefault="008C54FC" w:rsidP="004D1643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Ukončení mimořádných veterinárních opatření</w:t>
      </w:r>
    </w:p>
    <w:p w14:paraId="070F77D6" w14:textId="77777777" w:rsidR="00BE7BA2" w:rsidRPr="00BE7BA2" w:rsidRDefault="008C54FC" w:rsidP="00BE7BA2">
      <w:pPr>
        <w:spacing w:before="360"/>
        <w:ind w:firstLine="708"/>
        <w:rPr>
          <w:sz w:val="22"/>
          <w:szCs w:val="22"/>
        </w:rPr>
      </w:pPr>
      <w:r w:rsidRPr="008C54FC">
        <w:rPr>
          <w:b/>
          <w:bCs/>
          <w:sz w:val="22"/>
          <w:szCs w:val="22"/>
        </w:rPr>
        <w:t>Mimořádná veterinární opatření</w:t>
      </w:r>
      <w:r w:rsidRPr="008C54FC">
        <w:rPr>
          <w:sz w:val="22"/>
          <w:szCs w:val="22"/>
        </w:rPr>
        <w:t xml:space="preserve"> </w:t>
      </w:r>
      <w:r w:rsidR="00BE7BA2" w:rsidRPr="00BE7BA2">
        <w:rPr>
          <w:sz w:val="22"/>
          <w:szCs w:val="22"/>
        </w:rPr>
        <w:t xml:space="preserve">k zamezení šíření nebezpečné nákazy – </w:t>
      </w:r>
      <w:r w:rsidR="00BE7BA2" w:rsidRPr="008C54FC">
        <w:rPr>
          <w:sz w:val="22"/>
          <w:szCs w:val="22"/>
        </w:rPr>
        <w:t>vysoce patogenní aviární</w:t>
      </w:r>
      <w:r w:rsidR="00BE7BA2" w:rsidRPr="00BE7BA2">
        <w:rPr>
          <w:sz w:val="22"/>
          <w:szCs w:val="22"/>
        </w:rPr>
        <w:t xml:space="preserve"> </w:t>
      </w:r>
      <w:r w:rsidR="00BE7BA2" w:rsidRPr="008C54FC">
        <w:rPr>
          <w:sz w:val="22"/>
          <w:szCs w:val="22"/>
        </w:rPr>
        <w:t xml:space="preserve">influenzy na území </w:t>
      </w:r>
      <w:r w:rsidR="00BE7BA2" w:rsidRPr="00BE7BA2">
        <w:rPr>
          <w:sz w:val="22"/>
          <w:szCs w:val="22"/>
        </w:rPr>
        <w:t>Olomouckého kraje</w:t>
      </w:r>
      <w:r w:rsidR="00BE7BA2" w:rsidRPr="008C54FC">
        <w:rPr>
          <w:sz w:val="22"/>
          <w:szCs w:val="22"/>
        </w:rPr>
        <w:t xml:space="preserve"> </w:t>
      </w:r>
      <w:r w:rsidR="00BE7BA2" w:rsidRPr="00BE7BA2">
        <w:rPr>
          <w:sz w:val="22"/>
          <w:szCs w:val="22"/>
        </w:rPr>
        <w:t xml:space="preserve">– </w:t>
      </w:r>
      <w:r w:rsidRPr="008C54FC">
        <w:rPr>
          <w:sz w:val="22"/>
          <w:szCs w:val="22"/>
        </w:rPr>
        <w:t>nařízená dne 1</w:t>
      </w:r>
      <w:r w:rsidR="00BE7BA2" w:rsidRPr="00BE7BA2">
        <w:rPr>
          <w:sz w:val="22"/>
          <w:szCs w:val="22"/>
        </w:rPr>
        <w:t>3</w:t>
      </w:r>
      <w:r w:rsidRPr="008C54FC">
        <w:rPr>
          <w:sz w:val="22"/>
          <w:szCs w:val="22"/>
        </w:rPr>
        <w:t xml:space="preserve">.11.2025 </w:t>
      </w:r>
      <w:r w:rsidR="00BE7BA2" w:rsidRPr="00BE7BA2">
        <w:rPr>
          <w:sz w:val="22"/>
          <w:szCs w:val="22"/>
        </w:rPr>
        <w:t>pod</w:t>
      </w:r>
      <w:r w:rsidRPr="008C54FC">
        <w:rPr>
          <w:sz w:val="22"/>
          <w:szCs w:val="22"/>
        </w:rPr>
        <w:t xml:space="preserve"> č. j.</w:t>
      </w:r>
      <w:r w:rsidRPr="00BE7BA2">
        <w:rPr>
          <w:sz w:val="22"/>
          <w:szCs w:val="22"/>
        </w:rPr>
        <w:t xml:space="preserve"> </w:t>
      </w:r>
      <w:r w:rsidRPr="008C54FC">
        <w:rPr>
          <w:sz w:val="22"/>
          <w:szCs w:val="22"/>
        </w:rPr>
        <w:t>SVS/2025/16</w:t>
      </w:r>
      <w:r w:rsidR="00BE7BA2" w:rsidRPr="00BE7BA2">
        <w:rPr>
          <w:sz w:val="22"/>
          <w:szCs w:val="22"/>
        </w:rPr>
        <w:t>9803</w:t>
      </w:r>
      <w:r w:rsidRPr="008C54FC">
        <w:rPr>
          <w:sz w:val="22"/>
          <w:szCs w:val="22"/>
        </w:rPr>
        <w:t xml:space="preserve">, </w:t>
      </w:r>
      <w:r w:rsidR="00BE7BA2" w:rsidRPr="00BE7BA2">
        <w:rPr>
          <w:sz w:val="22"/>
          <w:szCs w:val="22"/>
        </w:rPr>
        <w:t xml:space="preserve">a </w:t>
      </w:r>
      <w:r w:rsidRPr="008C54FC">
        <w:rPr>
          <w:sz w:val="22"/>
          <w:szCs w:val="22"/>
        </w:rPr>
        <w:t xml:space="preserve">změněná dne </w:t>
      </w:r>
      <w:r w:rsidR="00BE7BA2" w:rsidRPr="00BE7BA2">
        <w:rPr>
          <w:sz w:val="22"/>
          <w:szCs w:val="22"/>
        </w:rPr>
        <w:t>24</w:t>
      </w:r>
      <w:r w:rsidRPr="008C54FC">
        <w:rPr>
          <w:sz w:val="22"/>
          <w:szCs w:val="22"/>
        </w:rPr>
        <w:t>.1</w:t>
      </w:r>
      <w:r w:rsidR="00BE7BA2" w:rsidRPr="00BE7BA2">
        <w:rPr>
          <w:sz w:val="22"/>
          <w:szCs w:val="22"/>
        </w:rPr>
        <w:t>1</w:t>
      </w:r>
      <w:r w:rsidRPr="008C54FC">
        <w:rPr>
          <w:sz w:val="22"/>
          <w:szCs w:val="22"/>
        </w:rPr>
        <w:t>.2025 nařízením Státní veterinární správy č.j.</w:t>
      </w:r>
      <w:r w:rsidRPr="00BE7BA2">
        <w:rPr>
          <w:sz w:val="22"/>
          <w:szCs w:val="22"/>
        </w:rPr>
        <w:t xml:space="preserve"> </w:t>
      </w:r>
      <w:r w:rsidRPr="008C54FC">
        <w:rPr>
          <w:sz w:val="22"/>
          <w:szCs w:val="22"/>
        </w:rPr>
        <w:t>SVS/2025/1</w:t>
      </w:r>
      <w:r w:rsidR="00BE7BA2" w:rsidRPr="00BE7BA2">
        <w:rPr>
          <w:sz w:val="22"/>
          <w:szCs w:val="22"/>
        </w:rPr>
        <w:t>73799</w:t>
      </w:r>
      <w:r w:rsidRPr="008C54FC">
        <w:rPr>
          <w:sz w:val="22"/>
          <w:szCs w:val="22"/>
        </w:rPr>
        <w:t xml:space="preserve">, </w:t>
      </w:r>
    </w:p>
    <w:p w14:paraId="758FCF3C" w14:textId="17B3E8C4" w:rsidR="008C54FC" w:rsidRPr="00BE7BA2" w:rsidRDefault="008C54FC" w:rsidP="00BE7BA2">
      <w:pPr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se ukončují.</w:t>
      </w:r>
    </w:p>
    <w:p w14:paraId="0133E130" w14:textId="77777777" w:rsidR="004D1643" w:rsidRDefault="004D1643" w:rsidP="008C54FC">
      <w:pPr>
        <w:ind w:firstLine="708"/>
        <w:rPr>
          <w:b/>
          <w:bCs/>
          <w:color w:val="7030A0"/>
          <w:sz w:val="22"/>
          <w:szCs w:val="22"/>
        </w:rPr>
      </w:pPr>
    </w:p>
    <w:p w14:paraId="3AC9D587" w14:textId="77777777" w:rsidR="00A80909" w:rsidRPr="008C54FC" w:rsidRDefault="00A80909" w:rsidP="008C54FC">
      <w:pPr>
        <w:ind w:firstLine="708"/>
        <w:rPr>
          <w:b/>
          <w:bCs/>
          <w:color w:val="7030A0"/>
          <w:sz w:val="22"/>
          <w:szCs w:val="22"/>
        </w:rPr>
      </w:pPr>
    </w:p>
    <w:p w14:paraId="290E1487" w14:textId="77777777" w:rsidR="008C54FC" w:rsidRPr="008C54FC" w:rsidRDefault="008C54FC" w:rsidP="004D1643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Čl. 2</w:t>
      </w:r>
    </w:p>
    <w:p w14:paraId="13D244F0" w14:textId="77777777" w:rsidR="00BE7BA2" w:rsidRDefault="008C54FC" w:rsidP="00BE7BA2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Zrušovací ustanovení</w:t>
      </w:r>
    </w:p>
    <w:p w14:paraId="36314859" w14:textId="4A08A6BC" w:rsidR="004D1643" w:rsidRPr="00BE7BA2" w:rsidRDefault="00BE7BA2" w:rsidP="00BE7BA2">
      <w:pPr>
        <w:spacing w:before="360"/>
        <w:ind w:firstLine="708"/>
        <w:rPr>
          <w:b/>
          <w:bCs/>
          <w:sz w:val="22"/>
          <w:szCs w:val="28"/>
        </w:rPr>
      </w:pPr>
      <w:r w:rsidRPr="00BE7BA2">
        <w:rPr>
          <w:sz w:val="22"/>
          <w:szCs w:val="22"/>
        </w:rPr>
        <w:t>Zrušuje se nařízení Státní veterinární správy č.j. SVS/202</w:t>
      </w:r>
      <w:r>
        <w:rPr>
          <w:sz w:val="22"/>
          <w:szCs w:val="22"/>
        </w:rPr>
        <w:t>5/169803 ze dne 13.11.2025, a také změnové nařízení č.j. SVS/2025/173799 ze dne 24.11.2025.</w:t>
      </w:r>
    </w:p>
    <w:p w14:paraId="0228EA8C" w14:textId="77777777" w:rsidR="004D1643" w:rsidRDefault="004D1643" w:rsidP="008C54FC">
      <w:pPr>
        <w:ind w:firstLine="708"/>
        <w:rPr>
          <w:sz w:val="22"/>
          <w:szCs w:val="22"/>
        </w:rPr>
      </w:pPr>
    </w:p>
    <w:p w14:paraId="4293CC44" w14:textId="77777777" w:rsidR="00BE7BA2" w:rsidRDefault="00BE7BA2" w:rsidP="008C54FC">
      <w:pPr>
        <w:ind w:firstLine="708"/>
        <w:rPr>
          <w:sz w:val="22"/>
          <w:szCs w:val="22"/>
        </w:rPr>
      </w:pPr>
    </w:p>
    <w:p w14:paraId="2850D8EE" w14:textId="43127578" w:rsidR="008C54FC" w:rsidRPr="008C54FC" w:rsidRDefault="008C54FC" w:rsidP="004D1643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Čl. 3</w:t>
      </w:r>
    </w:p>
    <w:p w14:paraId="409ED975" w14:textId="77777777" w:rsidR="008C54FC" w:rsidRPr="008C54FC" w:rsidRDefault="008C54FC" w:rsidP="004D1643">
      <w:pPr>
        <w:spacing w:before="0"/>
        <w:jc w:val="center"/>
        <w:rPr>
          <w:b/>
          <w:bCs/>
          <w:sz w:val="22"/>
          <w:szCs w:val="28"/>
        </w:rPr>
      </w:pPr>
      <w:r w:rsidRPr="008C54FC">
        <w:rPr>
          <w:b/>
          <w:bCs/>
          <w:sz w:val="22"/>
          <w:szCs w:val="28"/>
        </w:rPr>
        <w:t>Společná a závěrečná ustanovení</w:t>
      </w:r>
    </w:p>
    <w:p w14:paraId="379C11FB" w14:textId="371DAA0D" w:rsidR="008C54FC" w:rsidRPr="00D36566" w:rsidRDefault="00283D0B" w:rsidP="00283D0B">
      <w:pPr>
        <w:spacing w:before="36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B66575" w:rsidRPr="00B66575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</w:t>
      </w:r>
      <w:r w:rsidR="00B66575" w:rsidRPr="00B66575">
        <w:rPr>
          <w:sz w:val="22"/>
          <w:szCs w:val="22"/>
        </w:rPr>
        <w:lastRenderedPageBreak/>
        <w:t xml:space="preserve">okamžikem jeho vyhlášení formou zveřejnění ve Sbírce právních předpisů. Datum a čas vyhlášení nařízení je vyznačen ve Sbírce právních předpisů.  </w:t>
      </w:r>
    </w:p>
    <w:p w14:paraId="7FF000DB" w14:textId="6C53F920" w:rsidR="008C54FC" w:rsidRPr="008C54FC" w:rsidRDefault="008C54FC" w:rsidP="004D1643">
      <w:pPr>
        <w:ind w:firstLine="708"/>
        <w:rPr>
          <w:sz w:val="22"/>
          <w:szCs w:val="22"/>
        </w:rPr>
      </w:pPr>
      <w:r w:rsidRPr="008C54FC">
        <w:rPr>
          <w:sz w:val="22"/>
          <w:szCs w:val="22"/>
        </w:rPr>
        <w:t>2) Toto nařízení se vyvěšuje na úředních deskách krajského úřadu a všech obecních úřadů, jejichž</w:t>
      </w:r>
      <w:r w:rsidR="004D1643">
        <w:rPr>
          <w:sz w:val="22"/>
          <w:szCs w:val="22"/>
        </w:rPr>
        <w:t xml:space="preserve"> </w:t>
      </w:r>
      <w:r w:rsidRPr="008C54FC">
        <w:rPr>
          <w:sz w:val="22"/>
          <w:szCs w:val="22"/>
        </w:rPr>
        <w:t>území se týká, na dobu nejméně 15 dnů a musí být každému přístupné u krajské veterinární správy,</w:t>
      </w:r>
      <w:r w:rsidR="004D1643">
        <w:rPr>
          <w:sz w:val="22"/>
          <w:szCs w:val="22"/>
        </w:rPr>
        <w:t xml:space="preserve"> </w:t>
      </w:r>
      <w:r w:rsidRPr="008C54FC">
        <w:rPr>
          <w:sz w:val="22"/>
          <w:szCs w:val="22"/>
        </w:rPr>
        <w:t>krajského úřadu a všech obecních úřadů, jejichž území se týká.</w:t>
      </w:r>
    </w:p>
    <w:p w14:paraId="02D11EF8" w14:textId="48C6FEC3" w:rsidR="004D1643" w:rsidRPr="005B7495" w:rsidRDefault="008C54FC" w:rsidP="005B7495">
      <w:pPr>
        <w:ind w:firstLine="708"/>
        <w:rPr>
          <w:rFonts w:cs="Arial"/>
        </w:rPr>
      </w:pPr>
      <w:r w:rsidRPr="008C54FC">
        <w:rPr>
          <w:sz w:val="22"/>
          <w:szCs w:val="22"/>
        </w:rPr>
        <w:t>3) Státní veterinární správa zveřejní oznámení o vyhlášení nařízení ve Sbírce právních předpisů na</w:t>
      </w:r>
      <w:r w:rsidR="004D1643">
        <w:rPr>
          <w:sz w:val="22"/>
          <w:szCs w:val="22"/>
        </w:rPr>
        <w:t xml:space="preserve"> </w:t>
      </w:r>
      <w:r w:rsidRPr="008C54FC">
        <w:rPr>
          <w:sz w:val="22"/>
          <w:szCs w:val="22"/>
        </w:rPr>
        <w:t>své úřední desce po dobu alespoň 15 dnů ode dne, kdy byla o vyhlášení vyrozuměna.</w:t>
      </w:r>
    </w:p>
    <w:p w14:paraId="5C454228" w14:textId="77777777" w:rsidR="004D1643" w:rsidRDefault="004D1643" w:rsidP="00350EF4">
      <w:pPr>
        <w:pStyle w:val="Datum"/>
        <w:tabs>
          <w:tab w:val="center" w:pos="4534"/>
        </w:tabs>
        <w:rPr>
          <w:rFonts w:cs="Arial"/>
          <w:sz w:val="22"/>
          <w:szCs w:val="22"/>
        </w:rPr>
      </w:pPr>
    </w:p>
    <w:p w14:paraId="2F20F7CA" w14:textId="2B9DB569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ád Labem" w:value="Ústí nád Labem"/>
            <w:listItem w:displayText="Zlíně" w:value="Zlíně"/>
          </w:dropDownList>
        </w:sdtPr>
        <w:sdtContent>
          <w:r w:rsidR="008C54FC">
            <w:rPr>
              <w:rFonts w:cs="Arial"/>
              <w:sz w:val="22"/>
              <w:szCs w:val="22"/>
            </w:rPr>
            <w:t>Olomouci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5-12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8C54FC">
            <w:rPr>
              <w:rFonts w:cs="Arial"/>
              <w:sz w:val="22"/>
              <w:szCs w:val="22"/>
            </w:rPr>
            <w:t>22.12.2025</w:t>
          </w:r>
        </w:sdtContent>
      </w:sdt>
    </w:p>
    <w:p w14:paraId="1ECEC94A" w14:textId="459D0699" w:rsidR="00F958FD" w:rsidRPr="00B66575" w:rsidRDefault="00000000" w:rsidP="009607DF">
      <w:pPr>
        <w:pStyle w:val="Podpisovdoloka"/>
        <w:widowControl/>
        <w:spacing w:before="840"/>
        <w:ind w:left="5245"/>
        <w:rPr>
          <w:rFonts w:cs="Arial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B66575">
            <w:rPr>
              <w:rFonts w:cs="Arial"/>
              <w:sz w:val="22"/>
              <w:szCs w:val="22"/>
            </w:rPr>
            <w:t>MVDr. Hana Brázdová</w:t>
          </w:r>
        </w:sdtContent>
      </w:sdt>
    </w:p>
    <w:p w14:paraId="7E0CEB9A" w14:textId="5E7C4C51" w:rsidR="00F958FD" w:rsidRPr="00B66575" w:rsidRDefault="00000000" w:rsidP="00033EDD">
      <w:pPr>
        <w:pStyle w:val="Podpisovdoloka"/>
        <w:widowControl/>
        <w:ind w:left="5245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B66575">
            <w:rPr>
              <w:sz w:val="22"/>
              <w:szCs w:val="22"/>
            </w:rPr>
            <w:t>ředitel Krajské veterinární správy Státní veterinární správy pro Olomoucký kraj</w:t>
          </w:r>
        </w:sdtContent>
      </w:sdt>
    </w:p>
    <w:p w14:paraId="50B77D56" w14:textId="77777777" w:rsidR="00F958FD" w:rsidRPr="00B66575" w:rsidRDefault="00F958FD" w:rsidP="008C54FC">
      <w:pPr>
        <w:pStyle w:val="Podpisovdoloka"/>
        <w:ind w:left="5244"/>
        <w:rPr>
          <w:sz w:val="22"/>
          <w:szCs w:val="22"/>
        </w:rPr>
      </w:pPr>
      <w:r w:rsidRPr="00B66575">
        <w:rPr>
          <w:sz w:val="22"/>
          <w:szCs w:val="22"/>
        </w:rPr>
        <w:t>podepsáno elektronicky</w:t>
      </w:r>
    </w:p>
    <w:p w14:paraId="45976E24" w14:textId="77777777" w:rsidR="005B7495" w:rsidRDefault="005B7495" w:rsidP="004D1643">
      <w:pPr>
        <w:pStyle w:val="Doruen"/>
        <w:rPr>
          <w:sz w:val="22"/>
          <w:szCs w:val="22"/>
        </w:rPr>
      </w:pPr>
    </w:p>
    <w:p w14:paraId="25964A46" w14:textId="77777777" w:rsidR="005B7495" w:rsidRDefault="005B7495" w:rsidP="004D1643">
      <w:pPr>
        <w:pStyle w:val="Doruen"/>
        <w:rPr>
          <w:sz w:val="22"/>
          <w:szCs w:val="22"/>
        </w:rPr>
      </w:pPr>
    </w:p>
    <w:p w14:paraId="49E9AC4F" w14:textId="5D6923FB" w:rsidR="004D1643" w:rsidRPr="00B66575" w:rsidRDefault="004D1643" w:rsidP="004D1643">
      <w:pPr>
        <w:pStyle w:val="Doruen"/>
        <w:rPr>
          <w:sz w:val="22"/>
          <w:szCs w:val="22"/>
        </w:rPr>
      </w:pPr>
      <w:r w:rsidRPr="00B66575">
        <w:rPr>
          <w:sz w:val="22"/>
          <w:szCs w:val="22"/>
        </w:rPr>
        <w:t>Obdrží:</w:t>
      </w:r>
    </w:p>
    <w:p w14:paraId="2484421F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Krajský úřad Olomouckého kraje</w:t>
      </w:r>
    </w:p>
    <w:p w14:paraId="00E95690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Drozdov</w:t>
      </w:r>
    </w:p>
    <w:p w14:paraId="12AA87BD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Hoštejn</w:t>
      </w:r>
    </w:p>
    <w:p w14:paraId="332624B2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Hynčina</w:t>
      </w:r>
    </w:p>
    <w:p w14:paraId="595A8722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Jedlí</w:t>
      </w:r>
    </w:p>
    <w:p w14:paraId="00FF09F8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Štíty</w:t>
      </w:r>
    </w:p>
    <w:p w14:paraId="532E2C62" w14:textId="77777777" w:rsidR="004D1643" w:rsidRPr="00B66575" w:rsidRDefault="004D1643" w:rsidP="004D1643">
      <w:pPr>
        <w:pStyle w:val="Adresa"/>
        <w:rPr>
          <w:sz w:val="22"/>
          <w:szCs w:val="22"/>
        </w:rPr>
      </w:pPr>
    </w:p>
    <w:p w14:paraId="2D699BC6" w14:textId="77777777" w:rsidR="004D1643" w:rsidRPr="00B66575" w:rsidRDefault="004D1643" w:rsidP="004D1643">
      <w:pPr>
        <w:pStyle w:val="Adresa"/>
        <w:rPr>
          <w:b/>
          <w:bCs/>
          <w:sz w:val="22"/>
          <w:szCs w:val="22"/>
        </w:rPr>
      </w:pPr>
      <w:r w:rsidRPr="00B66575">
        <w:rPr>
          <w:b/>
          <w:bCs/>
          <w:sz w:val="22"/>
          <w:szCs w:val="22"/>
        </w:rPr>
        <w:t>Na vědomí:</w:t>
      </w:r>
    </w:p>
    <w:p w14:paraId="4789B6A6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Krajská hygienická stanice Olomouckého kraje</w:t>
      </w:r>
    </w:p>
    <w:p w14:paraId="0930CF3B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Obec s rozšířenou působností Zábřeh</w:t>
      </w:r>
    </w:p>
    <w:p w14:paraId="308AC481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Hasičský záchranný sbor Olomouckého kraje</w:t>
      </w:r>
    </w:p>
    <w:p w14:paraId="56A159EF" w14:textId="77777777" w:rsidR="004D1643" w:rsidRPr="00B66575" w:rsidRDefault="004D1643" w:rsidP="004D1643">
      <w:pPr>
        <w:pStyle w:val="Adresa"/>
        <w:rPr>
          <w:sz w:val="22"/>
          <w:szCs w:val="22"/>
        </w:rPr>
      </w:pPr>
      <w:r w:rsidRPr="00B66575">
        <w:rPr>
          <w:sz w:val="22"/>
          <w:szCs w:val="22"/>
        </w:rPr>
        <w:t>Krajské ředitelství policie Olomouckého kraje</w:t>
      </w:r>
    </w:p>
    <w:p w14:paraId="3689D9D5" w14:textId="6689A772" w:rsidR="00674E77" w:rsidRPr="00B66575" w:rsidRDefault="00674E77" w:rsidP="00C43A84">
      <w:pPr>
        <w:pStyle w:val="Adresaadresta"/>
        <w:rPr>
          <w:rStyle w:val="Hypertextovodkaz"/>
          <w:sz w:val="22"/>
          <w:szCs w:val="22"/>
        </w:rPr>
      </w:pPr>
    </w:p>
    <w:p w14:paraId="61767EDE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93D0" w14:textId="77777777" w:rsidR="00AE318D" w:rsidRDefault="00AE318D">
      <w:pPr>
        <w:spacing w:before="0"/>
      </w:pPr>
      <w:r>
        <w:separator/>
      </w:r>
    </w:p>
  </w:endnote>
  <w:endnote w:type="continuationSeparator" w:id="0">
    <w:p w14:paraId="4CB44F66" w14:textId="77777777" w:rsidR="00AE318D" w:rsidRDefault="00AE318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D36F" w14:textId="77777777" w:rsidR="00AE318D" w:rsidRDefault="00AE318D">
      <w:pPr>
        <w:spacing w:before="0"/>
      </w:pPr>
      <w:r>
        <w:separator/>
      </w:r>
    </w:p>
  </w:footnote>
  <w:footnote w:type="continuationSeparator" w:id="0">
    <w:p w14:paraId="7881577E" w14:textId="77777777" w:rsidR="00AE318D" w:rsidRDefault="00AE318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E631D01"/>
    <w:multiLevelType w:val="hybridMultilevel"/>
    <w:tmpl w:val="CD20D83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DE60B8B"/>
    <w:multiLevelType w:val="hybridMultilevel"/>
    <w:tmpl w:val="A23A382C"/>
    <w:lvl w:ilvl="0" w:tplc="A47475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598999">
    <w:abstractNumId w:val="20"/>
  </w:num>
  <w:num w:numId="2" w16cid:durableId="1444417830">
    <w:abstractNumId w:val="20"/>
  </w:num>
  <w:num w:numId="3" w16cid:durableId="974874839">
    <w:abstractNumId w:val="20"/>
  </w:num>
  <w:num w:numId="4" w16cid:durableId="1558861627">
    <w:abstractNumId w:val="20"/>
  </w:num>
  <w:num w:numId="5" w16cid:durableId="1512522057">
    <w:abstractNumId w:val="20"/>
  </w:num>
  <w:num w:numId="6" w16cid:durableId="2030523529">
    <w:abstractNumId w:val="14"/>
  </w:num>
  <w:num w:numId="7" w16cid:durableId="539709580">
    <w:abstractNumId w:val="10"/>
  </w:num>
  <w:num w:numId="8" w16cid:durableId="1438138876">
    <w:abstractNumId w:val="11"/>
  </w:num>
  <w:num w:numId="9" w16cid:durableId="126631837">
    <w:abstractNumId w:val="16"/>
  </w:num>
  <w:num w:numId="10" w16cid:durableId="1743062929">
    <w:abstractNumId w:val="9"/>
  </w:num>
  <w:num w:numId="11" w16cid:durableId="1506673358">
    <w:abstractNumId w:val="25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18"/>
  </w:num>
  <w:num w:numId="22" w16cid:durableId="1713773452">
    <w:abstractNumId w:val="17"/>
  </w:num>
  <w:num w:numId="23" w16cid:durableId="1938949744">
    <w:abstractNumId w:val="21"/>
  </w:num>
  <w:num w:numId="24" w16cid:durableId="886377770">
    <w:abstractNumId w:val="24"/>
  </w:num>
  <w:num w:numId="25" w16cid:durableId="811868950">
    <w:abstractNumId w:val="13"/>
  </w:num>
  <w:num w:numId="26" w16cid:durableId="243103364">
    <w:abstractNumId w:val="15"/>
  </w:num>
  <w:num w:numId="27" w16cid:durableId="14234882">
    <w:abstractNumId w:val="23"/>
  </w:num>
  <w:num w:numId="28" w16cid:durableId="685640604">
    <w:abstractNumId w:val="22"/>
  </w:num>
  <w:num w:numId="29" w16cid:durableId="1357728829">
    <w:abstractNumId w:val="12"/>
  </w:num>
  <w:num w:numId="30" w16cid:durableId="20513033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3D0B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A0E"/>
    <w:rsid w:val="00350EF4"/>
    <w:rsid w:val="00356595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643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3783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7495"/>
    <w:rsid w:val="005C12BC"/>
    <w:rsid w:val="005C2A4A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3114B"/>
    <w:rsid w:val="00840982"/>
    <w:rsid w:val="00865E86"/>
    <w:rsid w:val="00866F76"/>
    <w:rsid w:val="00872D87"/>
    <w:rsid w:val="00890C08"/>
    <w:rsid w:val="00896D3E"/>
    <w:rsid w:val="008A4963"/>
    <w:rsid w:val="008C2A6F"/>
    <w:rsid w:val="008C30C5"/>
    <w:rsid w:val="008C54FC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06953"/>
    <w:rsid w:val="00A279E3"/>
    <w:rsid w:val="00A43AEC"/>
    <w:rsid w:val="00A70CA9"/>
    <w:rsid w:val="00A80909"/>
    <w:rsid w:val="00A83AD3"/>
    <w:rsid w:val="00A9225A"/>
    <w:rsid w:val="00A93620"/>
    <w:rsid w:val="00A9672B"/>
    <w:rsid w:val="00AB4C93"/>
    <w:rsid w:val="00AD6B99"/>
    <w:rsid w:val="00AE318D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66575"/>
    <w:rsid w:val="00B70EEB"/>
    <w:rsid w:val="00B735B2"/>
    <w:rsid w:val="00B84D0B"/>
    <w:rsid w:val="00B86722"/>
    <w:rsid w:val="00B90B76"/>
    <w:rsid w:val="00B92FCF"/>
    <w:rsid w:val="00BA3509"/>
    <w:rsid w:val="00BA62F9"/>
    <w:rsid w:val="00BE7BA2"/>
    <w:rsid w:val="00BF2393"/>
    <w:rsid w:val="00C04791"/>
    <w:rsid w:val="00C14340"/>
    <w:rsid w:val="00C14CA8"/>
    <w:rsid w:val="00C21639"/>
    <w:rsid w:val="00C2344A"/>
    <w:rsid w:val="00C31BA6"/>
    <w:rsid w:val="00C36681"/>
    <w:rsid w:val="00C43A84"/>
    <w:rsid w:val="00C7307D"/>
    <w:rsid w:val="00C74B90"/>
    <w:rsid w:val="00C904F0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36566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A59DA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0776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styleId="Odstavecseseznamem">
    <w:name w:val="List Paragraph"/>
    <w:basedOn w:val="Normln"/>
    <w:qFormat/>
    <w:rsid w:val="00D36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316509"/>
    <w:rsid w:val="00350A0E"/>
    <w:rsid w:val="00372D57"/>
    <w:rsid w:val="004862DE"/>
    <w:rsid w:val="004D1EF2"/>
    <w:rsid w:val="00751EFC"/>
    <w:rsid w:val="0078737D"/>
    <w:rsid w:val="007C332E"/>
    <w:rsid w:val="008C1591"/>
    <w:rsid w:val="008C2A6F"/>
    <w:rsid w:val="008C30C5"/>
    <w:rsid w:val="008F175F"/>
    <w:rsid w:val="00960681"/>
    <w:rsid w:val="00973908"/>
    <w:rsid w:val="00A06953"/>
    <w:rsid w:val="00A47C63"/>
    <w:rsid w:val="00A74C57"/>
    <w:rsid w:val="00A75285"/>
    <w:rsid w:val="00B644DC"/>
    <w:rsid w:val="00BC06C8"/>
    <w:rsid w:val="00BF2393"/>
    <w:rsid w:val="00C32A96"/>
    <w:rsid w:val="00C904F0"/>
    <w:rsid w:val="00CA270A"/>
    <w:rsid w:val="00CC7EC8"/>
    <w:rsid w:val="00CE571E"/>
    <w:rsid w:val="00D57CC0"/>
    <w:rsid w:val="00DA59DA"/>
    <w:rsid w:val="00E0776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47C63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Pavla Němcová</cp:lastModifiedBy>
  <cp:revision>2</cp:revision>
  <cp:lastPrinted>2008-10-15T15:59:00Z</cp:lastPrinted>
  <dcterms:created xsi:type="dcterms:W3CDTF">2025-12-22T09:25:00Z</dcterms:created>
  <dcterms:modified xsi:type="dcterms:W3CDTF">2025-12-22T09:25:00Z</dcterms:modified>
</cp:coreProperties>
</file>