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79A2" w14:textId="77777777" w:rsidR="00831D29" w:rsidRPr="00363B33" w:rsidRDefault="00831D29" w:rsidP="00831D29">
      <w:pPr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A19DA7" wp14:editId="1E29F6B2">
            <wp:simplePos x="0" y="0"/>
            <wp:positionH relativeFrom="column">
              <wp:posOffset>452755</wp:posOffset>
            </wp:positionH>
            <wp:positionV relativeFrom="paragraph">
              <wp:posOffset>-1905</wp:posOffset>
            </wp:positionV>
            <wp:extent cx="494030" cy="587375"/>
            <wp:effectExtent l="0" t="0" r="127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B33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4AE9DB23" wp14:editId="0888AAB4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9525" b="0"/>
            <wp:wrapSquare wrapText="bothSides"/>
            <wp:docPr id="4" name="Obrázek 4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2772" w14:textId="77777777" w:rsidR="00831D29" w:rsidRDefault="00831D29" w:rsidP="00831D29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15283A53" w14:textId="77777777" w:rsidR="00831D29" w:rsidRPr="00F853A3" w:rsidRDefault="00831D29" w:rsidP="00831D29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435249EF" w14:textId="77777777" w:rsidR="00831D29" w:rsidRPr="00363B33" w:rsidRDefault="00831D29" w:rsidP="00831D29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97ED3" wp14:editId="4D5350C6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1103225833" name="Přímá spojnice 1103225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66B2" id="Přímá spojnice 11032258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46EB301D" w14:textId="77777777" w:rsidR="00831D29" w:rsidRPr="00363B33" w:rsidRDefault="00831D29" w:rsidP="00831D29">
      <w:pPr>
        <w:jc w:val="center"/>
        <w:rPr>
          <w:b/>
          <w:bCs/>
          <w:sz w:val="30"/>
          <w:szCs w:val="30"/>
        </w:rPr>
      </w:pPr>
    </w:p>
    <w:p w14:paraId="09EAED93" w14:textId="77777777" w:rsidR="00A521CB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>Obecně závazná vyhláška</w:t>
      </w:r>
    </w:p>
    <w:p w14:paraId="2EFA0C33" w14:textId="77777777" w:rsidR="00C45DF7" w:rsidRPr="00831D29" w:rsidRDefault="00C45DF7" w:rsidP="00C45DF7">
      <w:pPr>
        <w:jc w:val="center"/>
        <w:rPr>
          <w:b/>
          <w:sz w:val="30"/>
          <w:szCs w:val="30"/>
        </w:rPr>
      </w:pPr>
    </w:p>
    <w:p w14:paraId="2FF45FB6" w14:textId="4FF6FC42" w:rsidR="00CB6F81" w:rsidRPr="001424A6" w:rsidRDefault="00E8053E" w:rsidP="00CB6F81">
      <w:pPr>
        <w:jc w:val="center"/>
        <w:rPr>
          <w:b/>
          <w:sz w:val="29"/>
          <w:szCs w:val="29"/>
        </w:rPr>
      </w:pPr>
      <w:r w:rsidRPr="00095DE1">
        <w:rPr>
          <w:b/>
          <w:sz w:val="29"/>
          <w:szCs w:val="29"/>
        </w:rPr>
        <w:t>k zabezpečení místních záležitostí veřejného pořádku</w:t>
      </w:r>
    </w:p>
    <w:p w14:paraId="701E8485" w14:textId="77777777" w:rsidR="00E9186E" w:rsidRDefault="00E9186E" w:rsidP="00C45DF7"/>
    <w:p w14:paraId="5DCEDE06" w14:textId="77777777" w:rsidR="00F64FB3" w:rsidRPr="00BC6925" w:rsidRDefault="00F64FB3" w:rsidP="00C45DF7"/>
    <w:p w14:paraId="642861D2" w14:textId="2C7A6584"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831D2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18.12.2023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EA31F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06/12/2023 – 8.1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usneslo vydat 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na základě ustanovení</w:t>
      </w:r>
      <w:r w:rsidR="00831D2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</w:t>
      </w:r>
      <w:r w:rsidR="00E3167D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a) a </w:t>
      </w:r>
      <w:r w:rsidR="00DF2900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c)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C8758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a §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84 odst. 2 písm. h) 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</w:t>
      </w:r>
      <w:r w:rsidR="009F6731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128/2000</w:t>
      </w:r>
      <w:r w:rsidR="007533BE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Sb.</w:t>
      </w:r>
      <w:r w:rsidR="00C8758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</w:t>
      </w:r>
      <w:r w:rsidR="00831D2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ve znění pozdějších předpisů</w:t>
      </w:r>
      <w:r w:rsidR="005A756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494D70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(dále jen „vyhláška“)</w:t>
      </w:r>
      <w:r w:rsidR="00831D2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:</w:t>
      </w:r>
    </w:p>
    <w:p w14:paraId="7C3DA6BA" w14:textId="77777777" w:rsidR="00B90651" w:rsidRDefault="00B90651" w:rsidP="00DF2900">
      <w:pPr>
        <w:jc w:val="both"/>
      </w:pPr>
    </w:p>
    <w:p w14:paraId="64322DEC" w14:textId="77777777" w:rsidR="001964B4" w:rsidRDefault="001964B4" w:rsidP="00DF2900">
      <w:pPr>
        <w:jc w:val="both"/>
      </w:pPr>
    </w:p>
    <w:p w14:paraId="7418966A" w14:textId="77777777"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Čl. 1</w:t>
      </w:r>
    </w:p>
    <w:p w14:paraId="6E4F5EFC" w14:textId="67695CF4" w:rsidR="00B90651" w:rsidRPr="00B90651" w:rsidRDefault="00E3167D" w:rsidP="00DF2900">
      <w:pPr>
        <w:jc w:val="center"/>
        <w:rPr>
          <w:b/>
        </w:rPr>
      </w:pPr>
      <w:r>
        <w:rPr>
          <w:b/>
        </w:rPr>
        <w:t xml:space="preserve">Cíl a předmět </w:t>
      </w:r>
      <w:r w:rsidR="00494D70">
        <w:rPr>
          <w:b/>
        </w:rPr>
        <w:t>v</w:t>
      </w:r>
      <w:r>
        <w:rPr>
          <w:b/>
        </w:rPr>
        <w:t>yhlášky</w:t>
      </w:r>
    </w:p>
    <w:p w14:paraId="75FBDAC3" w14:textId="77777777" w:rsidR="00B90651" w:rsidRPr="00B90651" w:rsidRDefault="00B90651" w:rsidP="00DF2900">
      <w:pPr>
        <w:jc w:val="both"/>
      </w:pPr>
    </w:p>
    <w:p w14:paraId="5A04565C" w14:textId="0FDE141E" w:rsidR="00B90651" w:rsidRDefault="007575A6" w:rsidP="00167C34">
      <w:pPr>
        <w:ind w:firstLine="426"/>
        <w:jc w:val="both"/>
      </w:pPr>
      <w:r>
        <w:t xml:space="preserve">(1) </w:t>
      </w:r>
      <w:r w:rsidR="00E3167D">
        <w:t>Cílem této vyhlášky je vytvoření opatření směřujících</w:t>
      </w:r>
      <w:r w:rsidR="00167C34">
        <w:t xml:space="preserve"> k zabezpečení místních záležitostí jako</w:t>
      </w:r>
      <w:r w:rsidR="007533BE">
        <w:t> </w:t>
      </w:r>
      <w:r w:rsidR="00167C34">
        <w:t>stavu, který umožňuje pokojné soužití občanů i návštěvníků obce, vytváření příznivých podmínek pro život v obci a vytváření estetického vzhledu obce.</w:t>
      </w:r>
    </w:p>
    <w:p w14:paraId="7371FA6F" w14:textId="77777777" w:rsidR="00167C34" w:rsidRDefault="00167C34" w:rsidP="00167C34">
      <w:pPr>
        <w:jc w:val="both"/>
      </w:pPr>
    </w:p>
    <w:p w14:paraId="76A16D8E" w14:textId="541559EA" w:rsidR="00167C34" w:rsidRDefault="00167C34" w:rsidP="00167C34">
      <w:pPr>
        <w:ind w:firstLine="426"/>
        <w:jc w:val="both"/>
      </w:pPr>
      <w:r>
        <w:t>(2) Předmětem této vyhlášky</w:t>
      </w:r>
      <w:r w:rsidR="00F41B73">
        <w:t xml:space="preserve"> je regulace činností, které by mohly narušit veřejný pořádek </w:t>
      </w:r>
      <w:r w:rsidR="00195159">
        <w:t xml:space="preserve">v obci </w:t>
      </w:r>
      <w:r w:rsidR="00F41B73">
        <w:t xml:space="preserve">nebo být v rozporu s dobrými mravy, ochranou </w:t>
      </w:r>
      <w:r w:rsidR="00095DE1">
        <w:t xml:space="preserve">bezpečnosti, </w:t>
      </w:r>
      <w:r w:rsidR="00F41B73">
        <w:t>zdraví</w:t>
      </w:r>
      <w:r w:rsidR="00095DE1">
        <w:t xml:space="preserve"> a majetku</w:t>
      </w:r>
      <w:r w:rsidR="00F41B73">
        <w:t>, a</w:t>
      </w:r>
      <w:r w:rsidR="00494D70">
        <w:t> </w:t>
      </w:r>
      <w:r w:rsidR="00F41B73">
        <w:t>směřující k ochraně před následnými škodami a újmami působenými narušováním veřejného pořádku na majetku, jako veřejném statku, jehož ochrana je ve veřejném zájmu, v zájmu chráněném obcí jako územním samosprávným celkem.</w:t>
      </w:r>
    </w:p>
    <w:p w14:paraId="29F4DCE5" w14:textId="77777777" w:rsidR="00F41B73" w:rsidRPr="00497C15" w:rsidRDefault="00F41B73" w:rsidP="00DF2900">
      <w:pPr>
        <w:jc w:val="both"/>
      </w:pPr>
    </w:p>
    <w:p w14:paraId="31CAFDDB" w14:textId="77777777" w:rsidR="008F7A9E" w:rsidRPr="00497C15" w:rsidRDefault="008F7A9E" w:rsidP="00DF2900">
      <w:pPr>
        <w:jc w:val="both"/>
      </w:pPr>
    </w:p>
    <w:p w14:paraId="53798B08" w14:textId="77777777" w:rsidR="00B90651" w:rsidRPr="00B82E7F" w:rsidRDefault="00B90651" w:rsidP="008F7A9E">
      <w:pPr>
        <w:jc w:val="center"/>
        <w:rPr>
          <w:b/>
        </w:rPr>
      </w:pPr>
      <w:r w:rsidRPr="00B82E7F">
        <w:rPr>
          <w:b/>
        </w:rPr>
        <w:t>Čl. 2</w:t>
      </w:r>
    </w:p>
    <w:p w14:paraId="78D78EE4" w14:textId="26A6E635" w:rsidR="00B90651" w:rsidRPr="00B82E7F" w:rsidRDefault="00B82E7F" w:rsidP="008F7A9E">
      <w:pPr>
        <w:jc w:val="center"/>
        <w:rPr>
          <w:b/>
        </w:rPr>
      </w:pPr>
      <w:r>
        <w:rPr>
          <w:b/>
        </w:rPr>
        <w:t xml:space="preserve">Regulace </w:t>
      </w:r>
      <w:r w:rsidR="00831D29">
        <w:rPr>
          <w:b/>
        </w:rPr>
        <w:t>hlučných činností v nevhodnou denní dobu</w:t>
      </w:r>
    </w:p>
    <w:p w14:paraId="0AB93313" w14:textId="77777777" w:rsidR="00761837" w:rsidRPr="00B82E7F" w:rsidRDefault="00761837" w:rsidP="00780644">
      <w:pPr>
        <w:jc w:val="both"/>
      </w:pPr>
    </w:p>
    <w:p w14:paraId="7DE911E0" w14:textId="2E4C9B9C" w:rsidR="001424A6" w:rsidRDefault="000347A6" w:rsidP="00033437">
      <w:pPr>
        <w:ind w:firstLine="397"/>
        <w:jc w:val="both"/>
      </w:pPr>
      <w:r>
        <w:t xml:space="preserve">Každý je povinen zdržet se o nedělích a státem uznaných </w:t>
      </w:r>
      <w:r w:rsidR="00FF2EC8">
        <w:t>dnech pracovního klidu a státních svátcích</w:t>
      </w:r>
      <w:r w:rsidR="006867B3">
        <w:t xml:space="preserve"> v době od 12:00 do 22:00 hod. veškerých </w:t>
      </w:r>
      <w:r w:rsidR="00534E83">
        <w:t>činností</w:t>
      </w:r>
      <w:r w:rsidR="006867B3">
        <w:t xml:space="preserve"> spojených</w:t>
      </w:r>
      <w:r w:rsidR="00F64FB3">
        <w:t xml:space="preserve"> s užíváním zařízení a</w:t>
      </w:r>
      <w:r w:rsidR="00195159">
        <w:t> </w:t>
      </w:r>
      <w:r w:rsidR="00F64FB3">
        <w:t>přístrojů způsobujících hluk, např. sekaček na trávu, cirkulárek,</w:t>
      </w:r>
      <w:r w:rsidR="007533BE">
        <w:t> </w:t>
      </w:r>
      <w:r w:rsidR="00F64FB3">
        <w:t>motorových pil, křovinořezů, brusek, sbíjecích kladiv</w:t>
      </w:r>
      <w:r w:rsidR="008423F7">
        <w:t>, kompresorů</w:t>
      </w:r>
      <w:r w:rsidR="00F64FB3">
        <w:t xml:space="preserve"> apod.</w:t>
      </w:r>
    </w:p>
    <w:p w14:paraId="7D26F3B4" w14:textId="77777777" w:rsidR="00494D70" w:rsidRDefault="00494D70" w:rsidP="00DF2900">
      <w:pPr>
        <w:jc w:val="both"/>
      </w:pPr>
    </w:p>
    <w:p w14:paraId="4E6ABFBF" w14:textId="77777777" w:rsidR="00534E83" w:rsidRPr="00497C15" w:rsidRDefault="00534E83" w:rsidP="00DF2900">
      <w:pPr>
        <w:jc w:val="both"/>
      </w:pPr>
    </w:p>
    <w:p w14:paraId="25E0E042" w14:textId="77777777" w:rsidR="00B82E7F" w:rsidRPr="00B82E7F" w:rsidRDefault="00B82E7F" w:rsidP="00B82E7F">
      <w:pPr>
        <w:jc w:val="center"/>
        <w:rPr>
          <w:b/>
        </w:rPr>
      </w:pPr>
      <w:r>
        <w:rPr>
          <w:b/>
        </w:rPr>
        <w:t>Čl. 3</w:t>
      </w:r>
    </w:p>
    <w:p w14:paraId="3F08082A" w14:textId="77777777" w:rsidR="00B82E7F" w:rsidRPr="00B82E7F" w:rsidRDefault="00F91652" w:rsidP="00B82E7F">
      <w:pPr>
        <w:jc w:val="center"/>
        <w:rPr>
          <w:b/>
        </w:rPr>
      </w:pPr>
      <w:r>
        <w:rPr>
          <w:b/>
        </w:rPr>
        <w:t>Čistota ulic a jiných veřejných prostranství</w:t>
      </w:r>
    </w:p>
    <w:p w14:paraId="322E08FA" w14:textId="77777777" w:rsidR="00B82E7F" w:rsidRPr="00B82E7F" w:rsidRDefault="00B82E7F" w:rsidP="00B82E7F">
      <w:pPr>
        <w:jc w:val="both"/>
      </w:pPr>
    </w:p>
    <w:p w14:paraId="2B1B30DE" w14:textId="5CE13D79" w:rsidR="00B82E7F" w:rsidRPr="00B82E7F" w:rsidRDefault="00B82E7F" w:rsidP="00B82E7F">
      <w:pPr>
        <w:ind w:firstLine="397"/>
        <w:jc w:val="both"/>
      </w:pPr>
      <w:r w:rsidRPr="00B82E7F">
        <w:t xml:space="preserve">(1) </w:t>
      </w:r>
      <w:r w:rsidR="00F91652">
        <w:t>Každý je povinen počínat si tak, aby nezpůsobil znečištění ulic a jiných veřejných prostranství</w:t>
      </w:r>
      <w:r w:rsidR="00494D70">
        <w:t>.</w:t>
      </w:r>
    </w:p>
    <w:p w14:paraId="4D2E8A84" w14:textId="77777777" w:rsidR="00B82E7F" w:rsidRPr="00B82E7F" w:rsidRDefault="00B82E7F" w:rsidP="00B82E7F">
      <w:pPr>
        <w:jc w:val="both"/>
      </w:pPr>
    </w:p>
    <w:p w14:paraId="0D84C9F1" w14:textId="77777777" w:rsidR="00B82E7F" w:rsidRPr="00B82E7F" w:rsidRDefault="00B82E7F" w:rsidP="00B82E7F">
      <w:pPr>
        <w:ind w:firstLine="397"/>
        <w:jc w:val="both"/>
      </w:pPr>
      <w:r w:rsidRPr="00B82E7F">
        <w:t xml:space="preserve">(2) </w:t>
      </w:r>
      <w:r w:rsidR="00F91652">
        <w:t>Kdo způsobí znečištění ulice či jiného veřejného prostranství, je povinen znečištění neprodleně odstranit</w:t>
      </w:r>
      <w:r>
        <w:t>.</w:t>
      </w:r>
    </w:p>
    <w:p w14:paraId="3A43C9D0" w14:textId="77777777" w:rsidR="00B82E7F" w:rsidRDefault="00B82E7F" w:rsidP="00607C8D">
      <w:pPr>
        <w:jc w:val="both"/>
      </w:pPr>
    </w:p>
    <w:p w14:paraId="7B4F7AB5" w14:textId="77777777" w:rsidR="00C0036F" w:rsidRDefault="00C0036F" w:rsidP="00607C8D">
      <w:pPr>
        <w:jc w:val="both"/>
      </w:pPr>
    </w:p>
    <w:p w14:paraId="0732F7BA" w14:textId="77777777" w:rsidR="00C0036F" w:rsidRDefault="00C0036F" w:rsidP="00607C8D">
      <w:pPr>
        <w:jc w:val="both"/>
      </w:pPr>
    </w:p>
    <w:p w14:paraId="65A27673" w14:textId="77777777" w:rsidR="00195159" w:rsidRPr="00B82E7F" w:rsidRDefault="00195159" w:rsidP="00607C8D">
      <w:pPr>
        <w:jc w:val="both"/>
      </w:pPr>
    </w:p>
    <w:p w14:paraId="457E5731" w14:textId="77777777" w:rsidR="000518E7" w:rsidRPr="00B82E7F" w:rsidRDefault="000518E7" w:rsidP="000518E7">
      <w:pPr>
        <w:jc w:val="center"/>
        <w:rPr>
          <w:b/>
        </w:rPr>
      </w:pPr>
      <w:r>
        <w:rPr>
          <w:b/>
        </w:rPr>
        <w:lastRenderedPageBreak/>
        <w:t>Čl. 4</w:t>
      </w:r>
    </w:p>
    <w:p w14:paraId="1AE3D0B0" w14:textId="77777777" w:rsidR="000518E7" w:rsidRPr="00B82E7F" w:rsidRDefault="00A4559F" w:rsidP="000518E7">
      <w:pPr>
        <w:jc w:val="center"/>
        <w:rPr>
          <w:b/>
        </w:rPr>
      </w:pPr>
      <w:r>
        <w:rPr>
          <w:b/>
        </w:rPr>
        <w:t>Ochrana veřejné zeleně</w:t>
      </w:r>
    </w:p>
    <w:p w14:paraId="30C9BA45" w14:textId="77777777" w:rsidR="000518E7" w:rsidRPr="00B82E7F" w:rsidRDefault="000518E7" w:rsidP="000518E7">
      <w:pPr>
        <w:jc w:val="both"/>
      </w:pPr>
    </w:p>
    <w:p w14:paraId="45FBA3BC" w14:textId="77777777" w:rsidR="000518E7" w:rsidRPr="00B82E7F" w:rsidRDefault="000518E7" w:rsidP="000518E7">
      <w:pPr>
        <w:ind w:firstLine="397"/>
        <w:jc w:val="both"/>
      </w:pPr>
      <w:r w:rsidRPr="00B82E7F">
        <w:t xml:space="preserve">(1) </w:t>
      </w:r>
      <w:r w:rsidR="002155D8">
        <w:t>Vlastník, uživatel nebo správce veřejné zeleně</w:t>
      </w:r>
      <w:r w:rsidR="00BB0CE6">
        <w:t xml:space="preserve"> </w:t>
      </w:r>
      <w:r w:rsidR="002155D8">
        <w:t>je povinen zeleň udržovat formou pravidelných sečí. Četnost sečí je minimálně 2x za rok</w:t>
      </w:r>
      <w:r w:rsidR="005519E1">
        <w:t>, přičemž první seč musí být provedena do 30.6. a druhá seč do 30.9.</w:t>
      </w:r>
      <w:r w:rsidR="002155D8">
        <w:t xml:space="preserve"> Po provedené seči musí být posekaná hmota odstraněna nejpozději</w:t>
      </w:r>
      <w:r w:rsidR="007533BE">
        <w:t> </w:t>
      </w:r>
      <w:r w:rsidR="002155D8">
        <w:t>do jednoho týdne, pokud není při seči uplatněn</w:t>
      </w:r>
      <w:r w:rsidR="0003603D">
        <w:t>a</w:t>
      </w:r>
      <w:r w:rsidR="002155D8">
        <w:t xml:space="preserve"> </w:t>
      </w:r>
      <w:r w:rsidR="0003603D">
        <w:t>metoda</w:t>
      </w:r>
      <w:r w:rsidR="002155D8">
        <w:t xml:space="preserve"> mulčování.</w:t>
      </w:r>
    </w:p>
    <w:p w14:paraId="61C545C0" w14:textId="77777777" w:rsidR="000518E7" w:rsidRPr="00B82E7F" w:rsidRDefault="000518E7" w:rsidP="000518E7">
      <w:pPr>
        <w:jc w:val="both"/>
      </w:pPr>
    </w:p>
    <w:p w14:paraId="6811CA83" w14:textId="5385BCD0" w:rsidR="000518E7" w:rsidRDefault="000518E7" w:rsidP="000518E7">
      <w:pPr>
        <w:ind w:firstLine="397"/>
        <w:jc w:val="both"/>
      </w:pPr>
      <w:r w:rsidRPr="00B82E7F">
        <w:t xml:space="preserve">(2) </w:t>
      </w:r>
      <w:r w:rsidR="0003603D">
        <w:t xml:space="preserve">Každý je povinen počínat si tak, aby nezpůsobil znečištění </w:t>
      </w:r>
      <w:r w:rsidR="00534E83">
        <w:t>či</w:t>
      </w:r>
      <w:r w:rsidR="0003603D">
        <w:t xml:space="preserve"> poškození veřejné zeleně</w:t>
      </w:r>
      <w:r>
        <w:t>.</w:t>
      </w:r>
    </w:p>
    <w:p w14:paraId="0D92F5C9" w14:textId="77777777" w:rsidR="0041119C" w:rsidRDefault="0041119C" w:rsidP="0041119C">
      <w:pPr>
        <w:jc w:val="both"/>
      </w:pPr>
    </w:p>
    <w:p w14:paraId="59EBCC9A" w14:textId="79D18AC5" w:rsidR="0041119C" w:rsidRDefault="0041119C" w:rsidP="000518E7">
      <w:pPr>
        <w:ind w:firstLine="397"/>
        <w:jc w:val="both"/>
      </w:pPr>
      <w:r>
        <w:t>(3) Na plochách veřejné zeleně</w:t>
      </w:r>
      <w:r w:rsidR="00534E83">
        <w:t xml:space="preserve"> je zakázáno</w:t>
      </w:r>
      <w:r>
        <w:t>:</w:t>
      </w:r>
    </w:p>
    <w:p w14:paraId="46150CB5" w14:textId="77777777" w:rsidR="0041119C" w:rsidRDefault="0041119C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>jezdit a parkovat motorovými i nemotorovými vozidly s výjimkou vozidel zabezpečujících</w:t>
      </w:r>
      <w:r w:rsidR="007533BE">
        <w:t> </w:t>
      </w:r>
      <w:r>
        <w:t>údržbu a úpravu veřejné zeleně a zařízení v zeleni umístěných,</w:t>
      </w:r>
    </w:p>
    <w:p w14:paraId="309550A6" w14:textId="77777777" w:rsidR="0041119C" w:rsidRDefault="0041119C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>rozdělávat oheň,</w:t>
      </w:r>
    </w:p>
    <w:p w14:paraId="6B43C26C" w14:textId="77777777" w:rsidR="005519E1" w:rsidRDefault="005519E1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>stanovat a tábořit,</w:t>
      </w:r>
    </w:p>
    <w:p w14:paraId="2186AC70" w14:textId="6B73AEA6" w:rsidR="0041119C" w:rsidRDefault="000B2EC9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 xml:space="preserve">vstupovat na ně </w:t>
      </w:r>
      <w:r w:rsidR="0041119C">
        <w:t>se zvířaty</w:t>
      </w:r>
      <w:r w:rsidR="00534E83">
        <w:t>; t</w:t>
      </w:r>
      <w:r>
        <w:t>ento zákaz se vztahuje také na dětská hřiště a dětská</w:t>
      </w:r>
      <w:r w:rsidR="007533BE">
        <w:br/>
      </w:r>
      <w:r>
        <w:t>pískoviště.</w:t>
      </w:r>
    </w:p>
    <w:p w14:paraId="4691FA43" w14:textId="77777777" w:rsidR="00506B6D" w:rsidRDefault="00506B6D" w:rsidP="00506B6D">
      <w:pPr>
        <w:jc w:val="both"/>
      </w:pPr>
    </w:p>
    <w:p w14:paraId="693AB14E" w14:textId="77777777" w:rsidR="00BB5478" w:rsidRDefault="00BB5478" w:rsidP="00506B6D">
      <w:pPr>
        <w:jc w:val="both"/>
      </w:pPr>
    </w:p>
    <w:p w14:paraId="0BB0FCCB" w14:textId="77777777" w:rsidR="00BB5478" w:rsidRPr="00095DE1" w:rsidRDefault="00095DE1" w:rsidP="00095DE1">
      <w:pPr>
        <w:jc w:val="center"/>
        <w:rPr>
          <w:b/>
        </w:rPr>
      </w:pPr>
      <w:r w:rsidRPr="00095DE1">
        <w:rPr>
          <w:b/>
        </w:rPr>
        <w:t>Čl. 5</w:t>
      </w:r>
    </w:p>
    <w:p w14:paraId="1FDEAA1A" w14:textId="04993997" w:rsidR="00BB5478" w:rsidRPr="00095DE1" w:rsidRDefault="00CB6F81" w:rsidP="00095DE1">
      <w:pPr>
        <w:jc w:val="center"/>
        <w:rPr>
          <w:b/>
        </w:rPr>
      </w:pPr>
      <w:r>
        <w:rPr>
          <w:b/>
        </w:rPr>
        <w:t>Zákaz požívání alkoholických nápojů na některých veřejných prostranstvích</w:t>
      </w:r>
    </w:p>
    <w:p w14:paraId="3C305D52" w14:textId="77777777" w:rsidR="004236DF" w:rsidRDefault="004236DF" w:rsidP="00BB5478">
      <w:pPr>
        <w:jc w:val="both"/>
      </w:pPr>
    </w:p>
    <w:p w14:paraId="79DABBC0" w14:textId="30C1FDDD" w:rsidR="00CB6F81" w:rsidRDefault="00CB6F81" w:rsidP="004236DF">
      <w:pPr>
        <w:ind w:firstLine="426"/>
        <w:jc w:val="both"/>
      </w:pPr>
      <w:r>
        <w:t>(1) Alkoholickým nápojem se rozumí nápoj obsahující více než 0,5 % objemových ethanolu.</w:t>
      </w:r>
      <w:r>
        <w:rPr>
          <w:rStyle w:val="Znakapoznpodarou"/>
        </w:rPr>
        <w:footnoteReference w:id="1"/>
      </w:r>
    </w:p>
    <w:p w14:paraId="3F1E6949" w14:textId="77777777" w:rsidR="00CB6F81" w:rsidRDefault="00CB6F81" w:rsidP="004236DF">
      <w:pPr>
        <w:ind w:firstLine="426"/>
        <w:jc w:val="both"/>
      </w:pPr>
    </w:p>
    <w:p w14:paraId="2678DD45" w14:textId="3989923D" w:rsidR="004236DF" w:rsidRDefault="004236DF" w:rsidP="004236DF">
      <w:pPr>
        <w:ind w:firstLine="426"/>
        <w:jc w:val="both"/>
      </w:pPr>
      <w:r>
        <w:t>(</w:t>
      </w:r>
      <w:r w:rsidR="00CB6F81">
        <w:t>2</w:t>
      </w:r>
      <w:r>
        <w:t xml:space="preserve">) </w:t>
      </w:r>
      <w:r w:rsidR="00CB6F81">
        <w:t>Požívání</w:t>
      </w:r>
      <w:r>
        <w:t xml:space="preserve"> alkoholických nápojů a zdržování se </w:t>
      </w:r>
      <w:r w:rsidR="00095DE1">
        <w:t xml:space="preserve">s otevřenou </w:t>
      </w:r>
      <w:r w:rsidR="00195159">
        <w:t>nádobou</w:t>
      </w:r>
      <w:r w:rsidR="007533BE">
        <w:t> </w:t>
      </w:r>
      <w:r w:rsidR="00095DE1">
        <w:t xml:space="preserve">s alkoholickým nápojem </w:t>
      </w:r>
      <w:r w:rsidR="00195159">
        <w:t xml:space="preserve">je zakázáno </w:t>
      </w:r>
      <w:r>
        <w:t>na veřejn</w:t>
      </w:r>
      <w:r w:rsidR="00095DE1">
        <w:t>ých</w:t>
      </w:r>
      <w:r>
        <w:t xml:space="preserve"> prostranství</w:t>
      </w:r>
      <w:r w:rsidR="00095DE1">
        <w:t xml:space="preserve">ch </w:t>
      </w:r>
      <w:r w:rsidR="00195159">
        <w:t xml:space="preserve">vymezených v </w:t>
      </w:r>
      <w:r w:rsidR="00095DE1">
        <w:t xml:space="preserve">příloze č. 1 této </w:t>
      </w:r>
      <w:r w:rsidR="00195159">
        <w:t>vyhlášky</w:t>
      </w:r>
      <w:r>
        <w:t>.</w:t>
      </w:r>
    </w:p>
    <w:p w14:paraId="05CD68AD" w14:textId="77777777" w:rsidR="004236DF" w:rsidRDefault="004236DF" w:rsidP="00A61CB2">
      <w:pPr>
        <w:jc w:val="both"/>
      </w:pPr>
    </w:p>
    <w:p w14:paraId="343568B3" w14:textId="3574D40C" w:rsidR="00A61CB2" w:rsidRDefault="00A61CB2" w:rsidP="004236DF">
      <w:pPr>
        <w:ind w:firstLine="426"/>
        <w:jc w:val="both"/>
      </w:pPr>
      <w:r>
        <w:t>(</w:t>
      </w:r>
      <w:r w:rsidR="00195159">
        <w:t>3</w:t>
      </w:r>
      <w:r>
        <w:t xml:space="preserve">) Omezení dle odst. </w:t>
      </w:r>
      <w:r w:rsidR="00195159">
        <w:t>2</w:t>
      </w:r>
      <w:r>
        <w:t xml:space="preserve"> se neuplatní v době konání kulturních, společenských, sportovních</w:t>
      </w:r>
      <w:r w:rsidR="007533BE">
        <w:t> </w:t>
      </w:r>
      <w:r>
        <w:t>a</w:t>
      </w:r>
      <w:r w:rsidR="00C0036F">
        <w:t> </w:t>
      </w:r>
      <w:r>
        <w:t>rodinných akcí.</w:t>
      </w:r>
    </w:p>
    <w:p w14:paraId="7FFE692D" w14:textId="77777777" w:rsidR="00B82E7F" w:rsidRDefault="00B82E7F" w:rsidP="00DF2900">
      <w:pPr>
        <w:jc w:val="both"/>
      </w:pPr>
    </w:p>
    <w:p w14:paraId="5E15CE7E" w14:textId="77777777" w:rsidR="00E9186E" w:rsidRPr="00497C15" w:rsidRDefault="00E9186E" w:rsidP="00DF2900">
      <w:pPr>
        <w:jc w:val="both"/>
      </w:pPr>
    </w:p>
    <w:p w14:paraId="059FAE64" w14:textId="77777777"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95DE1">
        <w:rPr>
          <w:b/>
        </w:rPr>
        <w:t>6</w:t>
      </w:r>
    </w:p>
    <w:p w14:paraId="59F1D40B" w14:textId="77777777"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Zrušovací ustanovení</w:t>
      </w:r>
    </w:p>
    <w:p w14:paraId="2D60A029" w14:textId="77777777" w:rsidR="00B90651" w:rsidRPr="00B90651" w:rsidRDefault="00B90651" w:rsidP="00DF2900">
      <w:pPr>
        <w:jc w:val="both"/>
        <w:rPr>
          <w:b/>
        </w:rPr>
      </w:pPr>
    </w:p>
    <w:p w14:paraId="6EED0987" w14:textId="64617D22" w:rsidR="00B90651" w:rsidRPr="00B90651" w:rsidRDefault="00195159" w:rsidP="00442D7C">
      <w:pPr>
        <w:ind w:firstLine="708"/>
        <w:jc w:val="both"/>
      </w:pPr>
      <w:r>
        <w:t xml:space="preserve">Zrušuje se </w:t>
      </w:r>
      <w:r w:rsidR="00B90651" w:rsidRPr="00B90651">
        <w:t xml:space="preserve">obecně závazná vyhláška č. </w:t>
      </w:r>
      <w:r>
        <w:t>2/2016</w:t>
      </w:r>
      <w:r w:rsidR="00442D7C">
        <w:t>,</w:t>
      </w:r>
      <w:r w:rsidR="00B90651" w:rsidRPr="00B90651">
        <w:t xml:space="preserve"> </w:t>
      </w:r>
      <w:r w:rsidR="00967F6F">
        <w:t>k zabezpečení místních záležitostí veřejného pořádku, ochraně před hlukem v době nočního klidu a regulaci hlučných činností, udržování čistoty ulic a jiných veřejných prostranství</w:t>
      </w:r>
      <w:r>
        <w:t>,</w:t>
      </w:r>
      <w:r w:rsidR="00967F6F">
        <w:t xml:space="preserve"> ochraně životního prostředí, zeleně v zástavbě a ostatní veřejné zeleně </w:t>
      </w:r>
      <w:r>
        <w:t xml:space="preserve">a zákazu požívání alkoholu na veřejných prostranstvích, </w:t>
      </w:r>
      <w:r w:rsidR="00967F6F">
        <w:t xml:space="preserve">ze dne </w:t>
      </w:r>
      <w:r>
        <w:t>27.6.2016</w:t>
      </w:r>
      <w:r w:rsidR="00967F6F">
        <w:t>.</w:t>
      </w:r>
    </w:p>
    <w:p w14:paraId="16936892" w14:textId="77777777" w:rsidR="00442D7C" w:rsidRDefault="00442D7C" w:rsidP="00DF2900">
      <w:pPr>
        <w:jc w:val="both"/>
      </w:pPr>
    </w:p>
    <w:p w14:paraId="301F6B80" w14:textId="77777777" w:rsidR="00F64FB3" w:rsidRPr="00B90651" w:rsidRDefault="00F64FB3" w:rsidP="00DF2900">
      <w:pPr>
        <w:jc w:val="both"/>
      </w:pPr>
    </w:p>
    <w:p w14:paraId="406BEBC3" w14:textId="77777777"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95DE1">
        <w:rPr>
          <w:b/>
        </w:rPr>
        <w:t>7</w:t>
      </w:r>
    </w:p>
    <w:p w14:paraId="07405EA7" w14:textId="77777777"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Účinnost</w:t>
      </w:r>
    </w:p>
    <w:p w14:paraId="4B7BD2BB" w14:textId="77777777" w:rsidR="00B90651" w:rsidRPr="00B90651" w:rsidRDefault="00B90651" w:rsidP="00DF2900">
      <w:pPr>
        <w:jc w:val="both"/>
        <w:rPr>
          <w:b/>
        </w:rPr>
      </w:pPr>
    </w:p>
    <w:p w14:paraId="68503443" w14:textId="0AA090B2" w:rsidR="00B90651" w:rsidRPr="00B90651" w:rsidRDefault="00C0036F" w:rsidP="00C0036F">
      <w:pPr>
        <w:jc w:val="both"/>
      </w:pPr>
      <w:r>
        <w:t xml:space="preserve">          </w:t>
      </w:r>
      <w:r w:rsidR="00B90651" w:rsidRPr="00B90651">
        <w:t>Tato</w:t>
      </w:r>
      <w:r>
        <w:t xml:space="preserve"> </w:t>
      </w:r>
      <w:r w:rsidR="00B90651" w:rsidRPr="00B90651">
        <w:t xml:space="preserve">vyhláška nabývá účinnosti </w:t>
      </w:r>
      <w:r w:rsidR="00534E83">
        <w:t xml:space="preserve">počátkem patnáctého dne následujícího po dni </w:t>
      </w:r>
      <w:r w:rsidR="00B90651" w:rsidRPr="00B90651">
        <w:t>jejího vyhlášení.</w:t>
      </w:r>
    </w:p>
    <w:p w14:paraId="10C0A037" w14:textId="77777777" w:rsidR="00FE7E58" w:rsidRDefault="00FE7E58" w:rsidP="00FE7E58">
      <w:pPr>
        <w:jc w:val="both"/>
      </w:pPr>
    </w:p>
    <w:p w14:paraId="2F10686D" w14:textId="77777777" w:rsidR="00C0036F" w:rsidRDefault="00C0036F" w:rsidP="00FE7E58">
      <w:pPr>
        <w:jc w:val="both"/>
      </w:pPr>
    </w:p>
    <w:p w14:paraId="48CF1235" w14:textId="77777777" w:rsidR="00FE7E58" w:rsidRDefault="00FE7E58" w:rsidP="00FE7E58">
      <w:pPr>
        <w:jc w:val="both"/>
      </w:pPr>
    </w:p>
    <w:p w14:paraId="0E397CD4" w14:textId="77777777" w:rsidR="00C0036F" w:rsidRDefault="00C0036F" w:rsidP="00FE7E58">
      <w:pPr>
        <w:jc w:val="both"/>
      </w:pPr>
    </w:p>
    <w:p w14:paraId="4AFA45E2" w14:textId="77777777" w:rsidR="00FE7E58" w:rsidRDefault="0070555B" w:rsidP="00C0036F">
      <w:pPr>
        <w:tabs>
          <w:tab w:val="center" w:pos="1980"/>
          <w:tab w:val="center" w:pos="6804"/>
        </w:tabs>
        <w:jc w:val="both"/>
      </w:pPr>
      <w:r>
        <w:tab/>
        <w:t>…………………………</w:t>
      </w:r>
      <w:r>
        <w:tab/>
        <w:t>…………………………</w:t>
      </w:r>
    </w:p>
    <w:p w14:paraId="7E57C5A4" w14:textId="1EE8A760" w:rsidR="00FE7E58" w:rsidRDefault="0070555B" w:rsidP="00C0036F">
      <w:pPr>
        <w:tabs>
          <w:tab w:val="center" w:pos="1980"/>
          <w:tab w:val="center" w:pos="6804"/>
        </w:tabs>
        <w:jc w:val="both"/>
      </w:pPr>
      <w:r>
        <w:tab/>
      </w:r>
      <w:r w:rsidR="00C0036F">
        <w:t>Stanislav Kurdík</w:t>
      </w:r>
      <w:r>
        <w:tab/>
      </w:r>
      <w:r w:rsidR="00C3113C">
        <w:t>Ing. Lukáš Fišer</w:t>
      </w:r>
    </w:p>
    <w:p w14:paraId="5A37480F" w14:textId="26581EBC" w:rsidR="00831D29" w:rsidRDefault="0070555B" w:rsidP="00C0036F">
      <w:pPr>
        <w:tabs>
          <w:tab w:val="center" w:pos="1980"/>
          <w:tab w:val="center" w:pos="6804"/>
        </w:tabs>
        <w:jc w:val="both"/>
      </w:pPr>
      <w:r>
        <w:tab/>
      </w:r>
      <w:r w:rsidR="00FE7E58">
        <w:t>místostarosta</w:t>
      </w:r>
      <w:r>
        <w:tab/>
      </w:r>
      <w:r w:rsidR="00FE7E58">
        <w:t>starosta</w:t>
      </w:r>
    </w:p>
    <w:p w14:paraId="7EA293F4" w14:textId="77777777" w:rsidR="003A0061" w:rsidRDefault="003A0061" w:rsidP="00C0036F">
      <w:pPr>
        <w:tabs>
          <w:tab w:val="center" w:pos="6804"/>
        </w:tabs>
        <w:jc w:val="both"/>
        <w:sectPr w:rsidR="003A0061" w:rsidSect="00C0036F">
          <w:footerReference w:type="default" r:id="rId11"/>
          <w:pgSz w:w="11906" w:h="16838"/>
          <w:pgMar w:top="851" w:right="1133" w:bottom="1135" w:left="1134" w:header="708" w:footer="417" w:gutter="0"/>
          <w:cols w:space="708"/>
          <w:docGrid w:linePitch="360"/>
        </w:sectPr>
      </w:pPr>
    </w:p>
    <w:p w14:paraId="3E12EE07" w14:textId="58C44BAE" w:rsidR="003A0061" w:rsidRDefault="00C0036F" w:rsidP="00C0036F">
      <w:pPr>
        <w:jc w:val="right"/>
        <w:rPr>
          <w:b/>
          <w:bCs/>
        </w:rPr>
      </w:pPr>
      <w:r w:rsidRPr="00C0036F">
        <w:rPr>
          <w:b/>
          <w:bCs/>
        </w:rPr>
        <w:lastRenderedPageBreak/>
        <w:t>Příloha č. 1 k obecně závazné vyhlášce, k zabezpečení místních záležitostí veřejného pořádku</w:t>
      </w:r>
    </w:p>
    <w:p w14:paraId="18632F74" w14:textId="77777777" w:rsidR="00C0036F" w:rsidRPr="00C0036F" w:rsidRDefault="00C0036F" w:rsidP="00C0036F"/>
    <w:p w14:paraId="636D9F2E" w14:textId="77777777" w:rsidR="00C0036F" w:rsidRPr="00C0036F" w:rsidRDefault="00C0036F" w:rsidP="00C0036F"/>
    <w:p w14:paraId="038BC6A5" w14:textId="4523E46D" w:rsidR="00C0036F" w:rsidRDefault="00C0036F" w:rsidP="00C0036F">
      <w:pPr>
        <w:jc w:val="center"/>
        <w:rPr>
          <w:b/>
          <w:bCs/>
          <w:sz w:val="30"/>
          <w:szCs w:val="30"/>
          <w:u w:val="single"/>
        </w:rPr>
      </w:pPr>
      <w:r w:rsidRPr="00C0036F">
        <w:rPr>
          <w:b/>
          <w:bCs/>
          <w:sz w:val="30"/>
          <w:szCs w:val="30"/>
          <w:u w:val="single"/>
        </w:rPr>
        <w:t>Vymezení veřejných prostranství v</w:t>
      </w:r>
      <w:r>
        <w:rPr>
          <w:b/>
          <w:bCs/>
          <w:sz w:val="30"/>
          <w:szCs w:val="30"/>
          <w:u w:val="single"/>
        </w:rPr>
        <w:t> </w:t>
      </w:r>
      <w:r w:rsidRPr="00C0036F">
        <w:rPr>
          <w:b/>
          <w:bCs/>
          <w:sz w:val="30"/>
          <w:szCs w:val="30"/>
          <w:u w:val="single"/>
        </w:rPr>
        <w:t>obci</w:t>
      </w:r>
    </w:p>
    <w:p w14:paraId="75DA8B9E" w14:textId="77777777" w:rsidR="00C0036F" w:rsidRPr="00C0036F" w:rsidRDefault="00C0036F" w:rsidP="00C0036F"/>
    <w:p w14:paraId="6C4ADE38" w14:textId="159FCD32" w:rsidR="00C0036F" w:rsidRPr="005064BD" w:rsidRDefault="00C0036F" w:rsidP="00C0036F">
      <w:pPr>
        <w:jc w:val="center"/>
      </w:pPr>
      <w:r>
        <w:rPr>
          <w:noProof/>
        </w:rPr>
        <w:drawing>
          <wp:inline distT="0" distB="0" distL="0" distR="0" wp14:anchorId="395C00B5" wp14:editId="6E9549CC">
            <wp:extent cx="6172200" cy="8548513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4" t="15478" r="9044" b="4348"/>
                    <a:stretch/>
                  </pic:blipFill>
                  <pic:spPr bwMode="auto">
                    <a:xfrm>
                      <a:off x="0" y="0"/>
                      <a:ext cx="6214602" cy="860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036F" w:rsidRPr="005064BD" w:rsidSect="00C0036F">
      <w:footerReference w:type="default" r:id="rId13"/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E258" w14:textId="77777777" w:rsidR="00A77C06" w:rsidRDefault="00A77C06">
      <w:r>
        <w:separator/>
      </w:r>
    </w:p>
  </w:endnote>
  <w:endnote w:type="continuationSeparator" w:id="0">
    <w:p w14:paraId="03551FFB" w14:textId="77777777" w:rsidR="00A77C06" w:rsidRDefault="00A7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D812" w14:textId="77777777" w:rsidR="004B2DE6" w:rsidRPr="004B2DE6" w:rsidRDefault="004B2DE6">
    <w:pPr>
      <w:pStyle w:val="Zpat"/>
      <w:jc w:val="center"/>
      <w:rPr>
        <w:sz w:val="20"/>
        <w:szCs w:val="20"/>
      </w:rPr>
    </w:pPr>
    <w:r w:rsidRPr="004B2DE6">
      <w:rPr>
        <w:sz w:val="20"/>
        <w:szCs w:val="20"/>
      </w:rPr>
      <w:fldChar w:fldCharType="begin"/>
    </w:r>
    <w:r w:rsidRPr="004B2DE6">
      <w:rPr>
        <w:sz w:val="20"/>
        <w:szCs w:val="20"/>
      </w:rPr>
      <w:instrText>PAGE   \* MERGEFORMAT</w:instrText>
    </w:r>
    <w:r w:rsidRPr="004B2DE6">
      <w:rPr>
        <w:sz w:val="20"/>
        <w:szCs w:val="20"/>
      </w:rPr>
      <w:fldChar w:fldCharType="separate"/>
    </w:r>
    <w:r w:rsidR="00652BEF">
      <w:rPr>
        <w:noProof/>
        <w:sz w:val="20"/>
        <w:szCs w:val="20"/>
      </w:rPr>
      <w:t>2</w:t>
    </w:r>
    <w:r w:rsidRPr="004B2DE6">
      <w:rPr>
        <w:sz w:val="20"/>
        <w:szCs w:val="20"/>
      </w:rPr>
      <w:fldChar w:fldCharType="end"/>
    </w:r>
  </w:p>
  <w:p w14:paraId="39A108E0" w14:textId="77777777" w:rsidR="003A0061" w:rsidRPr="003A0061" w:rsidRDefault="003A0061" w:rsidP="003A00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6B79" w14:textId="77777777" w:rsidR="007533BE" w:rsidRPr="003A0061" w:rsidRDefault="007533BE" w:rsidP="003A0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4238" w14:textId="77777777" w:rsidR="00A77C06" w:rsidRDefault="00A77C06">
      <w:r>
        <w:separator/>
      </w:r>
    </w:p>
  </w:footnote>
  <w:footnote w:type="continuationSeparator" w:id="0">
    <w:p w14:paraId="48194FA5" w14:textId="77777777" w:rsidR="00A77C06" w:rsidRDefault="00A77C06">
      <w:r>
        <w:continuationSeparator/>
      </w:r>
    </w:p>
  </w:footnote>
  <w:footnote w:id="1">
    <w:p w14:paraId="1A5AA360" w14:textId="5E83121F" w:rsidR="00CB6F81" w:rsidRDefault="00CB6F81" w:rsidP="00CB6F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C5F94"/>
    <w:multiLevelType w:val="hybridMultilevel"/>
    <w:tmpl w:val="DC648D3C"/>
    <w:lvl w:ilvl="0" w:tplc="50C64790">
      <w:start w:val="1"/>
      <w:numFmt w:val="lowerLetter"/>
      <w:lvlText w:val="%1)"/>
      <w:lvlJc w:val="left"/>
      <w:pPr>
        <w:tabs>
          <w:tab w:val="num" w:pos="1252"/>
        </w:tabs>
        <w:ind w:left="125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341AF"/>
    <w:multiLevelType w:val="hybridMultilevel"/>
    <w:tmpl w:val="ACB882B2"/>
    <w:lvl w:ilvl="0" w:tplc="0000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F1EE3"/>
    <w:multiLevelType w:val="hybridMultilevel"/>
    <w:tmpl w:val="4D84310C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6908247">
    <w:abstractNumId w:val="18"/>
  </w:num>
  <w:num w:numId="2" w16cid:durableId="444279086">
    <w:abstractNumId w:val="14"/>
  </w:num>
  <w:num w:numId="3" w16cid:durableId="234047764">
    <w:abstractNumId w:val="9"/>
  </w:num>
  <w:num w:numId="4" w16cid:durableId="917639359">
    <w:abstractNumId w:val="8"/>
  </w:num>
  <w:num w:numId="5" w16cid:durableId="638344684">
    <w:abstractNumId w:val="15"/>
  </w:num>
  <w:num w:numId="6" w16cid:durableId="1959750493">
    <w:abstractNumId w:val="4"/>
  </w:num>
  <w:num w:numId="7" w16cid:durableId="611009746">
    <w:abstractNumId w:val="1"/>
  </w:num>
  <w:num w:numId="8" w16cid:durableId="34698187">
    <w:abstractNumId w:val="0"/>
  </w:num>
  <w:num w:numId="9" w16cid:durableId="148062321">
    <w:abstractNumId w:val="6"/>
  </w:num>
  <w:num w:numId="10" w16cid:durableId="1841575377">
    <w:abstractNumId w:val="12"/>
  </w:num>
  <w:num w:numId="11" w16cid:durableId="1476340396">
    <w:abstractNumId w:val="11"/>
  </w:num>
  <w:num w:numId="12" w16cid:durableId="1427919173">
    <w:abstractNumId w:val="3"/>
  </w:num>
  <w:num w:numId="13" w16cid:durableId="207375574">
    <w:abstractNumId w:val="10"/>
  </w:num>
  <w:num w:numId="14" w16cid:durableId="1915504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9938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761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962831">
    <w:abstractNumId w:val="7"/>
  </w:num>
  <w:num w:numId="18" w16cid:durableId="1846282343">
    <w:abstractNumId w:val="13"/>
  </w:num>
  <w:num w:numId="19" w16cid:durableId="31800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33437"/>
    <w:rsid w:val="000347A6"/>
    <w:rsid w:val="00034CCB"/>
    <w:rsid w:val="0003603D"/>
    <w:rsid w:val="00050847"/>
    <w:rsid w:val="000518E7"/>
    <w:rsid w:val="00095DE1"/>
    <w:rsid w:val="000A1250"/>
    <w:rsid w:val="000B2EC9"/>
    <w:rsid w:val="000D2FD6"/>
    <w:rsid w:val="00102523"/>
    <w:rsid w:val="00103346"/>
    <w:rsid w:val="0010631A"/>
    <w:rsid w:val="0011731B"/>
    <w:rsid w:val="001424A6"/>
    <w:rsid w:val="00167C34"/>
    <w:rsid w:val="001863A1"/>
    <w:rsid w:val="00195159"/>
    <w:rsid w:val="001964B4"/>
    <w:rsid w:val="001A08BE"/>
    <w:rsid w:val="001C17FE"/>
    <w:rsid w:val="002155D8"/>
    <w:rsid w:val="00223E7D"/>
    <w:rsid w:val="002607BF"/>
    <w:rsid w:val="00273D34"/>
    <w:rsid w:val="002A71B6"/>
    <w:rsid w:val="002E195D"/>
    <w:rsid w:val="002E28DF"/>
    <w:rsid w:val="002E4615"/>
    <w:rsid w:val="00307B17"/>
    <w:rsid w:val="00344380"/>
    <w:rsid w:val="0034715C"/>
    <w:rsid w:val="003A0061"/>
    <w:rsid w:val="003B0886"/>
    <w:rsid w:val="003C65C5"/>
    <w:rsid w:val="003D6E28"/>
    <w:rsid w:val="0041119C"/>
    <w:rsid w:val="00417218"/>
    <w:rsid w:val="004225E2"/>
    <w:rsid w:val="004236DF"/>
    <w:rsid w:val="00432F21"/>
    <w:rsid w:val="004347EE"/>
    <w:rsid w:val="00434B08"/>
    <w:rsid w:val="00442D7C"/>
    <w:rsid w:val="0047551D"/>
    <w:rsid w:val="00494D70"/>
    <w:rsid w:val="00497C15"/>
    <w:rsid w:val="004B2DE6"/>
    <w:rsid w:val="00506B6D"/>
    <w:rsid w:val="00512F16"/>
    <w:rsid w:val="00534E83"/>
    <w:rsid w:val="005519E1"/>
    <w:rsid w:val="005718D6"/>
    <w:rsid w:val="00574E12"/>
    <w:rsid w:val="00575246"/>
    <w:rsid w:val="00584615"/>
    <w:rsid w:val="00595754"/>
    <w:rsid w:val="005A756C"/>
    <w:rsid w:val="005B0BBB"/>
    <w:rsid w:val="005B0DAC"/>
    <w:rsid w:val="005D231A"/>
    <w:rsid w:val="006007DD"/>
    <w:rsid w:val="00602216"/>
    <w:rsid w:val="0060715B"/>
    <w:rsid w:val="00607C8D"/>
    <w:rsid w:val="00652BEF"/>
    <w:rsid w:val="006867B3"/>
    <w:rsid w:val="006A693F"/>
    <w:rsid w:val="006D2977"/>
    <w:rsid w:val="0070555B"/>
    <w:rsid w:val="007318B6"/>
    <w:rsid w:val="007533BE"/>
    <w:rsid w:val="007575A6"/>
    <w:rsid w:val="00761837"/>
    <w:rsid w:val="00764529"/>
    <w:rsid w:val="00767080"/>
    <w:rsid w:val="00780644"/>
    <w:rsid w:val="007958CC"/>
    <w:rsid w:val="007B48E8"/>
    <w:rsid w:val="007E77C0"/>
    <w:rsid w:val="007F2E15"/>
    <w:rsid w:val="00821A8F"/>
    <w:rsid w:val="00830D9D"/>
    <w:rsid w:val="00831D29"/>
    <w:rsid w:val="00833211"/>
    <w:rsid w:val="00833572"/>
    <w:rsid w:val="008423F7"/>
    <w:rsid w:val="00882FA5"/>
    <w:rsid w:val="008B58FB"/>
    <w:rsid w:val="008D1D1E"/>
    <w:rsid w:val="008E222E"/>
    <w:rsid w:val="008E714F"/>
    <w:rsid w:val="008F2F25"/>
    <w:rsid w:val="008F7A9E"/>
    <w:rsid w:val="00902502"/>
    <w:rsid w:val="00903995"/>
    <w:rsid w:val="00941275"/>
    <w:rsid w:val="00941C4E"/>
    <w:rsid w:val="009502F1"/>
    <w:rsid w:val="00957510"/>
    <w:rsid w:val="00967F6F"/>
    <w:rsid w:val="009709BF"/>
    <w:rsid w:val="00990343"/>
    <w:rsid w:val="009A276B"/>
    <w:rsid w:val="009A4D29"/>
    <w:rsid w:val="009C4E41"/>
    <w:rsid w:val="009F6731"/>
    <w:rsid w:val="00A136AA"/>
    <w:rsid w:val="00A14D4D"/>
    <w:rsid w:val="00A34A8B"/>
    <w:rsid w:val="00A4559F"/>
    <w:rsid w:val="00A521CB"/>
    <w:rsid w:val="00A61CB2"/>
    <w:rsid w:val="00A74BF6"/>
    <w:rsid w:val="00A77C06"/>
    <w:rsid w:val="00A8757F"/>
    <w:rsid w:val="00A92473"/>
    <w:rsid w:val="00AA17F3"/>
    <w:rsid w:val="00B00148"/>
    <w:rsid w:val="00B23070"/>
    <w:rsid w:val="00B27B89"/>
    <w:rsid w:val="00B30E64"/>
    <w:rsid w:val="00B373FB"/>
    <w:rsid w:val="00B72477"/>
    <w:rsid w:val="00B82E7F"/>
    <w:rsid w:val="00B90651"/>
    <w:rsid w:val="00BB0CE6"/>
    <w:rsid w:val="00BB0F5B"/>
    <w:rsid w:val="00BB5478"/>
    <w:rsid w:val="00C0036F"/>
    <w:rsid w:val="00C3113C"/>
    <w:rsid w:val="00C45DF7"/>
    <w:rsid w:val="00C75EE2"/>
    <w:rsid w:val="00C87589"/>
    <w:rsid w:val="00CA2818"/>
    <w:rsid w:val="00CB4F78"/>
    <w:rsid w:val="00CB6F81"/>
    <w:rsid w:val="00CF71A0"/>
    <w:rsid w:val="00D04AAE"/>
    <w:rsid w:val="00D144E6"/>
    <w:rsid w:val="00D66A3B"/>
    <w:rsid w:val="00DE4EB9"/>
    <w:rsid w:val="00DF2900"/>
    <w:rsid w:val="00E00AE0"/>
    <w:rsid w:val="00E3167D"/>
    <w:rsid w:val="00E3699D"/>
    <w:rsid w:val="00E43112"/>
    <w:rsid w:val="00E512B9"/>
    <w:rsid w:val="00E8053E"/>
    <w:rsid w:val="00E9186E"/>
    <w:rsid w:val="00E948BB"/>
    <w:rsid w:val="00EA0E53"/>
    <w:rsid w:val="00EA31FC"/>
    <w:rsid w:val="00ED6905"/>
    <w:rsid w:val="00EE365A"/>
    <w:rsid w:val="00EE4C25"/>
    <w:rsid w:val="00F056BF"/>
    <w:rsid w:val="00F17FE3"/>
    <w:rsid w:val="00F2585B"/>
    <w:rsid w:val="00F41B73"/>
    <w:rsid w:val="00F60303"/>
    <w:rsid w:val="00F64FB3"/>
    <w:rsid w:val="00F7298E"/>
    <w:rsid w:val="00F91652"/>
    <w:rsid w:val="00FC5845"/>
    <w:rsid w:val="00FE7E58"/>
    <w:rsid w:val="00FF2EC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93385"/>
  <w15:chartTrackingRefBased/>
  <w15:docId w15:val="{018C41B4-3ADA-4BFC-B5F3-445917F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rsid w:val="009709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  <w:style w:type="character" w:customStyle="1" w:styleId="ZpatChar">
    <w:name w:val="Zápatí Char"/>
    <w:link w:val="Zpat"/>
    <w:uiPriority w:val="99"/>
    <w:rsid w:val="004B2DE6"/>
    <w:rPr>
      <w:sz w:val="24"/>
      <w:szCs w:val="24"/>
    </w:rPr>
  </w:style>
  <w:style w:type="character" w:styleId="Hypertextovodkaz">
    <w:name w:val="Hyperlink"/>
    <w:uiPriority w:val="99"/>
    <w:unhideWhenUsed/>
    <w:rsid w:val="004225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obecholoubkov.cz/obec/foto/znak_holoubkov_mal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BFA9-FC82-4F3B-A55A-907DC38E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3747</CharactersWithSpaces>
  <SharedDoc>false</SharedDoc>
  <HLinks>
    <vt:vector size="12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http://www.obecholoubkov.cz/cs/uzemni-plan-obce/</vt:lpwstr>
      </vt:variant>
      <vt:variant>
        <vt:lpwstr/>
      </vt:variant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5</cp:revision>
  <cp:lastPrinted>2008-02-20T17:07:00Z</cp:lastPrinted>
  <dcterms:created xsi:type="dcterms:W3CDTF">2022-12-20T20:01:00Z</dcterms:created>
  <dcterms:modified xsi:type="dcterms:W3CDTF">2023-12-19T21:41:00Z</dcterms:modified>
</cp:coreProperties>
</file>