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4BEFC" w14:textId="6DADA372" w:rsidR="00560DED" w:rsidRDefault="007934AB" w:rsidP="007934A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0E0126A6" wp14:editId="6CED4C8E">
            <wp:extent cx="790575" cy="869424"/>
            <wp:effectExtent l="0" t="0" r="0" b="6985"/>
            <wp:docPr id="1" name="Obrázek 1" descr="C:\Users\ucetnisvetlana\Desktop\znak obce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svetlana\Desktop\znak obce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40" cy="8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4ECD7" w14:textId="77777777" w:rsidR="007934AB" w:rsidRPr="00FB6AE5" w:rsidRDefault="007934AB" w:rsidP="007934A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E0FA99B" w14:textId="33A59C6E" w:rsidR="00D51D24" w:rsidRPr="002E0EAD" w:rsidRDefault="001A768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51D24" w:rsidRPr="002E0EAD">
        <w:rPr>
          <w:rFonts w:ascii="Arial" w:hAnsi="Arial" w:cs="Arial"/>
          <w:b/>
        </w:rPr>
        <w:t xml:space="preserve"> </w:t>
      </w:r>
      <w:r w:rsidR="004550E6">
        <w:rPr>
          <w:rFonts w:ascii="Arial" w:hAnsi="Arial" w:cs="Arial"/>
          <w:b/>
        </w:rPr>
        <w:t>ZRUČ-SENEC</w:t>
      </w:r>
    </w:p>
    <w:p w14:paraId="49EA73E7" w14:textId="0653AFAA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A768A">
        <w:rPr>
          <w:rFonts w:ascii="Arial" w:hAnsi="Arial" w:cs="Arial"/>
          <w:b/>
        </w:rPr>
        <w:t>obce</w:t>
      </w:r>
      <w:r w:rsidRPr="002E0EAD">
        <w:rPr>
          <w:rFonts w:ascii="Arial" w:hAnsi="Arial" w:cs="Arial"/>
          <w:b/>
        </w:rPr>
        <w:t xml:space="preserve"> </w:t>
      </w:r>
      <w:r w:rsidR="00C94E8C">
        <w:rPr>
          <w:rFonts w:ascii="Arial" w:hAnsi="Arial" w:cs="Arial"/>
          <w:b/>
        </w:rPr>
        <w:t>Zruč-Senec</w:t>
      </w:r>
    </w:p>
    <w:p w14:paraId="239AA6D4" w14:textId="77777777" w:rsidR="00473F52" w:rsidRPr="002E0EAD" w:rsidRDefault="00473F5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26D4188" w14:textId="2B1B331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A768A">
        <w:rPr>
          <w:rFonts w:ascii="Arial" w:hAnsi="Arial" w:cs="Arial"/>
          <w:b/>
        </w:rPr>
        <w:t>obce</w:t>
      </w:r>
      <w:r w:rsidRPr="002E0EAD">
        <w:rPr>
          <w:rFonts w:ascii="Arial" w:hAnsi="Arial" w:cs="Arial"/>
          <w:b/>
        </w:rPr>
        <w:t xml:space="preserve"> </w:t>
      </w:r>
      <w:r w:rsidR="00C94E8C">
        <w:rPr>
          <w:rFonts w:ascii="Arial" w:hAnsi="Arial" w:cs="Arial"/>
          <w:b/>
        </w:rPr>
        <w:t>Zruč-Senec</w:t>
      </w:r>
    </w:p>
    <w:p w14:paraId="31DB5B2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449D0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49797A" w14:textId="0B9BC6FF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A768A">
        <w:rPr>
          <w:rFonts w:ascii="Arial" w:hAnsi="Arial" w:cs="Arial"/>
          <w:sz w:val="22"/>
          <w:szCs w:val="22"/>
        </w:rPr>
        <w:t>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94E8C" w:rsidRPr="00C94E8C">
        <w:rPr>
          <w:rFonts w:ascii="Arial" w:hAnsi="Arial" w:cs="Arial"/>
          <w:sz w:val="22"/>
          <w:szCs w:val="22"/>
        </w:rPr>
        <w:t>Zruč-Senec</w:t>
      </w:r>
      <w:r w:rsidR="00C94E8C">
        <w:rPr>
          <w:rFonts w:ascii="Arial" w:hAnsi="Arial" w:cs="Arial"/>
          <w:sz w:val="22"/>
          <w:szCs w:val="22"/>
        </w:rPr>
        <w:t xml:space="preserve"> </w:t>
      </w:r>
      <w:r w:rsidR="00A36699">
        <w:rPr>
          <w:rFonts w:ascii="Arial" w:hAnsi="Arial" w:cs="Arial"/>
          <w:sz w:val="22"/>
          <w:szCs w:val="22"/>
        </w:rPr>
        <w:t>se na svém zasedání dne 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BD1007">
        <w:rPr>
          <w:rFonts w:ascii="Arial" w:hAnsi="Arial" w:cs="Arial"/>
          <w:sz w:val="22"/>
          <w:szCs w:val="22"/>
        </w:rPr>
        <w:t xml:space="preserve">usnesením č. 67/24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 xml:space="preserve">), </w:t>
      </w:r>
      <w:r w:rsidR="00C94E8C">
        <w:rPr>
          <w:rFonts w:ascii="Arial" w:hAnsi="Arial" w:cs="Arial"/>
          <w:sz w:val="22"/>
          <w:szCs w:val="22"/>
        </w:rPr>
        <w:br/>
      </w:r>
      <w:r w:rsidR="00244C59">
        <w:rPr>
          <w:rFonts w:ascii="Arial" w:hAnsi="Arial" w:cs="Arial"/>
          <w:sz w:val="22"/>
          <w:szCs w:val="22"/>
        </w:rPr>
        <w:t>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0BF73E" w14:textId="77777777" w:rsidR="00135242" w:rsidRPr="00553B78" w:rsidRDefault="0013524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C605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DE2F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C9DE3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5EA8D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80172D" w14:textId="183E75A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A768A">
        <w:rPr>
          <w:rFonts w:ascii="Arial" w:hAnsi="Arial" w:cs="Arial"/>
          <w:sz w:val="22"/>
          <w:szCs w:val="22"/>
        </w:rPr>
        <w:t>obce</w:t>
      </w:r>
      <w:r w:rsidR="00905093">
        <w:rPr>
          <w:rFonts w:ascii="Arial" w:hAnsi="Arial" w:cs="Arial"/>
          <w:sz w:val="22"/>
          <w:szCs w:val="22"/>
        </w:rPr>
        <w:t xml:space="preserve"> </w:t>
      </w:r>
      <w:r w:rsidR="00C94E8C" w:rsidRPr="00C94E8C">
        <w:rPr>
          <w:rFonts w:ascii="Arial" w:hAnsi="Arial" w:cs="Arial"/>
          <w:sz w:val="22"/>
          <w:szCs w:val="22"/>
        </w:rPr>
        <w:t>Zruč-Senec</w:t>
      </w:r>
      <w:r w:rsidR="00350421">
        <w:rPr>
          <w:rFonts w:ascii="Arial" w:hAnsi="Arial" w:cs="Arial"/>
          <w:sz w:val="22"/>
          <w:szCs w:val="22"/>
        </w:rPr>
        <w:t>.</w:t>
      </w:r>
    </w:p>
    <w:p w14:paraId="6FF147E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6135D4" w14:textId="6C861EEC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2B39E2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 w:rsidR="00701F73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5ABAB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B8E660" w14:textId="67979343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701F73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701F73"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16AD50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7C4E6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D7C65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0CF0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73D8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3AEC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9E5C5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494A81" w14:textId="34F4DD3C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701F73">
        <w:rPr>
          <w:rFonts w:ascii="Arial" w:hAnsi="Arial" w:cs="Arial"/>
          <w:sz w:val="22"/>
          <w:szCs w:val="22"/>
        </w:rPr>
        <w:t>obcí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BBE29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8F1C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EF62B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4ED826B" w14:textId="2A7C135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550E6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6B0F9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68E0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6D4AE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DF8C6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21A61B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135576" w14:textId="0AB91C62" w:rsidR="00E66B2E" w:rsidRPr="002D64B8" w:rsidRDefault="006F432E" w:rsidP="0035042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0C2598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225D49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5A085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FEB6C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B649C8" w14:textId="0650D5B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50421">
        <w:rPr>
          <w:rFonts w:ascii="Arial" w:hAnsi="Arial" w:cs="Arial"/>
          <w:sz w:val="22"/>
          <w:szCs w:val="22"/>
        </w:rPr>
        <w:t>(např. koberce, matrace, nábytek,</w:t>
      </w:r>
      <w:r w:rsidR="00350421">
        <w:rPr>
          <w:rFonts w:ascii="Arial" w:hAnsi="Arial" w:cs="Arial"/>
          <w:sz w:val="22"/>
          <w:szCs w:val="22"/>
        </w:rPr>
        <w:t xml:space="preserve"> </w:t>
      </w:r>
      <w:r w:rsidRPr="00350421">
        <w:rPr>
          <w:rFonts w:ascii="Arial" w:hAnsi="Arial" w:cs="Arial"/>
          <w:sz w:val="22"/>
          <w:szCs w:val="22"/>
        </w:rPr>
        <w:t>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239499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C7CCD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0B12E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E1E35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9DC5BB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B89D0E" w14:textId="38A9A24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81DA0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550E6">
        <w:rPr>
          <w:rFonts w:ascii="Arial" w:hAnsi="Arial" w:cs="Arial"/>
          <w:sz w:val="22"/>
          <w:szCs w:val="22"/>
        </w:rPr>
        <w:t xml:space="preserve"> kontejnery a popelnice.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566E06C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6075204" w14:textId="2D4F3951" w:rsidR="002A3581" w:rsidRPr="00A9015B" w:rsidRDefault="002A3581" w:rsidP="00A9015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BC7229">
        <w:rPr>
          <w:rFonts w:ascii="Arial" w:hAnsi="Arial" w:cs="Arial"/>
          <w:sz w:val="22"/>
          <w:szCs w:val="22"/>
        </w:rPr>
        <w:t>na papír, plasty včetně PET lahví</w:t>
      </w:r>
      <w:r w:rsidR="00B12DC2">
        <w:rPr>
          <w:rFonts w:ascii="Arial" w:hAnsi="Arial" w:cs="Arial"/>
          <w:sz w:val="22"/>
          <w:szCs w:val="22"/>
        </w:rPr>
        <w:t xml:space="preserve"> a nápojových kartonů</w:t>
      </w:r>
      <w:r w:rsidR="00BC7229">
        <w:rPr>
          <w:rFonts w:ascii="Arial" w:hAnsi="Arial" w:cs="Arial"/>
          <w:sz w:val="22"/>
          <w:szCs w:val="22"/>
        </w:rPr>
        <w:t xml:space="preserve">, sklo, jedlé oleje a tuky, </w:t>
      </w:r>
      <w:r w:rsidR="00794A39">
        <w:rPr>
          <w:rFonts w:ascii="Arial" w:hAnsi="Arial" w:cs="Arial"/>
          <w:sz w:val="22"/>
          <w:szCs w:val="22"/>
        </w:rPr>
        <w:t xml:space="preserve">textil,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1A768A">
        <w:rPr>
          <w:rFonts w:ascii="Arial" w:hAnsi="Arial" w:cs="Arial"/>
          <w:sz w:val="22"/>
          <w:szCs w:val="22"/>
        </w:rPr>
        <w:t xml:space="preserve">veřejně přístupných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1A768A">
        <w:rPr>
          <w:rFonts w:ascii="Arial" w:hAnsi="Arial" w:cs="Arial"/>
          <w:sz w:val="22"/>
          <w:szCs w:val="22"/>
        </w:rPr>
        <w:t xml:space="preserve"> uvedených v Příloze č. 1 této vyhlášky</w:t>
      </w:r>
      <w:r w:rsidR="004550E6">
        <w:rPr>
          <w:rFonts w:ascii="Arial" w:hAnsi="Arial" w:cs="Arial"/>
          <w:sz w:val="22"/>
          <w:szCs w:val="22"/>
        </w:rPr>
        <w:t>.</w:t>
      </w:r>
      <w:r w:rsidR="006D0CEE">
        <w:rPr>
          <w:rFonts w:ascii="Arial" w:hAnsi="Arial" w:cs="Arial"/>
          <w:sz w:val="22"/>
          <w:szCs w:val="22"/>
        </w:rPr>
        <w:t xml:space="preserve"> Zvláštní sběrná nádoba na kovy je umístěna ve sběrném dvoře obce Zruč-Senec, který je umístěn v ulici Vřesová č.p.494.</w:t>
      </w:r>
    </w:p>
    <w:p w14:paraId="54613C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16A2C8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3B233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4C3C016" w14:textId="6CEF8DB2" w:rsidR="00745703" w:rsidRPr="001855B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55B6">
        <w:rPr>
          <w:rFonts w:ascii="Arial" w:hAnsi="Arial" w:cs="Arial"/>
          <w:bCs/>
          <w:i/>
          <w:color w:val="000000"/>
        </w:rPr>
        <w:t>Biologick</w:t>
      </w:r>
      <w:r w:rsidR="001476FD" w:rsidRPr="001855B6">
        <w:rPr>
          <w:rFonts w:ascii="Arial" w:hAnsi="Arial" w:cs="Arial"/>
          <w:bCs/>
          <w:i/>
          <w:color w:val="000000"/>
        </w:rPr>
        <w:t>é</w:t>
      </w:r>
      <w:r w:rsidR="00DB2051" w:rsidRPr="001855B6">
        <w:rPr>
          <w:rFonts w:ascii="Arial" w:hAnsi="Arial" w:cs="Arial"/>
          <w:bCs/>
          <w:i/>
          <w:color w:val="000000"/>
        </w:rPr>
        <w:t xml:space="preserve"> </w:t>
      </w:r>
      <w:r w:rsidRPr="001855B6">
        <w:rPr>
          <w:rFonts w:ascii="Arial" w:hAnsi="Arial" w:cs="Arial"/>
          <w:bCs/>
          <w:i/>
          <w:color w:val="000000"/>
        </w:rPr>
        <w:t>odpady</w:t>
      </w:r>
      <w:r w:rsidR="003F0DB2" w:rsidRPr="001855B6">
        <w:rPr>
          <w:rFonts w:ascii="Arial" w:hAnsi="Arial" w:cs="Arial"/>
          <w:bCs/>
          <w:i/>
          <w:color w:val="000000"/>
        </w:rPr>
        <w:t xml:space="preserve"> </w:t>
      </w:r>
      <w:r w:rsidR="004550E6" w:rsidRPr="001855B6">
        <w:rPr>
          <w:rFonts w:ascii="Arial" w:hAnsi="Arial" w:cs="Arial"/>
          <w:bCs/>
          <w:i/>
          <w:color w:val="000000"/>
        </w:rPr>
        <w:t>–</w:t>
      </w:r>
      <w:r w:rsidRPr="001855B6">
        <w:rPr>
          <w:rFonts w:ascii="Arial" w:hAnsi="Arial" w:cs="Arial"/>
          <w:bCs/>
          <w:i/>
          <w:color w:val="000000"/>
        </w:rPr>
        <w:t xml:space="preserve"> </w:t>
      </w:r>
      <w:r w:rsidR="004550E6" w:rsidRPr="001855B6">
        <w:rPr>
          <w:rFonts w:ascii="Arial" w:hAnsi="Arial" w:cs="Arial"/>
          <w:bCs/>
          <w:i/>
          <w:color w:val="000000"/>
        </w:rPr>
        <w:t>velký kontejner</w:t>
      </w:r>
    </w:p>
    <w:p w14:paraId="44ACFF88" w14:textId="28B2D74C" w:rsidR="0024722A" w:rsidRPr="001855B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55B6">
        <w:rPr>
          <w:rFonts w:ascii="Arial" w:hAnsi="Arial" w:cs="Arial"/>
          <w:bCs/>
          <w:i/>
          <w:color w:val="000000"/>
        </w:rPr>
        <w:t>P</w:t>
      </w:r>
      <w:r w:rsidR="0024722A" w:rsidRPr="001855B6">
        <w:rPr>
          <w:rFonts w:ascii="Arial" w:hAnsi="Arial" w:cs="Arial"/>
          <w:bCs/>
          <w:i/>
          <w:color w:val="000000"/>
        </w:rPr>
        <w:t>apír</w:t>
      </w:r>
      <w:r w:rsidR="003B6FAD" w:rsidRPr="001855B6">
        <w:rPr>
          <w:rFonts w:ascii="Arial" w:hAnsi="Arial" w:cs="Arial"/>
          <w:bCs/>
          <w:i/>
          <w:color w:val="000000"/>
        </w:rPr>
        <w:t xml:space="preserve"> – </w:t>
      </w:r>
      <w:r w:rsidR="0024722A" w:rsidRPr="001855B6">
        <w:rPr>
          <w:rFonts w:ascii="Arial" w:hAnsi="Arial" w:cs="Arial"/>
          <w:bCs/>
          <w:i/>
          <w:color w:val="000000"/>
        </w:rPr>
        <w:t xml:space="preserve">barva </w:t>
      </w:r>
      <w:r w:rsidR="001A768A" w:rsidRPr="001855B6">
        <w:rPr>
          <w:rFonts w:ascii="Arial" w:hAnsi="Arial" w:cs="Arial"/>
          <w:bCs/>
          <w:i/>
          <w:color w:val="000000"/>
        </w:rPr>
        <w:t>modrá</w:t>
      </w:r>
    </w:p>
    <w:p w14:paraId="3BD3E1B1" w14:textId="7253D181" w:rsidR="00A94551" w:rsidRPr="001855B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1855B6">
        <w:rPr>
          <w:rFonts w:ascii="Arial" w:hAnsi="Arial" w:cs="Arial"/>
          <w:bCs/>
          <w:i/>
          <w:color w:val="000000"/>
        </w:rPr>
        <w:t>Plasty, PET lahve</w:t>
      </w:r>
      <w:r w:rsidR="004550E6" w:rsidRPr="001855B6">
        <w:rPr>
          <w:rFonts w:ascii="Arial" w:hAnsi="Arial" w:cs="Arial"/>
          <w:bCs/>
          <w:i/>
          <w:color w:val="000000"/>
        </w:rPr>
        <w:t xml:space="preserve"> a nápojové kartony</w:t>
      </w:r>
      <w:r w:rsidR="003B6FAD" w:rsidRPr="001855B6">
        <w:rPr>
          <w:rFonts w:ascii="Arial" w:hAnsi="Arial" w:cs="Arial"/>
          <w:bCs/>
          <w:i/>
          <w:color w:val="000000"/>
        </w:rPr>
        <w:t xml:space="preserve"> – </w:t>
      </w:r>
      <w:r w:rsidRPr="001855B6">
        <w:rPr>
          <w:rFonts w:ascii="Arial" w:hAnsi="Arial" w:cs="Arial"/>
          <w:bCs/>
          <w:i/>
          <w:color w:val="000000"/>
        </w:rPr>
        <w:t xml:space="preserve">barva </w:t>
      </w:r>
      <w:r w:rsidR="005C580E" w:rsidRPr="001855B6">
        <w:rPr>
          <w:rFonts w:ascii="Arial" w:hAnsi="Arial" w:cs="Arial"/>
          <w:bCs/>
          <w:i/>
        </w:rPr>
        <w:t>žlutá</w:t>
      </w:r>
    </w:p>
    <w:p w14:paraId="4A86229C" w14:textId="5620DC94" w:rsidR="0024722A" w:rsidRPr="001855B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855B6">
        <w:rPr>
          <w:rFonts w:ascii="Arial" w:hAnsi="Arial" w:cs="Arial"/>
          <w:bCs/>
          <w:i/>
          <w:color w:val="000000"/>
        </w:rPr>
        <w:t>S</w:t>
      </w:r>
      <w:r w:rsidR="0024722A" w:rsidRPr="001855B6">
        <w:rPr>
          <w:rFonts w:ascii="Arial" w:hAnsi="Arial" w:cs="Arial"/>
          <w:bCs/>
          <w:i/>
          <w:color w:val="000000"/>
        </w:rPr>
        <w:t>klo</w:t>
      </w:r>
      <w:r w:rsidR="003B6FAD" w:rsidRPr="001855B6">
        <w:rPr>
          <w:rFonts w:ascii="Arial" w:hAnsi="Arial" w:cs="Arial"/>
          <w:bCs/>
          <w:i/>
          <w:color w:val="000000"/>
        </w:rPr>
        <w:t xml:space="preserve"> – </w:t>
      </w:r>
      <w:r w:rsidR="0024722A" w:rsidRPr="001855B6">
        <w:rPr>
          <w:rFonts w:ascii="Arial" w:hAnsi="Arial" w:cs="Arial"/>
          <w:bCs/>
          <w:i/>
          <w:color w:val="000000"/>
        </w:rPr>
        <w:t xml:space="preserve">barva </w:t>
      </w:r>
      <w:r w:rsidR="005C580E" w:rsidRPr="001855B6">
        <w:rPr>
          <w:rFonts w:ascii="Arial" w:hAnsi="Arial" w:cs="Arial"/>
          <w:bCs/>
          <w:i/>
          <w:color w:val="000000"/>
        </w:rPr>
        <w:t>zelená,</w:t>
      </w:r>
      <w:r w:rsidR="003F0DB2" w:rsidRPr="001855B6">
        <w:rPr>
          <w:rFonts w:ascii="Arial" w:hAnsi="Arial" w:cs="Arial"/>
          <w:bCs/>
          <w:i/>
          <w:color w:val="000000"/>
        </w:rPr>
        <w:t xml:space="preserve"> </w:t>
      </w:r>
    </w:p>
    <w:p w14:paraId="16EA9650" w14:textId="3056F086" w:rsidR="00745703" w:rsidRPr="001855B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855B6">
        <w:rPr>
          <w:rFonts w:ascii="Arial" w:hAnsi="Arial" w:cs="Arial"/>
          <w:bCs/>
          <w:i/>
          <w:color w:val="000000"/>
        </w:rPr>
        <w:t>K</w:t>
      </w:r>
      <w:r w:rsidR="00745703" w:rsidRPr="001855B6">
        <w:rPr>
          <w:rFonts w:ascii="Arial" w:hAnsi="Arial" w:cs="Arial"/>
          <w:bCs/>
          <w:i/>
          <w:color w:val="000000"/>
        </w:rPr>
        <w:t>ovy</w:t>
      </w:r>
      <w:r w:rsidR="003B6FAD" w:rsidRPr="001855B6">
        <w:rPr>
          <w:rFonts w:ascii="Arial" w:hAnsi="Arial" w:cs="Arial"/>
          <w:bCs/>
          <w:i/>
          <w:color w:val="000000"/>
        </w:rPr>
        <w:t xml:space="preserve"> – </w:t>
      </w:r>
      <w:r w:rsidR="004550E6" w:rsidRPr="001855B6">
        <w:rPr>
          <w:rFonts w:ascii="Arial" w:hAnsi="Arial" w:cs="Arial"/>
          <w:bCs/>
          <w:i/>
          <w:color w:val="000000"/>
        </w:rPr>
        <w:t>zvláštní sběrná nádoba ve sběrném dvoře</w:t>
      </w:r>
      <w:r w:rsidR="002F3170">
        <w:rPr>
          <w:rFonts w:ascii="Arial" w:hAnsi="Arial" w:cs="Arial"/>
          <w:bCs/>
          <w:i/>
          <w:color w:val="000000"/>
        </w:rPr>
        <w:t xml:space="preserve"> obce </w:t>
      </w:r>
      <w:r w:rsidR="004550E6" w:rsidRPr="001855B6">
        <w:rPr>
          <w:rFonts w:ascii="Arial" w:hAnsi="Arial" w:cs="Arial"/>
          <w:bCs/>
          <w:i/>
          <w:color w:val="000000"/>
        </w:rPr>
        <w:t>v ulici Vřesová 494</w:t>
      </w:r>
      <w:r w:rsidR="005C580E" w:rsidRPr="001855B6">
        <w:rPr>
          <w:rFonts w:ascii="Arial" w:hAnsi="Arial" w:cs="Arial"/>
          <w:bCs/>
          <w:i/>
          <w:color w:val="000000"/>
        </w:rPr>
        <w:t xml:space="preserve"> </w:t>
      </w:r>
      <w:r w:rsidR="002A3581" w:rsidRPr="001855B6">
        <w:rPr>
          <w:rFonts w:ascii="Arial" w:hAnsi="Arial" w:cs="Arial"/>
          <w:bCs/>
          <w:i/>
          <w:color w:val="000000"/>
        </w:rPr>
        <w:t xml:space="preserve"> </w:t>
      </w:r>
    </w:p>
    <w:p w14:paraId="40953428" w14:textId="0C90097C" w:rsidR="00547890" w:rsidRPr="001855B6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855B6">
        <w:rPr>
          <w:rFonts w:ascii="Arial" w:hAnsi="Arial" w:cs="Arial"/>
          <w:i/>
          <w:iCs/>
          <w:sz w:val="22"/>
          <w:szCs w:val="22"/>
        </w:rPr>
        <w:t>Jedlé oleje a tuky</w:t>
      </w:r>
      <w:r w:rsidR="003B6FAD" w:rsidRPr="001855B6">
        <w:rPr>
          <w:rFonts w:ascii="Arial" w:hAnsi="Arial" w:cs="Arial"/>
          <w:bCs/>
          <w:i/>
          <w:color w:val="000000"/>
        </w:rPr>
        <w:t xml:space="preserve"> – </w:t>
      </w:r>
      <w:r w:rsidR="00D226C7" w:rsidRPr="001855B6">
        <w:rPr>
          <w:rFonts w:ascii="Arial" w:hAnsi="Arial" w:cs="Arial"/>
          <w:i/>
          <w:iCs/>
          <w:sz w:val="22"/>
          <w:szCs w:val="22"/>
        </w:rPr>
        <w:t>barva</w:t>
      </w:r>
      <w:r w:rsidR="004550E6" w:rsidRPr="001855B6">
        <w:rPr>
          <w:rFonts w:ascii="Arial" w:hAnsi="Arial" w:cs="Arial"/>
          <w:i/>
          <w:iCs/>
          <w:sz w:val="22"/>
          <w:szCs w:val="22"/>
        </w:rPr>
        <w:t xml:space="preserve"> </w:t>
      </w:r>
      <w:r w:rsidR="003F0DB2" w:rsidRPr="001855B6">
        <w:rPr>
          <w:rFonts w:ascii="Arial" w:hAnsi="Arial" w:cs="Arial"/>
          <w:i/>
          <w:iCs/>
          <w:sz w:val="22"/>
          <w:szCs w:val="22"/>
        </w:rPr>
        <w:t>oranžov</w:t>
      </w:r>
      <w:r w:rsidR="004550E6" w:rsidRPr="001855B6">
        <w:rPr>
          <w:rFonts w:ascii="Arial" w:hAnsi="Arial" w:cs="Arial"/>
          <w:i/>
          <w:iCs/>
          <w:sz w:val="22"/>
          <w:szCs w:val="22"/>
        </w:rPr>
        <w:t>á</w:t>
      </w:r>
    </w:p>
    <w:p w14:paraId="36FECC1B" w14:textId="5B671A0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855B6">
        <w:rPr>
          <w:rFonts w:ascii="Arial" w:hAnsi="Arial" w:cs="Arial"/>
          <w:i/>
          <w:iCs/>
          <w:sz w:val="22"/>
          <w:szCs w:val="22"/>
        </w:rPr>
        <w:t>Textil, barva</w:t>
      </w:r>
      <w:r w:rsidR="004550E6" w:rsidRPr="001855B6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5C580E">
        <w:rPr>
          <w:rFonts w:ascii="Arial" w:hAnsi="Arial" w:cs="Arial"/>
          <w:i/>
          <w:iCs/>
          <w:sz w:val="22"/>
          <w:szCs w:val="22"/>
        </w:rPr>
        <w:tab/>
      </w:r>
      <w:r w:rsidR="005C580E">
        <w:rPr>
          <w:rFonts w:ascii="Arial" w:hAnsi="Arial" w:cs="Arial"/>
          <w:i/>
          <w:iCs/>
          <w:sz w:val="22"/>
          <w:szCs w:val="22"/>
        </w:rPr>
        <w:tab/>
      </w:r>
      <w:r w:rsidR="005C580E">
        <w:rPr>
          <w:rFonts w:ascii="Arial" w:hAnsi="Arial" w:cs="Arial"/>
          <w:i/>
          <w:iCs/>
          <w:sz w:val="22"/>
          <w:szCs w:val="22"/>
        </w:rPr>
        <w:tab/>
      </w:r>
      <w:r w:rsidR="005C580E">
        <w:rPr>
          <w:rFonts w:ascii="Arial" w:hAnsi="Arial" w:cs="Arial"/>
          <w:i/>
          <w:iCs/>
          <w:sz w:val="22"/>
          <w:szCs w:val="22"/>
        </w:rPr>
        <w:tab/>
      </w:r>
    </w:p>
    <w:p w14:paraId="67E8FF0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8C7380" w14:textId="3498F07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2C55FA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737EC0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6FCE6" w14:textId="09D096F6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2C55FA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223C057B" w14:textId="77777777" w:rsidR="00B02187" w:rsidRPr="009007DD" w:rsidRDefault="00B02187" w:rsidP="00B021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EB6C74" w14:textId="77777777" w:rsidR="003A0DB1" w:rsidRDefault="003A0DB1" w:rsidP="003A0DB1">
      <w:pPr>
        <w:pStyle w:val="Default"/>
        <w:ind w:left="360"/>
      </w:pPr>
    </w:p>
    <w:p w14:paraId="7AAC947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C7F8C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A01E5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DD2FD96" w14:textId="653AE704" w:rsidR="00A9272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F0DB2">
        <w:rPr>
          <w:rFonts w:ascii="Arial" w:hAnsi="Arial" w:cs="Arial"/>
          <w:sz w:val="22"/>
          <w:szCs w:val="22"/>
        </w:rPr>
        <w:t>běr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 </w:t>
      </w:r>
      <w:r w:rsidR="00A9272C">
        <w:rPr>
          <w:rFonts w:ascii="Arial" w:hAnsi="Arial" w:cs="Arial"/>
          <w:sz w:val="22"/>
          <w:szCs w:val="22"/>
        </w:rPr>
        <w:t xml:space="preserve">celoročně </w:t>
      </w:r>
      <w:r w:rsidR="0024722A" w:rsidRPr="00FB6AE5">
        <w:rPr>
          <w:rFonts w:ascii="Arial" w:hAnsi="Arial" w:cs="Arial"/>
          <w:sz w:val="22"/>
          <w:szCs w:val="22"/>
        </w:rPr>
        <w:t>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3F0DB2">
        <w:rPr>
          <w:rFonts w:ascii="Arial" w:hAnsi="Arial" w:cs="Arial"/>
          <w:sz w:val="22"/>
          <w:szCs w:val="22"/>
        </w:rPr>
        <w:t xml:space="preserve">prostřednictvím sběrného dvora obce </w:t>
      </w:r>
      <w:r w:rsidR="004550E6">
        <w:rPr>
          <w:rFonts w:ascii="Arial" w:hAnsi="Arial" w:cs="Arial"/>
          <w:sz w:val="22"/>
          <w:szCs w:val="22"/>
        </w:rPr>
        <w:t>Zruč-Senec</w:t>
      </w:r>
      <w:r w:rsidR="003F0DB2">
        <w:rPr>
          <w:rFonts w:ascii="Arial" w:hAnsi="Arial" w:cs="Arial"/>
          <w:sz w:val="22"/>
          <w:szCs w:val="22"/>
        </w:rPr>
        <w:t xml:space="preserve">, </w:t>
      </w:r>
      <w:r w:rsidR="00A9272C">
        <w:rPr>
          <w:rFonts w:ascii="Arial" w:hAnsi="Arial" w:cs="Arial"/>
          <w:sz w:val="22"/>
          <w:szCs w:val="22"/>
        </w:rPr>
        <w:t>který je umístěn v </w:t>
      </w:r>
      <w:r w:rsidR="00354A9F">
        <w:rPr>
          <w:rFonts w:ascii="Arial" w:hAnsi="Arial" w:cs="Arial"/>
          <w:sz w:val="22"/>
          <w:szCs w:val="22"/>
        </w:rPr>
        <w:t>u</w:t>
      </w:r>
      <w:r w:rsidR="00A9272C">
        <w:rPr>
          <w:rFonts w:ascii="Arial" w:hAnsi="Arial" w:cs="Arial"/>
          <w:sz w:val="22"/>
          <w:szCs w:val="22"/>
        </w:rPr>
        <w:t>lici Vřesová č.p. 494.</w:t>
      </w:r>
    </w:p>
    <w:p w14:paraId="5C2E88C1" w14:textId="77777777" w:rsidR="00B02187" w:rsidRPr="00135242" w:rsidRDefault="00B02187" w:rsidP="00B021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5759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383142" w14:textId="09B1DD42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CF52010" w14:textId="77777777" w:rsidR="007934AB" w:rsidRDefault="007934AB" w:rsidP="00765052">
      <w:pPr>
        <w:rPr>
          <w:rFonts w:ascii="Arial" w:hAnsi="Arial" w:cs="Arial"/>
          <w:b/>
          <w:sz w:val="22"/>
          <w:szCs w:val="22"/>
        </w:rPr>
      </w:pPr>
    </w:p>
    <w:p w14:paraId="62DC0CC2" w14:textId="77777777" w:rsidR="007934AB" w:rsidRDefault="007934AB" w:rsidP="00765052">
      <w:pPr>
        <w:rPr>
          <w:rFonts w:ascii="Arial" w:hAnsi="Arial" w:cs="Arial"/>
          <w:b/>
          <w:sz w:val="22"/>
          <w:szCs w:val="22"/>
        </w:rPr>
      </w:pPr>
    </w:p>
    <w:p w14:paraId="2D60D2D0" w14:textId="77777777" w:rsidR="00377B45" w:rsidRDefault="00377B4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8C68C8A" w14:textId="5CA7D34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40A62A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765B7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D47C12" w14:textId="43777FA3" w:rsidR="006F75C7" w:rsidRPr="003F0DB2" w:rsidRDefault="006101FB" w:rsidP="00A63D68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F0DB2">
        <w:rPr>
          <w:rFonts w:ascii="Arial" w:hAnsi="Arial" w:cs="Arial"/>
          <w:sz w:val="22"/>
          <w:szCs w:val="22"/>
        </w:rPr>
        <w:t>S</w:t>
      </w:r>
      <w:r w:rsidR="003F0DB2" w:rsidRPr="003F0DB2">
        <w:rPr>
          <w:rFonts w:ascii="Arial" w:hAnsi="Arial" w:cs="Arial"/>
          <w:sz w:val="22"/>
          <w:szCs w:val="22"/>
        </w:rPr>
        <w:t>běr</w:t>
      </w:r>
      <w:r w:rsidR="000F645D" w:rsidRPr="003F0DB2">
        <w:rPr>
          <w:rFonts w:ascii="Arial" w:hAnsi="Arial" w:cs="Arial"/>
          <w:sz w:val="22"/>
          <w:szCs w:val="22"/>
        </w:rPr>
        <w:t xml:space="preserve"> objemného odpadu je </w:t>
      </w:r>
      <w:r w:rsidR="00A9272C">
        <w:rPr>
          <w:rFonts w:ascii="Arial" w:hAnsi="Arial" w:cs="Arial"/>
          <w:sz w:val="22"/>
          <w:szCs w:val="22"/>
        </w:rPr>
        <w:t xml:space="preserve">celoročně </w:t>
      </w:r>
      <w:r w:rsidR="000F645D" w:rsidRPr="003F0DB2">
        <w:rPr>
          <w:rFonts w:ascii="Arial" w:hAnsi="Arial" w:cs="Arial"/>
          <w:sz w:val="22"/>
          <w:szCs w:val="22"/>
        </w:rPr>
        <w:t xml:space="preserve">zajišťován </w:t>
      </w:r>
      <w:r w:rsidR="003F0DB2">
        <w:rPr>
          <w:rFonts w:ascii="Arial" w:hAnsi="Arial" w:cs="Arial"/>
          <w:sz w:val="22"/>
          <w:szCs w:val="22"/>
        </w:rPr>
        <w:t xml:space="preserve">prostřednictvím sběrného dvora obce </w:t>
      </w:r>
      <w:r w:rsidR="00A9272C">
        <w:rPr>
          <w:rFonts w:ascii="Arial" w:hAnsi="Arial" w:cs="Arial"/>
          <w:sz w:val="22"/>
          <w:szCs w:val="22"/>
        </w:rPr>
        <w:t>Zruč-Senec, který je umístěn v </w:t>
      </w:r>
      <w:r w:rsidR="00354A9F">
        <w:rPr>
          <w:rFonts w:ascii="Arial" w:hAnsi="Arial" w:cs="Arial"/>
          <w:sz w:val="22"/>
          <w:szCs w:val="22"/>
        </w:rPr>
        <w:t>u</w:t>
      </w:r>
      <w:r w:rsidR="00A9272C">
        <w:rPr>
          <w:rFonts w:ascii="Arial" w:hAnsi="Arial" w:cs="Arial"/>
          <w:sz w:val="22"/>
          <w:szCs w:val="22"/>
        </w:rPr>
        <w:t>lici Vřesová č.p. 494.</w:t>
      </w:r>
    </w:p>
    <w:p w14:paraId="5172AA3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F898C8" w14:textId="0295C302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0A0F3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06F72F7" w14:textId="77777777" w:rsidR="007934AB" w:rsidRDefault="007934AB" w:rsidP="00A773EE">
      <w:pPr>
        <w:rPr>
          <w:rFonts w:ascii="Arial" w:hAnsi="Arial" w:cs="Arial"/>
          <w:b/>
          <w:sz w:val="22"/>
          <w:szCs w:val="22"/>
        </w:rPr>
      </w:pPr>
    </w:p>
    <w:p w14:paraId="6EF693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8B9C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0A44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FE4363" w14:textId="44B5ABDD" w:rsidR="0025354B" w:rsidRPr="00DA403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A81DA0">
        <w:rPr>
          <w:rFonts w:ascii="Arial" w:hAnsi="Arial" w:cs="Arial"/>
          <w:sz w:val="22"/>
          <w:szCs w:val="22"/>
        </w:rPr>
        <w:br/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="00DA4034">
        <w:rPr>
          <w:rFonts w:ascii="Arial" w:hAnsi="Arial" w:cs="Arial"/>
          <w:color w:val="00B0F0"/>
          <w:sz w:val="22"/>
          <w:szCs w:val="22"/>
        </w:rPr>
        <w:t>:</w:t>
      </w:r>
    </w:p>
    <w:p w14:paraId="088F249D" w14:textId="77777777" w:rsidR="00DA4034" w:rsidRPr="001078B1" w:rsidRDefault="00DA4034" w:rsidP="00DA403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9C3C8F8" w14:textId="7BD9D6C5" w:rsidR="00A9272C" w:rsidRPr="00A9272C" w:rsidRDefault="0039337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9337C">
        <w:rPr>
          <w:rFonts w:ascii="Arial" w:hAnsi="Arial" w:cs="Arial"/>
          <w:bCs/>
          <w:iCs/>
          <w:sz w:val="22"/>
          <w:szCs w:val="22"/>
        </w:rPr>
        <w:t>typizované sběrné nádoby</w:t>
      </w:r>
      <w:r w:rsidR="00A9272C">
        <w:rPr>
          <w:rFonts w:ascii="Arial" w:hAnsi="Arial" w:cs="Arial"/>
          <w:bCs/>
          <w:iCs/>
          <w:sz w:val="22"/>
          <w:szCs w:val="22"/>
        </w:rPr>
        <w:t xml:space="preserve"> určené</w:t>
      </w:r>
      <w:r w:rsidR="00A9272C" w:rsidRPr="00A9272C">
        <w:rPr>
          <w:rFonts w:ascii="Arial" w:hAnsi="Arial" w:cs="Arial"/>
          <w:bCs/>
          <w:iCs/>
          <w:sz w:val="22"/>
          <w:szCs w:val="22"/>
        </w:rPr>
        <w:t xml:space="preserve"> ke shromažďování směsného komunálního odpadu</w:t>
      </w:r>
    </w:p>
    <w:p w14:paraId="36298CF4" w14:textId="77777777" w:rsidR="00A9272C" w:rsidRPr="00A9272C" w:rsidRDefault="0039337C" w:rsidP="00A9272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A9272C">
        <w:rPr>
          <w:rFonts w:ascii="Arial" w:hAnsi="Arial" w:cs="Arial"/>
          <w:bCs/>
          <w:iCs/>
        </w:rPr>
        <w:t>popelnice</w:t>
      </w:r>
    </w:p>
    <w:p w14:paraId="5C6C21C7" w14:textId="6F1137C7" w:rsidR="0025354B" w:rsidRPr="00A9272C" w:rsidRDefault="00A9272C" w:rsidP="00A9272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kontejnery</w:t>
      </w:r>
      <w:r w:rsidR="00DA4034" w:rsidRPr="00A9272C">
        <w:rPr>
          <w:rFonts w:ascii="Arial" w:hAnsi="Arial" w:cs="Arial"/>
          <w:bCs/>
          <w:iCs/>
        </w:rPr>
        <w:t xml:space="preserve">    </w:t>
      </w:r>
    </w:p>
    <w:p w14:paraId="78EAB4A8" w14:textId="21B8CA9B" w:rsidR="00DA4034" w:rsidRPr="007220BB" w:rsidRDefault="00DA4034" w:rsidP="00DA403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220BB"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</w:t>
      </w:r>
      <w:r>
        <w:rPr>
          <w:rFonts w:ascii="Arial" w:hAnsi="Arial" w:cs="Arial"/>
          <w:iCs/>
          <w:sz w:val="22"/>
          <w:szCs w:val="22"/>
        </w:rPr>
        <w:br/>
        <w:t xml:space="preserve">      </w:t>
      </w:r>
      <w:r w:rsidRPr="007220BB">
        <w:rPr>
          <w:rFonts w:ascii="Arial" w:hAnsi="Arial" w:cs="Arial"/>
          <w:iCs/>
          <w:sz w:val="22"/>
          <w:szCs w:val="22"/>
        </w:rPr>
        <w:t>pro odkládání drobného směsného komunálního odpadu</w:t>
      </w:r>
      <w:r w:rsidR="00A9272C">
        <w:rPr>
          <w:rFonts w:ascii="Arial" w:hAnsi="Arial" w:cs="Arial"/>
          <w:iCs/>
          <w:sz w:val="22"/>
          <w:szCs w:val="22"/>
        </w:rPr>
        <w:t>.</w:t>
      </w:r>
    </w:p>
    <w:p w14:paraId="1CFA6A53" w14:textId="77777777" w:rsidR="00DA4034" w:rsidRPr="007220BB" w:rsidRDefault="00DA4034" w:rsidP="00DA403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02FA01D" w14:textId="75F8AF71" w:rsidR="000F4568" w:rsidRPr="007934AB" w:rsidRDefault="00CF5BE8" w:rsidP="007934A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9FBF9E5" w14:textId="77777777" w:rsidR="001855B6" w:rsidRDefault="001855B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1B644A" w14:textId="75B448D2" w:rsidR="006F75C7" w:rsidRPr="00FB6AE5" w:rsidRDefault="006F75C7" w:rsidP="006F75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A4034">
        <w:rPr>
          <w:rFonts w:ascii="Arial" w:hAnsi="Arial" w:cs="Arial"/>
          <w:b/>
          <w:sz w:val="22"/>
          <w:szCs w:val="22"/>
        </w:rPr>
        <w:t>7</w:t>
      </w:r>
    </w:p>
    <w:p w14:paraId="05E32ABA" w14:textId="348346C1" w:rsidR="006F75C7" w:rsidRDefault="006F75C7" w:rsidP="006F75C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2B3E3C45" w14:textId="77777777" w:rsidR="00614839" w:rsidRDefault="00614839" w:rsidP="006F75C7">
      <w:pPr>
        <w:jc w:val="center"/>
        <w:rPr>
          <w:rFonts w:ascii="Arial" w:hAnsi="Arial" w:cs="Arial"/>
          <w:b/>
          <w:sz w:val="22"/>
          <w:szCs w:val="22"/>
        </w:rPr>
      </w:pPr>
    </w:p>
    <w:p w14:paraId="28978F12" w14:textId="77777777" w:rsidR="006F75C7" w:rsidRPr="001472B8" w:rsidRDefault="006F75C7" w:rsidP="006F75C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472B8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1472B8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9586501" w14:textId="77777777" w:rsidR="006F75C7" w:rsidRPr="001472B8" w:rsidRDefault="006F75C7" w:rsidP="006F75C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E89386" w14:textId="2D386C21" w:rsidR="006F75C7" w:rsidRPr="001472B8" w:rsidRDefault="006F75C7" w:rsidP="00C75B1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472B8">
        <w:rPr>
          <w:rFonts w:ascii="Arial" w:hAnsi="Arial" w:cs="Arial"/>
          <w:sz w:val="22"/>
          <w:szCs w:val="22"/>
        </w:rPr>
        <w:t xml:space="preserve">Stavební a demoliční odpad lze </w:t>
      </w:r>
      <w:r w:rsidR="00DA4034" w:rsidRPr="001472B8">
        <w:rPr>
          <w:rFonts w:ascii="Arial" w:hAnsi="Arial" w:cs="Arial"/>
          <w:sz w:val="22"/>
          <w:szCs w:val="22"/>
        </w:rPr>
        <w:t xml:space="preserve">použít, předat či odstranit pouze zákonem stanoveným způsobem. </w:t>
      </w:r>
    </w:p>
    <w:p w14:paraId="6898ECA0" w14:textId="77777777" w:rsidR="00441D64" w:rsidRPr="001472B8" w:rsidRDefault="00441D64" w:rsidP="00441D6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E25C80" w14:textId="7FFC3FE8" w:rsidR="001A1793" w:rsidRPr="001472B8" w:rsidRDefault="00A9272C" w:rsidP="00AD3D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472B8">
        <w:rPr>
          <w:rFonts w:ascii="Arial" w:hAnsi="Arial" w:cs="Arial"/>
          <w:sz w:val="22"/>
          <w:szCs w:val="22"/>
        </w:rPr>
        <w:t>Stavební a demoliční odpad lze ukládat do mobilních velkoobjemových kontejnerů umístěných na vyhrazených stanovištích uvedený</w:t>
      </w:r>
      <w:r w:rsidR="00A36699">
        <w:rPr>
          <w:rFonts w:ascii="Arial" w:hAnsi="Arial" w:cs="Arial"/>
          <w:sz w:val="22"/>
          <w:szCs w:val="22"/>
        </w:rPr>
        <w:t>ch v Příloze č. 2 této vyhlášky.</w:t>
      </w:r>
      <w:r w:rsidRPr="001472B8">
        <w:rPr>
          <w:rFonts w:ascii="Arial" w:hAnsi="Arial" w:cs="Arial"/>
          <w:sz w:val="22"/>
          <w:szCs w:val="22"/>
        </w:rPr>
        <w:t xml:space="preserve"> </w:t>
      </w:r>
      <w:r w:rsidR="001472B8">
        <w:rPr>
          <w:rFonts w:ascii="Arial" w:hAnsi="Arial" w:cs="Arial"/>
          <w:sz w:val="22"/>
          <w:szCs w:val="22"/>
        </w:rPr>
        <w:br/>
      </w:r>
      <w:r w:rsidRPr="001472B8">
        <w:rPr>
          <w:rFonts w:ascii="Arial" w:hAnsi="Arial" w:cs="Arial"/>
          <w:sz w:val="22"/>
          <w:szCs w:val="22"/>
        </w:rPr>
        <w:t>Toto nevylučuje</w:t>
      </w:r>
      <w:r w:rsidR="001472B8" w:rsidRPr="001472B8">
        <w:rPr>
          <w:rFonts w:ascii="Arial" w:hAnsi="Arial" w:cs="Arial"/>
          <w:sz w:val="22"/>
          <w:szCs w:val="22"/>
        </w:rPr>
        <w:t xml:space="preserve"> možnost zajistit odvoz tohoto odpadu a jeho uložení na řízené skládce vlastními prostředky, popř. jiným způsobem, zvláště při větším množství tohoto odpadu.</w:t>
      </w:r>
    </w:p>
    <w:p w14:paraId="049B9DCB" w14:textId="1D8667B2" w:rsidR="001472B8" w:rsidRDefault="001472B8" w:rsidP="001472B8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844E524" w14:textId="77777777" w:rsidR="001472B8" w:rsidRPr="001472B8" w:rsidRDefault="001472B8" w:rsidP="001472B8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915DD8B" w14:textId="26C29A5B" w:rsidR="00A9272C" w:rsidRPr="00FB6AE5" w:rsidRDefault="00A9272C" w:rsidP="00A927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6E11FCD" w14:textId="5075ED8B" w:rsidR="00A9272C" w:rsidRDefault="00441D64" w:rsidP="00A927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biologickým odpadem</w:t>
      </w:r>
    </w:p>
    <w:p w14:paraId="5726D772" w14:textId="55DCD0E9" w:rsidR="00441D64" w:rsidRDefault="00441D64" w:rsidP="00A9272C">
      <w:pPr>
        <w:jc w:val="center"/>
        <w:rPr>
          <w:rFonts w:ascii="Arial" w:hAnsi="Arial" w:cs="Arial"/>
          <w:b/>
          <w:sz w:val="22"/>
          <w:szCs w:val="22"/>
        </w:rPr>
      </w:pPr>
    </w:p>
    <w:p w14:paraId="13475BC1" w14:textId="3EF90325" w:rsidR="00441D64" w:rsidRDefault="00441D64" w:rsidP="00441D6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441D64">
        <w:rPr>
          <w:rFonts w:ascii="Arial" w:hAnsi="Arial" w:cs="Arial"/>
        </w:rPr>
        <w:t>Biologický odpad rostlinného původu lze ukládat do mobilních velkoobjemových kontejnerů umístěných na vyhrazených stanovištích uvedených v Příloze č. 2 této vyhlášky.</w:t>
      </w:r>
    </w:p>
    <w:p w14:paraId="3A851A58" w14:textId="4CA9AF9F" w:rsidR="00441D64" w:rsidRPr="00441D64" w:rsidRDefault="00441D64" w:rsidP="00441D64">
      <w:pPr>
        <w:numPr>
          <w:ilvl w:val="0"/>
          <w:numId w:val="35"/>
        </w:numPr>
        <w:suppressAutoHyphens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41D64">
        <w:rPr>
          <w:rFonts w:ascii="Arial" w:hAnsi="Arial" w:cs="Arial"/>
          <w:sz w:val="22"/>
          <w:szCs w:val="22"/>
        </w:rPr>
        <w:t>Biologický odpad rostlinného původu lze ukládat na vhodnou volnou plochu zahrady do kompostů nebo do kompostérů.</w:t>
      </w:r>
    </w:p>
    <w:p w14:paraId="71FA790E" w14:textId="77777777" w:rsidR="00441D64" w:rsidRPr="00441D64" w:rsidRDefault="00441D64" w:rsidP="00441D64">
      <w:pPr>
        <w:pStyle w:val="Odstavecseseznamem"/>
        <w:ind w:left="750"/>
        <w:jc w:val="both"/>
        <w:rPr>
          <w:rFonts w:ascii="Arial" w:hAnsi="Arial" w:cs="Arial"/>
        </w:rPr>
      </w:pPr>
    </w:p>
    <w:p w14:paraId="60F47C41" w14:textId="6C30F42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41D64">
        <w:rPr>
          <w:rFonts w:ascii="Arial" w:hAnsi="Arial" w:cs="Arial"/>
          <w:b/>
          <w:sz w:val="22"/>
          <w:szCs w:val="22"/>
        </w:rPr>
        <w:t>9</w:t>
      </w:r>
    </w:p>
    <w:p w14:paraId="1E4FC6D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67C358" w14:textId="3282E9E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441D64">
        <w:rPr>
          <w:rFonts w:ascii="Arial" w:hAnsi="Arial" w:cs="Arial"/>
          <w:sz w:val="22"/>
          <w:szCs w:val="22"/>
        </w:rPr>
        <w:t>3</w:t>
      </w:r>
      <w:r w:rsidR="00633F70">
        <w:rPr>
          <w:rFonts w:ascii="Arial" w:hAnsi="Arial" w:cs="Arial"/>
          <w:sz w:val="22"/>
          <w:szCs w:val="22"/>
        </w:rPr>
        <w:t>/20</w:t>
      </w:r>
      <w:r w:rsidR="00441D64">
        <w:rPr>
          <w:rFonts w:ascii="Arial" w:hAnsi="Arial" w:cs="Arial"/>
          <w:sz w:val="22"/>
          <w:szCs w:val="22"/>
        </w:rPr>
        <w:t>19</w:t>
      </w:r>
      <w:r w:rsidR="00202B0D">
        <w:rPr>
          <w:rFonts w:ascii="Arial" w:hAnsi="Arial" w:cs="Arial"/>
          <w:sz w:val="22"/>
          <w:szCs w:val="22"/>
        </w:rPr>
        <w:t>,</w:t>
      </w:r>
      <w:r w:rsidR="00633F70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 se stavebním odpadem na území </w:t>
      </w:r>
      <w:r w:rsidR="00DF6511">
        <w:rPr>
          <w:rFonts w:ascii="Arial" w:hAnsi="Arial" w:cs="Arial"/>
          <w:sz w:val="22"/>
          <w:szCs w:val="22"/>
        </w:rPr>
        <w:t>obce</w:t>
      </w:r>
      <w:r w:rsidR="00633F70">
        <w:rPr>
          <w:rFonts w:ascii="Arial" w:hAnsi="Arial" w:cs="Arial"/>
          <w:sz w:val="22"/>
          <w:szCs w:val="22"/>
        </w:rPr>
        <w:t xml:space="preserve"> </w:t>
      </w:r>
      <w:r w:rsidR="00441D64">
        <w:rPr>
          <w:rFonts w:ascii="Arial" w:hAnsi="Arial" w:cs="Arial"/>
          <w:sz w:val="22"/>
          <w:szCs w:val="22"/>
        </w:rPr>
        <w:t>Zruč-Senec</w:t>
      </w:r>
      <w:r w:rsidR="00633F70">
        <w:rPr>
          <w:rFonts w:ascii="Arial" w:hAnsi="Arial" w:cs="Arial"/>
          <w:sz w:val="22"/>
          <w:szCs w:val="22"/>
        </w:rPr>
        <w:t xml:space="preserve">, ze dne </w:t>
      </w:r>
      <w:r w:rsidR="005C580E">
        <w:rPr>
          <w:rFonts w:ascii="Arial" w:hAnsi="Arial" w:cs="Arial"/>
          <w:sz w:val="22"/>
          <w:szCs w:val="22"/>
        </w:rPr>
        <w:t>9</w:t>
      </w:r>
      <w:r w:rsidR="00633F70">
        <w:rPr>
          <w:rFonts w:ascii="Arial" w:hAnsi="Arial" w:cs="Arial"/>
          <w:sz w:val="22"/>
          <w:szCs w:val="22"/>
        </w:rPr>
        <w:t xml:space="preserve">. </w:t>
      </w:r>
      <w:r w:rsidR="00441D64">
        <w:rPr>
          <w:rFonts w:ascii="Arial" w:hAnsi="Arial" w:cs="Arial"/>
          <w:sz w:val="22"/>
          <w:szCs w:val="22"/>
        </w:rPr>
        <w:t>12</w:t>
      </w:r>
      <w:r w:rsidR="00633F70">
        <w:rPr>
          <w:rFonts w:ascii="Arial" w:hAnsi="Arial" w:cs="Arial"/>
          <w:sz w:val="22"/>
          <w:szCs w:val="22"/>
        </w:rPr>
        <w:t>. 20</w:t>
      </w:r>
      <w:r w:rsidR="00441D64">
        <w:rPr>
          <w:rFonts w:ascii="Arial" w:hAnsi="Arial" w:cs="Arial"/>
          <w:sz w:val="22"/>
          <w:szCs w:val="22"/>
        </w:rPr>
        <w:t>19</w:t>
      </w:r>
      <w:r w:rsidR="00633F70">
        <w:rPr>
          <w:rFonts w:ascii="Arial" w:hAnsi="Arial" w:cs="Arial"/>
          <w:sz w:val="22"/>
          <w:szCs w:val="22"/>
        </w:rPr>
        <w:t>.</w:t>
      </w:r>
    </w:p>
    <w:p w14:paraId="2A9565C3" w14:textId="77777777" w:rsidR="001855B6" w:rsidRDefault="001855B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FC754E" w14:textId="77777777" w:rsidR="001855B6" w:rsidRDefault="001855B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BDECA5" w14:textId="406DA26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41D64">
        <w:rPr>
          <w:rFonts w:ascii="Arial" w:hAnsi="Arial" w:cs="Arial"/>
          <w:b/>
          <w:sz w:val="22"/>
          <w:szCs w:val="22"/>
        </w:rPr>
        <w:t>10</w:t>
      </w:r>
    </w:p>
    <w:p w14:paraId="2B2C628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CC1CF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6BD5D33" w14:textId="51858192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0421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69ED89F" w14:textId="77777777" w:rsidR="007934AB" w:rsidRDefault="007934A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E94179" w14:textId="77777777" w:rsidR="007934AB" w:rsidRDefault="007934A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81A681" w14:textId="77777777" w:rsidR="007934AB" w:rsidRDefault="007934A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1DDA444" w14:textId="77777777" w:rsidR="007934AB" w:rsidRDefault="007934A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F392DA" w14:textId="77777777" w:rsidR="007934AB" w:rsidRDefault="007934A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155A057" w14:textId="77777777" w:rsidR="007934AB" w:rsidRPr="001D113B" w:rsidRDefault="007934A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A4034" w14:paraId="50C5E5EE" w14:textId="77777777" w:rsidTr="00BF2ED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F8809" w14:textId="47D28297" w:rsidR="00DA4034" w:rsidRDefault="00DA4034" w:rsidP="00DA4034">
            <w:pPr>
              <w:pStyle w:val="PodpisovePole"/>
              <w:jc w:val="left"/>
            </w:pPr>
            <w:r>
              <w:t xml:space="preserve">           </w:t>
            </w:r>
            <w:r w:rsidR="00441D64">
              <w:t>Ing. Miroslav Král</w:t>
            </w:r>
            <w:r>
              <w:br/>
              <w:t xml:space="preserve">                 </w:t>
            </w:r>
            <w:r w:rsidR="00A9015B">
              <w:t xml:space="preserve">   </w:t>
            </w: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27D82" w14:textId="522D1530" w:rsidR="00DA4034" w:rsidRDefault="00441D64" w:rsidP="00BF2EDE">
            <w:pPr>
              <w:pStyle w:val="PodpisovePole"/>
            </w:pPr>
            <w:r>
              <w:t>Bc. Vojtěch Mařík</w:t>
            </w:r>
            <w:r w:rsidR="00DA4034">
              <w:br/>
              <w:t xml:space="preserve"> místostarosta</w:t>
            </w:r>
          </w:p>
        </w:tc>
      </w:tr>
    </w:tbl>
    <w:p w14:paraId="3F208B4B" w14:textId="59CF46F3" w:rsidR="0024722A" w:rsidRPr="00FB6AE5" w:rsidRDefault="00E2491F" w:rsidP="0035042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E8C988E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C4F01">
      <w:footerReference w:type="default" r:id="rId9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EE731" w14:textId="77777777" w:rsidR="003A4617" w:rsidRDefault="003A4617">
      <w:r>
        <w:separator/>
      </w:r>
    </w:p>
  </w:endnote>
  <w:endnote w:type="continuationSeparator" w:id="0">
    <w:p w14:paraId="7DD1AA05" w14:textId="77777777" w:rsidR="003A4617" w:rsidRDefault="003A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697D7" w14:textId="11FDD566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1007">
      <w:rPr>
        <w:noProof/>
      </w:rPr>
      <w:t>1</w:t>
    </w:r>
    <w:r>
      <w:fldChar w:fldCharType="end"/>
    </w:r>
  </w:p>
  <w:p w14:paraId="11EC0C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068D7" w14:textId="77777777" w:rsidR="003A4617" w:rsidRDefault="003A4617">
      <w:r>
        <w:separator/>
      </w:r>
    </w:p>
  </w:footnote>
  <w:footnote w:type="continuationSeparator" w:id="0">
    <w:p w14:paraId="26606D1E" w14:textId="77777777" w:rsidR="003A4617" w:rsidRDefault="003A4617">
      <w:r>
        <w:continuationSeparator/>
      </w:r>
    </w:p>
  </w:footnote>
  <w:footnote w:id="1">
    <w:p w14:paraId="0D8F817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567753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3957"/>
    <w:multiLevelType w:val="hybridMultilevel"/>
    <w:tmpl w:val="E4460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3E27"/>
    <w:multiLevelType w:val="hybridMultilevel"/>
    <w:tmpl w:val="F7A88706"/>
    <w:lvl w:ilvl="0" w:tplc="C1BA81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46BFE"/>
    <w:multiLevelType w:val="multilevel"/>
    <w:tmpl w:val="808284DE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901CDE"/>
    <w:multiLevelType w:val="hybridMultilevel"/>
    <w:tmpl w:val="A608EECC"/>
    <w:lvl w:ilvl="0" w:tplc="A93CD66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6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7"/>
  </w:num>
  <w:num w:numId="16">
    <w:abstractNumId w:val="33"/>
  </w:num>
  <w:num w:numId="17">
    <w:abstractNumId w:val="7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5"/>
  </w:num>
  <w:num w:numId="24">
    <w:abstractNumId w:val="8"/>
  </w:num>
  <w:num w:numId="25">
    <w:abstractNumId w:val="3"/>
  </w:num>
  <w:num w:numId="26">
    <w:abstractNumId w:val="19"/>
  </w:num>
  <w:num w:numId="27">
    <w:abstractNumId w:val="4"/>
  </w:num>
  <w:num w:numId="28">
    <w:abstractNumId w:val="18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5"/>
  </w:num>
  <w:num w:numId="34">
    <w:abstractNumId w:val="1"/>
  </w:num>
  <w:num w:numId="35">
    <w:abstractNumId w:val="16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770"/>
    <w:rsid w:val="000A3A9A"/>
    <w:rsid w:val="000B560B"/>
    <w:rsid w:val="000C4F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242"/>
    <w:rsid w:val="001363E2"/>
    <w:rsid w:val="00143C84"/>
    <w:rsid w:val="001468F1"/>
    <w:rsid w:val="001472B8"/>
    <w:rsid w:val="001476FD"/>
    <w:rsid w:val="001510B8"/>
    <w:rsid w:val="00164E8B"/>
    <w:rsid w:val="001724A3"/>
    <w:rsid w:val="0017608F"/>
    <w:rsid w:val="00181515"/>
    <w:rsid w:val="00181C99"/>
    <w:rsid w:val="001855B6"/>
    <w:rsid w:val="001869E0"/>
    <w:rsid w:val="001A1793"/>
    <w:rsid w:val="001A5FC6"/>
    <w:rsid w:val="001A768A"/>
    <w:rsid w:val="001B0AEB"/>
    <w:rsid w:val="001C6E05"/>
    <w:rsid w:val="001D113B"/>
    <w:rsid w:val="001E0DF7"/>
    <w:rsid w:val="001E5FBF"/>
    <w:rsid w:val="00200839"/>
    <w:rsid w:val="00202B0D"/>
    <w:rsid w:val="00202C4A"/>
    <w:rsid w:val="00206275"/>
    <w:rsid w:val="00211D36"/>
    <w:rsid w:val="002217C9"/>
    <w:rsid w:val="00222AEC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39E2"/>
    <w:rsid w:val="002B7E6B"/>
    <w:rsid w:val="002C32D2"/>
    <w:rsid w:val="002C3644"/>
    <w:rsid w:val="002C442F"/>
    <w:rsid w:val="002C55FA"/>
    <w:rsid w:val="002D64B8"/>
    <w:rsid w:val="002D7DAC"/>
    <w:rsid w:val="002E06BB"/>
    <w:rsid w:val="002F3170"/>
    <w:rsid w:val="002F4026"/>
    <w:rsid w:val="002F6C9F"/>
    <w:rsid w:val="00306EAF"/>
    <w:rsid w:val="0031415A"/>
    <w:rsid w:val="00320CF7"/>
    <w:rsid w:val="0032634F"/>
    <w:rsid w:val="00332A01"/>
    <w:rsid w:val="0034317B"/>
    <w:rsid w:val="00343C2D"/>
    <w:rsid w:val="00344369"/>
    <w:rsid w:val="00350421"/>
    <w:rsid w:val="00352DD8"/>
    <w:rsid w:val="00354A9F"/>
    <w:rsid w:val="003558A3"/>
    <w:rsid w:val="00362DF8"/>
    <w:rsid w:val="00373576"/>
    <w:rsid w:val="0037455E"/>
    <w:rsid w:val="003746ED"/>
    <w:rsid w:val="00377B45"/>
    <w:rsid w:val="0039337C"/>
    <w:rsid w:val="003934B6"/>
    <w:rsid w:val="003A0DB1"/>
    <w:rsid w:val="003A4617"/>
    <w:rsid w:val="003A6320"/>
    <w:rsid w:val="003A79EA"/>
    <w:rsid w:val="003A7FC0"/>
    <w:rsid w:val="003B6FAD"/>
    <w:rsid w:val="003D6965"/>
    <w:rsid w:val="003E3D8B"/>
    <w:rsid w:val="003E6669"/>
    <w:rsid w:val="003E7B1D"/>
    <w:rsid w:val="003E7C46"/>
    <w:rsid w:val="003F0DB2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D64"/>
    <w:rsid w:val="00453AB3"/>
    <w:rsid w:val="004550E6"/>
    <w:rsid w:val="00471DDC"/>
    <w:rsid w:val="00473F52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E6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BC2"/>
    <w:rsid w:val="005C0885"/>
    <w:rsid w:val="005C580E"/>
    <w:rsid w:val="005C7494"/>
    <w:rsid w:val="005C7FAC"/>
    <w:rsid w:val="005D29B1"/>
    <w:rsid w:val="005D6CD7"/>
    <w:rsid w:val="005D78B7"/>
    <w:rsid w:val="005E114F"/>
    <w:rsid w:val="005E2539"/>
    <w:rsid w:val="005E2705"/>
    <w:rsid w:val="005E3069"/>
    <w:rsid w:val="005E62CC"/>
    <w:rsid w:val="005F0210"/>
    <w:rsid w:val="005F1D1F"/>
    <w:rsid w:val="005F4813"/>
    <w:rsid w:val="005F667D"/>
    <w:rsid w:val="006025AC"/>
    <w:rsid w:val="006101FB"/>
    <w:rsid w:val="00614839"/>
    <w:rsid w:val="00617D61"/>
    <w:rsid w:val="00617FE8"/>
    <w:rsid w:val="00620481"/>
    <w:rsid w:val="006277AF"/>
    <w:rsid w:val="00632F39"/>
    <w:rsid w:val="00633F70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C48"/>
    <w:rsid w:val="006866EF"/>
    <w:rsid w:val="00692B36"/>
    <w:rsid w:val="00693339"/>
    <w:rsid w:val="00696155"/>
    <w:rsid w:val="006B58B2"/>
    <w:rsid w:val="006B6EE4"/>
    <w:rsid w:val="006C3462"/>
    <w:rsid w:val="006D0CEE"/>
    <w:rsid w:val="006E5A79"/>
    <w:rsid w:val="006F432E"/>
    <w:rsid w:val="006F75C7"/>
    <w:rsid w:val="007008E2"/>
    <w:rsid w:val="00701F73"/>
    <w:rsid w:val="00702D6A"/>
    <w:rsid w:val="007063A1"/>
    <w:rsid w:val="00712D36"/>
    <w:rsid w:val="007131EC"/>
    <w:rsid w:val="00714B2D"/>
    <w:rsid w:val="0071677D"/>
    <w:rsid w:val="007220BB"/>
    <w:rsid w:val="00723DF9"/>
    <w:rsid w:val="0072693E"/>
    <w:rsid w:val="00730253"/>
    <w:rsid w:val="00732470"/>
    <w:rsid w:val="0073528A"/>
    <w:rsid w:val="00745703"/>
    <w:rsid w:val="007516EC"/>
    <w:rsid w:val="00765052"/>
    <w:rsid w:val="007654D3"/>
    <w:rsid w:val="00777412"/>
    <w:rsid w:val="007825CF"/>
    <w:rsid w:val="00787EE1"/>
    <w:rsid w:val="007900E4"/>
    <w:rsid w:val="007909DA"/>
    <w:rsid w:val="007934AB"/>
    <w:rsid w:val="00794A39"/>
    <w:rsid w:val="00795009"/>
    <w:rsid w:val="00797A40"/>
    <w:rsid w:val="007A17D7"/>
    <w:rsid w:val="007A1CF1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3B5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09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427F"/>
    <w:rsid w:val="009722E1"/>
    <w:rsid w:val="00973C0E"/>
    <w:rsid w:val="009743BA"/>
    <w:rsid w:val="009774F4"/>
    <w:rsid w:val="00982422"/>
    <w:rsid w:val="00982EF8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546"/>
    <w:rsid w:val="009F5BB9"/>
    <w:rsid w:val="00A07653"/>
    <w:rsid w:val="00A11DFF"/>
    <w:rsid w:val="00A23FF9"/>
    <w:rsid w:val="00A25B5E"/>
    <w:rsid w:val="00A33FDC"/>
    <w:rsid w:val="00A342C0"/>
    <w:rsid w:val="00A36699"/>
    <w:rsid w:val="00A47650"/>
    <w:rsid w:val="00A532C2"/>
    <w:rsid w:val="00A61EAE"/>
    <w:rsid w:val="00A625BA"/>
    <w:rsid w:val="00A62EC3"/>
    <w:rsid w:val="00A64714"/>
    <w:rsid w:val="00A773EE"/>
    <w:rsid w:val="00A81D11"/>
    <w:rsid w:val="00A81DA0"/>
    <w:rsid w:val="00A9015B"/>
    <w:rsid w:val="00A90A65"/>
    <w:rsid w:val="00A90CF0"/>
    <w:rsid w:val="00A9272C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BC7"/>
    <w:rsid w:val="00AE2DEE"/>
    <w:rsid w:val="00AE5EEF"/>
    <w:rsid w:val="00AF49AB"/>
    <w:rsid w:val="00AF72CD"/>
    <w:rsid w:val="00B02187"/>
    <w:rsid w:val="00B11B51"/>
    <w:rsid w:val="00B12DC2"/>
    <w:rsid w:val="00B321B9"/>
    <w:rsid w:val="00B3452E"/>
    <w:rsid w:val="00B42462"/>
    <w:rsid w:val="00B556A5"/>
    <w:rsid w:val="00B5647A"/>
    <w:rsid w:val="00B7787C"/>
    <w:rsid w:val="00B947F5"/>
    <w:rsid w:val="00BA1BBF"/>
    <w:rsid w:val="00BA2FB8"/>
    <w:rsid w:val="00BA7164"/>
    <w:rsid w:val="00BC51C4"/>
    <w:rsid w:val="00BC676E"/>
    <w:rsid w:val="00BC7229"/>
    <w:rsid w:val="00BD1007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02A"/>
    <w:rsid w:val="00C06DBD"/>
    <w:rsid w:val="00C100FB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E8C"/>
    <w:rsid w:val="00CA5511"/>
    <w:rsid w:val="00CB176B"/>
    <w:rsid w:val="00CB1AE7"/>
    <w:rsid w:val="00CB5394"/>
    <w:rsid w:val="00CB5754"/>
    <w:rsid w:val="00CB5E14"/>
    <w:rsid w:val="00CC4B32"/>
    <w:rsid w:val="00CE1581"/>
    <w:rsid w:val="00CF0B79"/>
    <w:rsid w:val="00CF477C"/>
    <w:rsid w:val="00CF5BE8"/>
    <w:rsid w:val="00CF6192"/>
    <w:rsid w:val="00D04C14"/>
    <w:rsid w:val="00D13DB8"/>
    <w:rsid w:val="00D226C7"/>
    <w:rsid w:val="00D23312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C77"/>
    <w:rsid w:val="00D832B7"/>
    <w:rsid w:val="00D91A41"/>
    <w:rsid w:val="00DA4034"/>
    <w:rsid w:val="00DB2051"/>
    <w:rsid w:val="00DC3C0A"/>
    <w:rsid w:val="00DE0A5F"/>
    <w:rsid w:val="00DE54A3"/>
    <w:rsid w:val="00DF28D8"/>
    <w:rsid w:val="00DF6511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35C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6E3"/>
    <w:rsid w:val="00ED2FE3"/>
    <w:rsid w:val="00EF0F4E"/>
    <w:rsid w:val="00F00E31"/>
    <w:rsid w:val="00F11FC3"/>
    <w:rsid w:val="00F17575"/>
    <w:rsid w:val="00F1773A"/>
    <w:rsid w:val="00F20DEA"/>
    <w:rsid w:val="00F301DF"/>
    <w:rsid w:val="00F349F4"/>
    <w:rsid w:val="00F354FE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6A0"/>
    <w:rsid w:val="00F876B3"/>
    <w:rsid w:val="00F87C7D"/>
    <w:rsid w:val="00FA33FD"/>
    <w:rsid w:val="00FA3D38"/>
    <w:rsid w:val="00FB298C"/>
    <w:rsid w:val="00FB317C"/>
    <w:rsid w:val="00FB36A3"/>
    <w:rsid w:val="00FB4709"/>
    <w:rsid w:val="00FB47C8"/>
    <w:rsid w:val="00FB6AE5"/>
    <w:rsid w:val="00FB6FF1"/>
    <w:rsid w:val="00FC59DA"/>
    <w:rsid w:val="00FD337F"/>
    <w:rsid w:val="00FE0414"/>
    <w:rsid w:val="00FE111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4DBA7"/>
  <w15:docId w15:val="{701900C0-F64B-4978-B7EC-50DB2AA3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DA403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087D-CE5E-4D54-BDE0-7530D98C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3</cp:revision>
  <cp:lastPrinted>2024-12-30T13:29:00Z</cp:lastPrinted>
  <dcterms:created xsi:type="dcterms:W3CDTF">2024-12-12T09:15:00Z</dcterms:created>
  <dcterms:modified xsi:type="dcterms:W3CDTF">2024-12-30T13:31:00Z</dcterms:modified>
</cp:coreProperties>
</file>