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03BAE" w14:textId="3C13F488" w:rsidR="00404721" w:rsidRPr="000765D7" w:rsidRDefault="00404721">
      <w:pPr>
        <w:pStyle w:val="Zkladntex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Obec </w:t>
      </w:r>
      <w:r w:rsidR="00E04C50">
        <w:rPr>
          <w:rFonts w:ascii="Arial" w:hAnsi="Arial" w:cs="Arial"/>
          <w:sz w:val="22"/>
          <w:szCs w:val="22"/>
        </w:rPr>
        <w:t>Mlékosrby</w:t>
      </w:r>
    </w:p>
    <w:p w14:paraId="7D3E51B5" w14:textId="77777777" w:rsidR="00B310D8" w:rsidRPr="000765D7" w:rsidRDefault="00B310D8">
      <w:pPr>
        <w:pStyle w:val="Zkladntext"/>
        <w:rPr>
          <w:rFonts w:ascii="Arial" w:hAnsi="Arial" w:cs="Arial"/>
          <w:sz w:val="22"/>
          <w:szCs w:val="22"/>
        </w:rPr>
      </w:pPr>
    </w:p>
    <w:p w14:paraId="5AD1823D" w14:textId="77777777" w:rsidR="00404721" w:rsidRPr="000765D7" w:rsidRDefault="00404721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7E572C" w14:textId="0457D323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40EDB886" w14:textId="1ABE8B30" w:rsidR="004C007F" w:rsidRPr="000765D7" w:rsidRDefault="004C007F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color w:val="000000"/>
          <w:sz w:val="22"/>
          <w:szCs w:val="22"/>
        </w:rPr>
        <w:t xml:space="preserve">Zastupitelstvo obce </w:t>
      </w:r>
      <w:r w:rsidR="00E04C50">
        <w:rPr>
          <w:rFonts w:ascii="Arial" w:hAnsi="Arial" w:cs="Arial"/>
          <w:color w:val="000000"/>
          <w:sz w:val="22"/>
          <w:szCs w:val="22"/>
        </w:rPr>
        <w:t>Mlékosrby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se na svém zasedání dne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E04C50">
        <w:rPr>
          <w:rFonts w:ascii="Arial" w:hAnsi="Arial" w:cs="Arial"/>
          <w:color w:val="000000"/>
          <w:sz w:val="22"/>
          <w:szCs w:val="22"/>
        </w:rPr>
        <w:t>20.11.2024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usnesením č. </w:t>
      </w:r>
      <w:r w:rsidR="00307BB7" w:rsidRPr="00307BB7">
        <w:rPr>
          <w:rFonts w:ascii="Arial" w:hAnsi="Arial" w:cs="Arial"/>
          <w:color w:val="000000"/>
          <w:sz w:val="22"/>
          <w:szCs w:val="22"/>
        </w:rPr>
        <w:t>2024/9/3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7B5FE0EF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>rozhodnutím, opatřením nebo jiným úkonem vyžadovaným stavebním 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 v</w:t>
      </w:r>
      <w:r w:rsidR="00E04C50">
        <w:rPr>
          <w:rFonts w:ascii="Arial" w:hAnsi="Arial" w:cs="Arial"/>
          <w:sz w:val="22"/>
          <w:szCs w:val="22"/>
        </w:rPr>
        <w:t> </w:t>
      </w:r>
      <w:r w:rsidR="001B5B51" w:rsidRPr="000765D7">
        <w:rPr>
          <w:rFonts w:ascii="Arial" w:hAnsi="Arial" w:cs="Arial"/>
          <w:sz w:val="22"/>
          <w:szCs w:val="22"/>
        </w:rPr>
        <w:t>obc</w:t>
      </w:r>
      <w:r w:rsidR="00E04C50">
        <w:rPr>
          <w:rFonts w:ascii="Arial" w:hAnsi="Arial" w:cs="Arial"/>
          <w:sz w:val="22"/>
          <w:szCs w:val="22"/>
        </w:rPr>
        <w:t>i Mlékosrby</w:t>
      </w:r>
      <w:r w:rsidR="003028E1" w:rsidRPr="000765D7">
        <w:rPr>
          <w:rFonts w:ascii="Arial" w:hAnsi="Arial" w:cs="Arial"/>
          <w:sz w:val="22"/>
          <w:szCs w:val="22"/>
        </w:rPr>
        <w:t xml:space="preserve"> 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0068B257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 xml:space="preserve">zvýšení bezpečnosti obyvatel obce </w:t>
      </w:r>
      <w:r w:rsidR="00E04C50">
        <w:rPr>
          <w:rFonts w:ascii="Arial" w:eastAsia="Calibri" w:hAnsi="Arial" w:cs="Arial"/>
          <w:sz w:val="22"/>
          <w:szCs w:val="22"/>
        </w:rPr>
        <w:t>Mlékosrby.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70FBBE15" w14:textId="28147BEC" w:rsidR="00277BC6" w:rsidRPr="000765D7" w:rsidRDefault="00277BC6" w:rsidP="004C007F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Pr="00E04C50">
        <w:rPr>
          <w:rFonts w:ascii="Arial" w:eastAsia="Calibri" w:hAnsi="Arial" w:cs="Arial"/>
          <w:sz w:val="22"/>
          <w:szCs w:val="22"/>
          <w:lang w:eastAsia="en-US"/>
        </w:rPr>
        <w:t>obce</w:t>
      </w:r>
      <w:r w:rsidR="00E04C50" w:rsidRPr="00E04C50">
        <w:rPr>
          <w:rFonts w:ascii="Arial" w:eastAsia="Calibri" w:hAnsi="Arial" w:cs="Arial"/>
          <w:sz w:val="22"/>
          <w:szCs w:val="22"/>
          <w:lang w:eastAsia="en-US"/>
        </w:rPr>
        <w:t xml:space="preserve"> Mlékosrby</w:t>
      </w:r>
      <w:r w:rsidR="001B5B51" w:rsidRPr="00E04C50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E04C50">
        <w:rPr>
          <w:rFonts w:ascii="Arial" w:eastAsia="Calibri" w:hAnsi="Arial" w:cs="Arial"/>
          <w:sz w:val="22"/>
          <w:szCs w:val="22"/>
          <w:lang w:eastAsia="en-US"/>
        </w:rPr>
        <w:t>podomní prod</w:t>
      </w:r>
      <w:r w:rsidR="00ED7E56" w:rsidRPr="00E04C50">
        <w:rPr>
          <w:rFonts w:ascii="Arial" w:eastAsia="Calibri" w:hAnsi="Arial" w:cs="Arial"/>
          <w:sz w:val="22"/>
          <w:szCs w:val="22"/>
          <w:lang w:eastAsia="en-US"/>
        </w:rPr>
        <w:t>ej</w:t>
      </w:r>
      <w:r w:rsidR="00DD5635" w:rsidRPr="00E04C50">
        <w:rPr>
          <w:rFonts w:ascii="Arial" w:eastAsia="Calibri" w:hAnsi="Arial" w:cs="Arial"/>
          <w:sz w:val="22"/>
          <w:szCs w:val="22"/>
          <w:lang w:eastAsia="en-US"/>
        </w:rPr>
        <w:t xml:space="preserve"> a </w:t>
      </w:r>
      <w:r w:rsidRPr="00E04C50">
        <w:rPr>
          <w:rFonts w:ascii="Arial" w:eastAsia="Calibri" w:hAnsi="Arial" w:cs="Arial"/>
          <w:sz w:val="22"/>
          <w:szCs w:val="22"/>
          <w:lang w:eastAsia="en-US"/>
        </w:rPr>
        <w:t xml:space="preserve">pochůzkový prodej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4B80CD1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3D051AB" w14:textId="384B881C" w:rsidR="00C74DC6" w:rsidRDefault="00C74DC6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44B15BF5" w14:textId="6321B246" w:rsidR="005F0729" w:rsidRDefault="005F0729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1EC11354" w14:textId="700F4691" w:rsidR="005F0729" w:rsidRDefault="005F0729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15132CB4" w14:textId="1BA6AAF8" w:rsidR="005F0729" w:rsidRDefault="005F0729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3F99AB3" w14:textId="79B09E1D" w:rsidR="005F0729" w:rsidRDefault="005F0729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7AEBD9E" w14:textId="55AD0C45" w:rsidR="005F0729" w:rsidRDefault="005F0729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6ABCA3E8" w14:textId="77777777" w:rsidR="005F0729" w:rsidRPr="000765D7" w:rsidRDefault="005F0729" w:rsidP="00C74DC6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9D9D940" w14:textId="77777777" w:rsidR="00DF16CE" w:rsidRPr="000765D7" w:rsidRDefault="00DF16CE" w:rsidP="003E42B9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31CD9ADF" w14:textId="23F4E664" w:rsidR="002478F9" w:rsidRPr="006B4AD4" w:rsidRDefault="00C74DC6" w:rsidP="00C76AB2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4974CF3F" w14:textId="4489ED1C" w:rsidR="006B4AD4" w:rsidRPr="006B4AD4" w:rsidRDefault="006B4AD4" w:rsidP="006B4AD4">
      <w:pPr>
        <w:pStyle w:val="Default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6B4AD4">
        <w:rPr>
          <w:rFonts w:ascii="Arial" w:hAnsi="Arial" w:cs="Arial"/>
          <w:sz w:val="22"/>
          <w:szCs w:val="22"/>
        </w:rPr>
        <w:t>Tímto nařízením se ruší Nařízení č. 1/2013 (tržní řád), které nabylo účinnosti dnem 03.08.2013</w:t>
      </w:r>
      <w:r>
        <w:rPr>
          <w:rFonts w:ascii="Arial" w:hAnsi="Arial" w:cs="Arial"/>
          <w:sz w:val="22"/>
          <w:szCs w:val="22"/>
        </w:rPr>
        <w:t>.</w:t>
      </w:r>
    </w:p>
    <w:p w14:paraId="5C66AF7E" w14:textId="77777777" w:rsidR="006B4AD4" w:rsidRPr="006B4AD4" w:rsidRDefault="006B4AD4" w:rsidP="006B4AD4">
      <w:pPr>
        <w:pStyle w:val="Default"/>
        <w:ind w:left="360"/>
        <w:jc w:val="both"/>
        <w:rPr>
          <w:rFonts w:ascii="Arial" w:hAnsi="Arial" w:cs="Arial"/>
          <w:sz w:val="22"/>
          <w:szCs w:val="22"/>
        </w:rPr>
      </w:pPr>
    </w:p>
    <w:p w14:paraId="1FE16CA9" w14:textId="34D5833F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Toto nařízení </w:t>
      </w:r>
      <w:r>
        <w:rPr>
          <w:rFonts w:ascii="Arial" w:hAnsi="Arial" w:cs="Arial"/>
          <w:sz w:val="22"/>
          <w:szCs w:val="22"/>
        </w:rPr>
        <w:t>nabývá účinnosti dnem</w:t>
      </w:r>
      <w:r w:rsidR="00C76AB2">
        <w:rPr>
          <w:rFonts w:ascii="Arial" w:hAnsi="Arial" w:cs="Arial"/>
          <w:sz w:val="22"/>
          <w:szCs w:val="22"/>
        </w:rPr>
        <w:t xml:space="preserve"> 01.01.2025.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3C38974C" w:rsidR="00A05A82" w:rsidRPr="000765D7" w:rsidRDefault="005F0729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                      Jiří Ešner</w:t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 w:rsidR="00A05A82" w:rsidRPr="000765D7">
        <w:rPr>
          <w:rFonts w:ascii="Arial" w:hAnsi="Arial" w:cs="Arial"/>
          <w:snapToGrid w:val="0"/>
          <w:sz w:val="22"/>
          <w:szCs w:val="22"/>
        </w:rPr>
        <w:tab/>
      </w:r>
      <w:r>
        <w:rPr>
          <w:rFonts w:ascii="Arial" w:hAnsi="Arial" w:cs="Arial"/>
          <w:snapToGrid w:val="0"/>
          <w:sz w:val="22"/>
          <w:szCs w:val="22"/>
        </w:rPr>
        <w:t xml:space="preserve">       Ing. Roman Klouček</w:t>
      </w:r>
    </w:p>
    <w:p w14:paraId="60B4DCE2" w14:textId="77777777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        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 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077ED1E9" w14:textId="77777777" w:rsidR="002478F9" w:rsidRPr="000765D7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27478787" w14:textId="77777777" w:rsidR="000765D7" w:rsidRDefault="000765D7" w:rsidP="00F738F9">
      <w:pPr>
        <w:rPr>
          <w:rFonts w:ascii="Arial" w:hAnsi="Arial" w:cs="Arial"/>
          <w:sz w:val="22"/>
          <w:szCs w:val="22"/>
        </w:rPr>
      </w:pPr>
    </w:p>
    <w:sectPr w:rsid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DB2C91" w14:textId="77777777" w:rsidR="005B504F" w:rsidRDefault="005B504F">
      <w:r>
        <w:separator/>
      </w:r>
    </w:p>
  </w:endnote>
  <w:endnote w:type="continuationSeparator" w:id="0">
    <w:p w14:paraId="220B94C0" w14:textId="77777777" w:rsidR="005B504F" w:rsidRDefault="005B5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D7505" w14:textId="77777777" w:rsidR="005B504F" w:rsidRDefault="005B504F">
      <w:r>
        <w:separator/>
      </w:r>
    </w:p>
  </w:footnote>
  <w:footnote w:type="continuationSeparator" w:id="0">
    <w:p w14:paraId="2B98D212" w14:textId="77777777" w:rsidR="005B504F" w:rsidRDefault="005B504F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 w16cid:durableId="661743161">
    <w:abstractNumId w:val="5"/>
  </w:num>
  <w:num w:numId="2" w16cid:durableId="1270622510">
    <w:abstractNumId w:val="21"/>
  </w:num>
  <w:num w:numId="3" w16cid:durableId="187647691">
    <w:abstractNumId w:val="15"/>
  </w:num>
  <w:num w:numId="4" w16cid:durableId="560098272">
    <w:abstractNumId w:val="13"/>
  </w:num>
  <w:num w:numId="5" w16cid:durableId="2017145731">
    <w:abstractNumId w:val="20"/>
  </w:num>
  <w:num w:numId="6" w16cid:durableId="2130782229">
    <w:abstractNumId w:val="17"/>
  </w:num>
  <w:num w:numId="7" w16cid:durableId="1798135461">
    <w:abstractNumId w:val="0"/>
  </w:num>
  <w:num w:numId="8" w16cid:durableId="854465661">
    <w:abstractNumId w:val="11"/>
  </w:num>
  <w:num w:numId="9" w16cid:durableId="286355192">
    <w:abstractNumId w:val="16"/>
  </w:num>
  <w:num w:numId="10" w16cid:durableId="729689035">
    <w:abstractNumId w:val="9"/>
  </w:num>
  <w:num w:numId="11" w16cid:durableId="745302258">
    <w:abstractNumId w:val="8"/>
  </w:num>
  <w:num w:numId="12" w16cid:durableId="641078674">
    <w:abstractNumId w:val="4"/>
  </w:num>
  <w:num w:numId="13" w16cid:durableId="709377526">
    <w:abstractNumId w:val="14"/>
  </w:num>
  <w:num w:numId="14" w16cid:durableId="1210722316">
    <w:abstractNumId w:val="18"/>
  </w:num>
  <w:num w:numId="15" w16cid:durableId="1738821958">
    <w:abstractNumId w:val="7"/>
  </w:num>
  <w:num w:numId="16" w16cid:durableId="1850564415">
    <w:abstractNumId w:val="6"/>
  </w:num>
  <w:num w:numId="17" w16cid:durableId="466552472">
    <w:abstractNumId w:val="1"/>
  </w:num>
  <w:num w:numId="18" w16cid:durableId="229771036">
    <w:abstractNumId w:val="10"/>
  </w:num>
  <w:num w:numId="19" w16cid:durableId="35546387">
    <w:abstractNumId w:val="3"/>
  </w:num>
  <w:num w:numId="20" w16cid:durableId="2126657022">
    <w:abstractNumId w:val="12"/>
  </w:num>
  <w:num w:numId="21" w16cid:durableId="926965249">
    <w:abstractNumId w:val="2"/>
  </w:num>
  <w:num w:numId="22" w16cid:durableId="3154524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21"/>
    <w:rsid w:val="000329AB"/>
    <w:rsid w:val="00060D94"/>
    <w:rsid w:val="000765D7"/>
    <w:rsid w:val="000A0EFA"/>
    <w:rsid w:val="000C4103"/>
    <w:rsid w:val="000D3525"/>
    <w:rsid w:val="001407DC"/>
    <w:rsid w:val="001422DA"/>
    <w:rsid w:val="00152D12"/>
    <w:rsid w:val="001533E4"/>
    <w:rsid w:val="0016539A"/>
    <w:rsid w:val="00170F1E"/>
    <w:rsid w:val="0017258E"/>
    <w:rsid w:val="0017466D"/>
    <w:rsid w:val="001877BD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07BB7"/>
    <w:rsid w:val="00335A4F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678D5"/>
    <w:rsid w:val="00575F66"/>
    <w:rsid w:val="005832DB"/>
    <w:rsid w:val="005A268D"/>
    <w:rsid w:val="005B504F"/>
    <w:rsid w:val="005E4535"/>
    <w:rsid w:val="005F0729"/>
    <w:rsid w:val="0060052D"/>
    <w:rsid w:val="006305C6"/>
    <w:rsid w:val="00632F0E"/>
    <w:rsid w:val="006803A6"/>
    <w:rsid w:val="0069713A"/>
    <w:rsid w:val="006B4AD4"/>
    <w:rsid w:val="006B5BBC"/>
    <w:rsid w:val="006D158F"/>
    <w:rsid w:val="006D7E04"/>
    <w:rsid w:val="006E2524"/>
    <w:rsid w:val="0073681B"/>
    <w:rsid w:val="00757254"/>
    <w:rsid w:val="0077628C"/>
    <w:rsid w:val="00783F45"/>
    <w:rsid w:val="00792061"/>
    <w:rsid w:val="007A3D04"/>
    <w:rsid w:val="007C5688"/>
    <w:rsid w:val="007D0A06"/>
    <w:rsid w:val="007E7875"/>
    <w:rsid w:val="007F73B0"/>
    <w:rsid w:val="008042B6"/>
    <w:rsid w:val="0083696D"/>
    <w:rsid w:val="008833C7"/>
    <w:rsid w:val="008A73F5"/>
    <w:rsid w:val="008E1F01"/>
    <w:rsid w:val="00942C70"/>
    <w:rsid w:val="00942F74"/>
    <w:rsid w:val="009C1EB1"/>
    <w:rsid w:val="009E06A1"/>
    <w:rsid w:val="00A05A82"/>
    <w:rsid w:val="00A17DD0"/>
    <w:rsid w:val="00A82A28"/>
    <w:rsid w:val="00A9326D"/>
    <w:rsid w:val="00AD7C1D"/>
    <w:rsid w:val="00AD7E90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76AB2"/>
    <w:rsid w:val="00C86E25"/>
    <w:rsid w:val="00C93670"/>
    <w:rsid w:val="00CC6EB6"/>
    <w:rsid w:val="00CD0F26"/>
    <w:rsid w:val="00CD54E8"/>
    <w:rsid w:val="00CF37A8"/>
    <w:rsid w:val="00D072D6"/>
    <w:rsid w:val="00D1642C"/>
    <w:rsid w:val="00D527B2"/>
    <w:rsid w:val="00D64D4E"/>
    <w:rsid w:val="00D75831"/>
    <w:rsid w:val="00D844BC"/>
    <w:rsid w:val="00D87DD9"/>
    <w:rsid w:val="00D87DEF"/>
    <w:rsid w:val="00D91081"/>
    <w:rsid w:val="00DD5635"/>
    <w:rsid w:val="00DF16CE"/>
    <w:rsid w:val="00DF6462"/>
    <w:rsid w:val="00E04C50"/>
    <w:rsid w:val="00E35051"/>
    <w:rsid w:val="00E418B4"/>
    <w:rsid w:val="00E44721"/>
    <w:rsid w:val="00E622C3"/>
    <w:rsid w:val="00E71E66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C28172-9F9D-4843-815C-DFA32C9E9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Pavel Jiránek</cp:lastModifiedBy>
  <cp:revision>2</cp:revision>
  <cp:lastPrinted>2017-06-14T13:45:00Z</cp:lastPrinted>
  <dcterms:created xsi:type="dcterms:W3CDTF">2024-11-08T11:28:00Z</dcterms:created>
  <dcterms:modified xsi:type="dcterms:W3CDTF">2024-11-08T11:28:00Z</dcterms:modified>
</cp:coreProperties>
</file>