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9BD42" w14:textId="77777777" w:rsidR="00C208B8" w:rsidRPr="00C208B8" w:rsidRDefault="00C208B8" w:rsidP="00C208B8">
      <w:pPr>
        <w:jc w:val="center"/>
        <w:rPr>
          <w:b/>
          <w:bCs/>
          <w:sz w:val="28"/>
          <w:szCs w:val="28"/>
        </w:rPr>
      </w:pPr>
      <w:r w:rsidRPr="00C208B8">
        <w:rPr>
          <w:b/>
          <w:bCs/>
          <w:sz w:val="28"/>
          <w:szCs w:val="28"/>
        </w:rPr>
        <w:t>Obec Cotkytle</w:t>
      </w:r>
    </w:p>
    <w:p w14:paraId="001E68FE" w14:textId="77777777" w:rsidR="00C208B8" w:rsidRPr="00C208B8" w:rsidRDefault="00C208B8" w:rsidP="00C208B8">
      <w:pPr>
        <w:jc w:val="center"/>
        <w:rPr>
          <w:b/>
          <w:bCs/>
          <w:sz w:val="28"/>
          <w:szCs w:val="28"/>
        </w:rPr>
      </w:pPr>
      <w:r w:rsidRPr="00C208B8">
        <w:rPr>
          <w:b/>
          <w:bCs/>
          <w:sz w:val="28"/>
          <w:szCs w:val="28"/>
        </w:rPr>
        <w:t>Zastupitelstvo obce Cotkytle</w:t>
      </w:r>
    </w:p>
    <w:p w14:paraId="29AE8DD9" w14:textId="77777777" w:rsidR="00C208B8" w:rsidRPr="00C208B8" w:rsidRDefault="00C208B8" w:rsidP="00C208B8">
      <w:pPr>
        <w:jc w:val="center"/>
        <w:rPr>
          <w:b/>
          <w:bCs/>
          <w:sz w:val="28"/>
          <w:szCs w:val="28"/>
        </w:rPr>
      </w:pPr>
      <w:r w:rsidRPr="00C208B8">
        <w:rPr>
          <w:b/>
          <w:bCs/>
          <w:sz w:val="28"/>
          <w:szCs w:val="28"/>
        </w:rPr>
        <w:t>Obecně závazná vyhláška obce Cotkytle</w:t>
      </w:r>
    </w:p>
    <w:p w14:paraId="288492CE" w14:textId="77777777" w:rsidR="00C208B8" w:rsidRPr="00C208B8" w:rsidRDefault="00C208B8" w:rsidP="00C208B8">
      <w:pPr>
        <w:jc w:val="center"/>
        <w:rPr>
          <w:b/>
          <w:bCs/>
          <w:sz w:val="28"/>
          <w:szCs w:val="28"/>
        </w:rPr>
      </w:pPr>
      <w:r w:rsidRPr="00C208B8">
        <w:rPr>
          <w:b/>
          <w:bCs/>
          <w:sz w:val="28"/>
          <w:szCs w:val="28"/>
        </w:rPr>
        <w:t>č. 6/2003</w:t>
      </w:r>
    </w:p>
    <w:p w14:paraId="0100A9F4" w14:textId="77777777" w:rsidR="00C208B8" w:rsidRDefault="00C208B8" w:rsidP="00C208B8">
      <w:pPr>
        <w:jc w:val="both"/>
      </w:pPr>
      <w:r>
        <w:t>Zastupitelstvo obce Cotkytle schválilo na svém zasedání dne 18. června 2003 v souladu s ustanovením § 10 písm. b) a d), § 84 odst. 2 písm. i) zákona č. 128/2000 Sb., o obcích ve znění pozdějších předpisů tuto obecně závaznou vyhlášku:</w:t>
      </w:r>
    </w:p>
    <w:p w14:paraId="1184A333" w14:textId="77777777" w:rsidR="00C208B8" w:rsidRPr="00C208B8" w:rsidRDefault="00C208B8" w:rsidP="00C208B8">
      <w:pPr>
        <w:spacing w:before="240" w:after="0"/>
        <w:jc w:val="center"/>
        <w:rPr>
          <w:b/>
          <w:bCs/>
          <w:sz w:val="28"/>
          <w:szCs w:val="28"/>
        </w:rPr>
      </w:pPr>
      <w:r w:rsidRPr="00C208B8">
        <w:rPr>
          <w:b/>
          <w:bCs/>
          <w:sz w:val="28"/>
          <w:szCs w:val="28"/>
        </w:rPr>
        <w:t>Čl. 1</w:t>
      </w:r>
    </w:p>
    <w:p w14:paraId="28759FCA" w14:textId="77777777" w:rsidR="00C208B8" w:rsidRPr="00C208B8" w:rsidRDefault="00C208B8" w:rsidP="00C208B8">
      <w:pPr>
        <w:jc w:val="center"/>
        <w:rPr>
          <w:b/>
          <w:bCs/>
          <w:sz w:val="28"/>
          <w:szCs w:val="28"/>
        </w:rPr>
      </w:pPr>
      <w:r w:rsidRPr="00C208B8">
        <w:rPr>
          <w:b/>
          <w:bCs/>
          <w:sz w:val="28"/>
          <w:szCs w:val="28"/>
        </w:rPr>
        <w:t>Obecná ustanovení</w:t>
      </w:r>
    </w:p>
    <w:p w14:paraId="437FD991" w14:textId="20B60FF2" w:rsidR="00C208B8" w:rsidRDefault="00C208B8" w:rsidP="00C208B8">
      <w:pPr>
        <w:jc w:val="both"/>
      </w:pPr>
      <w:r>
        <w:t>Tato obecně závazná vyhláška upravuje zajištění a udržování čistoty veřejných prostranství</w:t>
      </w:r>
      <w:r>
        <w:br/>
      </w:r>
      <w:r>
        <w:t>a zabezpečení místních záležitostí veřejného pořádku v souvislosti s chovem a držením psů na území obce Cotkytle.</w:t>
      </w:r>
    </w:p>
    <w:p w14:paraId="1ACA7552" w14:textId="77777777" w:rsidR="00C208B8" w:rsidRPr="00C208B8" w:rsidRDefault="00C208B8" w:rsidP="00C208B8">
      <w:pPr>
        <w:spacing w:before="240" w:after="0"/>
        <w:jc w:val="center"/>
        <w:rPr>
          <w:b/>
          <w:bCs/>
          <w:sz w:val="28"/>
          <w:szCs w:val="28"/>
        </w:rPr>
      </w:pPr>
      <w:r w:rsidRPr="00C208B8">
        <w:rPr>
          <w:b/>
          <w:bCs/>
          <w:sz w:val="28"/>
          <w:szCs w:val="28"/>
        </w:rPr>
        <w:t>Čl. 2</w:t>
      </w:r>
    </w:p>
    <w:p w14:paraId="64037A4B" w14:textId="77777777" w:rsidR="00C208B8" w:rsidRPr="00C208B8" w:rsidRDefault="00C208B8" w:rsidP="00C208B8">
      <w:pPr>
        <w:jc w:val="center"/>
        <w:rPr>
          <w:b/>
          <w:bCs/>
          <w:sz w:val="28"/>
          <w:szCs w:val="28"/>
        </w:rPr>
      </w:pPr>
      <w:r w:rsidRPr="00C208B8">
        <w:rPr>
          <w:b/>
          <w:bCs/>
          <w:sz w:val="28"/>
          <w:szCs w:val="28"/>
        </w:rPr>
        <w:t>Základní pojmy</w:t>
      </w:r>
    </w:p>
    <w:p w14:paraId="74776F3A" w14:textId="0A8B84E2" w:rsidR="00C208B8" w:rsidRDefault="00C208B8" w:rsidP="00C208B8">
      <w:pPr>
        <w:jc w:val="both"/>
      </w:pPr>
      <w:r>
        <w:t>1. Veřejným prostranstvím jsou pro účely této vyhlášky všechna místa, která slouží veřejnému užívání. Jde zejména o silnice, místní a účelové komunikace, chodníky, veřejnou zeleň, hřiště a další prostory přístupné každému bez omezení, tedy sloužící obecnému užívání, a to bez ohledu na vlastnictví</w:t>
      </w:r>
      <w:r>
        <w:br/>
      </w:r>
      <w:r>
        <w:t>k tomuto prostoru.</w:t>
      </w:r>
    </w:p>
    <w:p w14:paraId="24F2F810" w14:textId="17F44B46" w:rsidR="00C208B8" w:rsidRDefault="00C208B8" w:rsidP="00C208B8">
      <w:pPr>
        <w:jc w:val="both"/>
      </w:pPr>
      <w:r>
        <w:t xml:space="preserve">2. Zařízení sloužící potřebám veřejnosti jsou takové zařízení, která slouží veřejnosti na veřejném prostranství (např. telefonní automat, lavičky, autobusové zastávky, odpadkové nádoby, veřejné </w:t>
      </w:r>
      <w:r>
        <w:t>osvětlení</w:t>
      </w:r>
      <w:r>
        <w:t xml:space="preserve"> apod.).</w:t>
      </w:r>
    </w:p>
    <w:p w14:paraId="1823382F" w14:textId="77777777" w:rsidR="00C208B8" w:rsidRDefault="00C208B8" w:rsidP="00C208B8">
      <w:pPr>
        <w:jc w:val="both"/>
      </w:pPr>
      <w:r>
        <w:t>3. Veřejnou zelení se rozumí zejména ucelené soubory stromů, keřů, travnatých a květinových ploch, ojediněle rostoucí stromy, keře, dále trávníky, květinové záhony včetně přenosných nádob na zeleň, které se nacházejí na veřejném prostranství.</w:t>
      </w:r>
    </w:p>
    <w:p w14:paraId="1A2F29A9" w14:textId="272260FE" w:rsidR="00C208B8" w:rsidRDefault="00C208B8" w:rsidP="00C208B8">
      <w:pPr>
        <w:jc w:val="both"/>
      </w:pPr>
      <w:r>
        <w:t>4. Veřejný pořádek v obci je stav, který umožňuje klidné a pokojné soužití občanů a návštěvníků obce</w:t>
      </w:r>
      <w:r>
        <w:br/>
      </w:r>
      <w:r>
        <w:t>a realizaci jejich práv, zejména nedotknutelnosti osoby a jejího soukromí, ochrany majetku, ochrany zdraví a práva na příznivé životní prostředí.</w:t>
      </w:r>
    </w:p>
    <w:p w14:paraId="1E5DEFEB" w14:textId="77777777" w:rsidR="00C208B8" w:rsidRPr="00C208B8" w:rsidRDefault="00C208B8" w:rsidP="00C208B8">
      <w:pPr>
        <w:spacing w:before="240" w:after="0"/>
        <w:jc w:val="center"/>
        <w:rPr>
          <w:b/>
          <w:bCs/>
          <w:sz w:val="28"/>
          <w:szCs w:val="28"/>
        </w:rPr>
      </w:pPr>
      <w:r w:rsidRPr="00C208B8">
        <w:rPr>
          <w:b/>
          <w:bCs/>
          <w:sz w:val="28"/>
          <w:szCs w:val="28"/>
        </w:rPr>
        <w:t>Čl. 3</w:t>
      </w:r>
    </w:p>
    <w:p w14:paraId="14C9D4B4" w14:textId="77777777" w:rsidR="00C208B8" w:rsidRPr="00C208B8" w:rsidRDefault="00C208B8" w:rsidP="00C208B8">
      <w:pPr>
        <w:jc w:val="center"/>
        <w:rPr>
          <w:b/>
          <w:bCs/>
          <w:sz w:val="28"/>
          <w:szCs w:val="28"/>
        </w:rPr>
      </w:pPr>
      <w:r w:rsidRPr="00C208B8">
        <w:rPr>
          <w:b/>
          <w:bCs/>
          <w:sz w:val="28"/>
          <w:szCs w:val="28"/>
        </w:rPr>
        <w:t>Povinnosti osoby v souvislosti s chovem a držením psů</w:t>
      </w:r>
    </w:p>
    <w:p w14:paraId="1DF1B810" w14:textId="34273522" w:rsidR="00C208B8" w:rsidRDefault="00C208B8" w:rsidP="00C208B8">
      <w:pPr>
        <w:jc w:val="both"/>
      </w:pPr>
      <w:r>
        <w:t>Fyzická osoba, která vede nebo doprovází psa, je za účelem zajištění místních záležitostí veřejného</w:t>
      </w:r>
      <w:r>
        <w:t xml:space="preserve"> </w:t>
      </w:r>
      <w:r>
        <w:t>pořádku a čistoty veřejných prostranství povinna:</w:t>
      </w:r>
    </w:p>
    <w:p w14:paraId="6E3606AE" w14:textId="22B91216" w:rsidR="00C208B8" w:rsidRDefault="00C208B8" w:rsidP="00C208B8">
      <w:pPr>
        <w:jc w:val="both"/>
      </w:pPr>
      <w:r>
        <w:t>a) mít psa na vodítku a s náhubkem a zabránit volnému pobíhání psů na veřejném prostranství</w:t>
      </w:r>
      <w:r>
        <w:br/>
      </w:r>
      <w:r>
        <w:t>a komunikacích v obci, které je vymezeno v příloze této vyhlášky.</w:t>
      </w:r>
    </w:p>
    <w:p w14:paraId="4F3CD18C" w14:textId="5115AE30" w:rsidR="00C208B8" w:rsidRDefault="00C208B8" w:rsidP="00C208B8">
      <w:pPr>
        <w:jc w:val="both"/>
      </w:pPr>
      <w:r>
        <w:t>b) zabránit vstupu psa do místní základní a mateřské školy, budovy obecního úřadu, obchodů</w:t>
      </w:r>
      <w:r>
        <w:br/>
      </w:r>
      <w:r>
        <w:t>a pohostinství, areálu místního hřbitova, místního kostela, do prostoru autobusových zastávek,</w:t>
      </w:r>
      <w:r>
        <w:t xml:space="preserve"> </w:t>
      </w:r>
      <w:r>
        <w:t>na hřiště, dětská hřiště a pískoviště,</w:t>
      </w:r>
    </w:p>
    <w:p w14:paraId="6B3FBCC0" w14:textId="77777777" w:rsidR="00C208B8" w:rsidRDefault="00C208B8" w:rsidP="00C208B8">
      <w:pPr>
        <w:jc w:val="both"/>
      </w:pPr>
      <w:r>
        <w:lastRenderedPageBreak/>
        <w:t>c) zajistit, aby pes neznečišťoval veřejná prostranství, veřejnou zeleň nebo zařízení sloužící potřebám veřejnosti,</w:t>
      </w:r>
    </w:p>
    <w:p w14:paraId="324A7CA2" w14:textId="6680019C" w:rsidR="00C208B8" w:rsidRDefault="00C208B8" w:rsidP="00C208B8">
      <w:pPr>
        <w:jc w:val="both"/>
      </w:pPr>
      <w:r>
        <w:t>d) neprodleně odstranit nečistoty (</w:t>
      </w:r>
      <w:r>
        <w:t>exkrementy</w:t>
      </w:r>
      <w:r>
        <w:t xml:space="preserve"> apod.) způsobené psem na veřejném prostranství</w:t>
      </w:r>
      <w:r>
        <w:t xml:space="preserve"> </w:t>
      </w:r>
      <w:r>
        <w:br/>
      </w:r>
      <w:r>
        <w:t>a zajistit, aby bylo s nečistotami naloženo hygienicky nezávadným způsobem.</w:t>
      </w:r>
    </w:p>
    <w:p w14:paraId="6E9C2EB6" w14:textId="77777777" w:rsidR="00C208B8" w:rsidRPr="00C208B8" w:rsidRDefault="00C208B8" w:rsidP="00C208B8">
      <w:pPr>
        <w:spacing w:before="240" w:after="0"/>
        <w:jc w:val="center"/>
        <w:rPr>
          <w:b/>
          <w:bCs/>
          <w:sz w:val="28"/>
          <w:szCs w:val="28"/>
        </w:rPr>
      </w:pPr>
      <w:r w:rsidRPr="00C208B8">
        <w:rPr>
          <w:b/>
          <w:bCs/>
          <w:sz w:val="28"/>
          <w:szCs w:val="28"/>
        </w:rPr>
        <w:t>Čl. 4</w:t>
      </w:r>
    </w:p>
    <w:p w14:paraId="78B8F07A" w14:textId="77777777" w:rsidR="00C208B8" w:rsidRPr="00C208B8" w:rsidRDefault="00C208B8" w:rsidP="00C208B8">
      <w:pPr>
        <w:jc w:val="center"/>
        <w:rPr>
          <w:b/>
          <w:bCs/>
          <w:sz w:val="28"/>
          <w:szCs w:val="28"/>
        </w:rPr>
      </w:pPr>
      <w:r w:rsidRPr="00C208B8">
        <w:rPr>
          <w:b/>
          <w:bCs/>
          <w:sz w:val="28"/>
          <w:szCs w:val="28"/>
        </w:rPr>
        <w:t>Kontrola</w:t>
      </w:r>
    </w:p>
    <w:p w14:paraId="69EE7BF8" w14:textId="46CB989E" w:rsidR="00C208B8" w:rsidRDefault="00C208B8" w:rsidP="00C208B8">
      <w:pPr>
        <w:jc w:val="both"/>
      </w:pPr>
      <w:r>
        <w:t>Kontrolu nad dodržováním ustanovení této obecně závazné vyhlášky vykonávají členové zastupitelstva</w:t>
      </w:r>
      <w:r>
        <w:t xml:space="preserve"> </w:t>
      </w:r>
      <w:r>
        <w:t>obce Cotkytle, či další osoby písemně pověřené ke kontrole Obecním úřadem Cotkytle.</w:t>
      </w:r>
    </w:p>
    <w:p w14:paraId="7D16B879" w14:textId="77777777" w:rsidR="00C208B8" w:rsidRPr="00C208B8" w:rsidRDefault="00C208B8" w:rsidP="00C208B8">
      <w:pPr>
        <w:spacing w:before="240" w:after="0"/>
        <w:jc w:val="center"/>
        <w:rPr>
          <w:b/>
          <w:bCs/>
          <w:sz w:val="28"/>
          <w:szCs w:val="28"/>
        </w:rPr>
      </w:pPr>
      <w:r w:rsidRPr="00C208B8">
        <w:rPr>
          <w:b/>
          <w:bCs/>
          <w:sz w:val="28"/>
          <w:szCs w:val="28"/>
        </w:rPr>
        <w:t>Čl. 5</w:t>
      </w:r>
    </w:p>
    <w:p w14:paraId="6BB002EC" w14:textId="77777777" w:rsidR="00C208B8" w:rsidRPr="00C208B8" w:rsidRDefault="00C208B8" w:rsidP="00C208B8">
      <w:pPr>
        <w:jc w:val="center"/>
        <w:rPr>
          <w:b/>
          <w:bCs/>
          <w:sz w:val="28"/>
          <w:szCs w:val="28"/>
        </w:rPr>
      </w:pPr>
      <w:r w:rsidRPr="00C208B8">
        <w:rPr>
          <w:b/>
          <w:bCs/>
          <w:sz w:val="28"/>
          <w:szCs w:val="28"/>
        </w:rPr>
        <w:t>Sankce</w:t>
      </w:r>
    </w:p>
    <w:p w14:paraId="5A6D196F" w14:textId="77777777" w:rsidR="00C208B8" w:rsidRDefault="00C208B8" w:rsidP="00C208B8">
      <w:r>
        <w:t>Porušení povinností stanovených touto obecně závaznou vyhláškou lze postihnout jako přestupek, nejde-li o jiný správní delikt postižitelný podle zvláštních předpisů.</w:t>
      </w:r>
    </w:p>
    <w:p w14:paraId="2675A15A" w14:textId="77777777" w:rsidR="00C208B8" w:rsidRPr="00C208B8" w:rsidRDefault="00C208B8" w:rsidP="00C208B8">
      <w:pPr>
        <w:spacing w:before="240" w:after="0"/>
        <w:jc w:val="center"/>
        <w:rPr>
          <w:b/>
          <w:bCs/>
          <w:sz w:val="28"/>
          <w:szCs w:val="28"/>
        </w:rPr>
      </w:pPr>
      <w:r w:rsidRPr="00C208B8">
        <w:rPr>
          <w:b/>
          <w:bCs/>
          <w:sz w:val="28"/>
          <w:szCs w:val="28"/>
        </w:rPr>
        <w:t>Čl. 6</w:t>
      </w:r>
    </w:p>
    <w:p w14:paraId="09BBAE00" w14:textId="0F32C93B" w:rsidR="00C208B8" w:rsidRPr="00C208B8" w:rsidRDefault="00C208B8" w:rsidP="00C208B8">
      <w:pPr>
        <w:jc w:val="center"/>
        <w:rPr>
          <w:b/>
          <w:bCs/>
          <w:sz w:val="28"/>
          <w:szCs w:val="28"/>
        </w:rPr>
      </w:pPr>
      <w:r w:rsidRPr="00C208B8">
        <w:rPr>
          <w:b/>
          <w:bCs/>
          <w:sz w:val="28"/>
          <w:szCs w:val="28"/>
        </w:rPr>
        <w:t>Závěrečná ustanovení</w:t>
      </w:r>
    </w:p>
    <w:p w14:paraId="67E89A30" w14:textId="617000DF" w:rsidR="00C208B8" w:rsidRDefault="00C208B8" w:rsidP="00C208B8">
      <w:r>
        <w:t>Obecně závaznou vyhláškou nejsou dotčeny další povinnosti stanovené jinými právními předpisy.</w:t>
      </w:r>
    </w:p>
    <w:p w14:paraId="39A2B251" w14:textId="77777777" w:rsidR="00C208B8" w:rsidRPr="00C208B8" w:rsidRDefault="00C208B8" w:rsidP="00C208B8">
      <w:pPr>
        <w:spacing w:before="240" w:after="0"/>
        <w:jc w:val="center"/>
        <w:rPr>
          <w:b/>
          <w:bCs/>
          <w:sz w:val="28"/>
          <w:szCs w:val="28"/>
        </w:rPr>
      </w:pPr>
      <w:r w:rsidRPr="00C208B8">
        <w:rPr>
          <w:b/>
          <w:bCs/>
          <w:sz w:val="28"/>
          <w:szCs w:val="28"/>
        </w:rPr>
        <w:t>Čl. 7</w:t>
      </w:r>
    </w:p>
    <w:p w14:paraId="319F9F2C" w14:textId="77777777" w:rsidR="00C208B8" w:rsidRPr="00C208B8" w:rsidRDefault="00C208B8" w:rsidP="00C208B8">
      <w:pPr>
        <w:jc w:val="center"/>
        <w:rPr>
          <w:b/>
          <w:bCs/>
          <w:sz w:val="28"/>
          <w:szCs w:val="28"/>
        </w:rPr>
      </w:pPr>
      <w:r w:rsidRPr="00C208B8">
        <w:rPr>
          <w:b/>
          <w:bCs/>
          <w:sz w:val="28"/>
          <w:szCs w:val="28"/>
        </w:rPr>
        <w:t>Účinnost</w:t>
      </w:r>
    </w:p>
    <w:p w14:paraId="53AA3B57" w14:textId="77777777" w:rsidR="00C208B8" w:rsidRDefault="00C208B8" w:rsidP="00C208B8">
      <w:pPr>
        <w:jc w:val="center"/>
      </w:pPr>
      <w:r>
        <w:t>Tato obecně závazná vyhláška nabývá účinnosti 15. dnem, po vyvěšení na úřední desce.</w:t>
      </w:r>
    </w:p>
    <w:p w14:paraId="00A44853" w14:textId="77777777" w:rsidR="00C208B8" w:rsidRDefault="00C208B8" w:rsidP="00C208B8">
      <w:pPr>
        <w:jc w:val="center"/>
      </w:pPr>
    </w:p>
    <w:p w14:paraId="06A932D9" w14:textId="77777777" w:rsidR="00C208B8" w:rsidRDefault="00C208B8" w:rsidP="00C208B8">
      <w:pPr>
        <w:jc w:val="center"/>
      </w:pPr>
    </w:p>
    <w:p w14:paraId="44B36913" w14:textId="52B32D97" w:rsidR="00C208B8" w:rsidRDefault="00C208B8" w:rsidP="00C208B8">
      <w:pPr>
        <w:spacing w:after="0"/>
        <w:ind w:left="708" w:firstLine="708"/>
      </w:pPr>
      <w:r>
        <w:t>Vladimíra Fabiánková</w:t>
      </w:r>
      <w:r w:rsidRPr="00C208B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>Berky Ivo</w:t>
      </w:r>
    </w:p>
    <w:p w14:paraId="48DF516D" w14:textId="1D2B463B" w:rsidR="00C208B8" w:rsidRDefault="00C208B8" w:rsidP="00C208B8">
      <w:pPr>
        <w:spacing w:after="0"/>
        <w:ind w:left="1416"/>
      </w:pPr>
      <w:r>
        <w:t xml:space="preserve">      </w:t>
      </w:r>
      <w:r>
        <w:t>místostarostka</w:t>
      </w:r>
      <w:r>
        <w:tab/>
      </w:r>
      <w:r>
        <w:tab/>
      </w:r>
      <w:r>
        <w:tab/>
      </w:r>
      <w:r>
        <w:tab/>
        <w:t xml:space="preserve">                </w:t>
      </w:r>
      <w:r>
        <w:t>starosta</w:t>
      </w:r>
    </w:p>
    <w:p w14:paraId="31D2CA08" w14:textId="3A4399E4" w:rsidR="00C208B8" w:rsidRDefault="00C208B8" w:rsidP="00C208B8"/>
    <w:p w14:paraId="7613850F" w14:textId="77777777" w:rsidR="00C208B8" w:rsidRDefault="00C208B8" w:rsidP="00C208B8">
      <w:r>
        <w:tab/>
      </w:r>
    </w:p>
    <w:p w14:paraId="3477137B" w14:textId="0D7660B2" w:rsidR="00000000" w:rsidRDefault="00C208B8">
      <w:r>
        <w:t>Vyvěšeno: 19.06.2003</w:t>
      </w:r>
    </w:p>
    <w:p w14:paraId="5DEE1DDC" w14:textId="07D0EAA8" w:rsidR="00C208B8" w:rsidRDefault="00C208B8">
      <w:r>
        <w:t>Sejmuto: 04.07.2003</w:t>
      </w:r>
    </w:p>
    <w:sectPr w:rsidR="00C20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B8"/>
    <w:rsid w:val="00275B73"/>
    <w:rsid w:val="00973400"/>
    <w:rsid w:val="00AA51FC"/>
    <w:rsid w:val="00C208B8"/>
    <w:rsid w:val="00D27512"/>
    <w:rsid w:val="00E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B61E"/>
  <w15:chartTrackingRefBased/>
  <w15:docId w15:val="{6CEB7499-0E7D-4B42-8858-0174AE29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464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Vávra</dc:creator>
  <cp:keywords/>
  <dc:description/>
  <cp:lastModifiedBy>Lukáš Vávra</cp:lastModifiedBy>
  <cp:revision>1</cp:revision>
  <dcterms:created xsi:type="dcterms:W3CDTF">2024-12-16T11:03:00Z</dcterms:created>
  <dcterms:modified xsi:type="dcterms:W3CDTF">2024-12-16T11:13:00Z</dcterms:modified>
</cp:coreProperties>
</file>