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4174" w14:textId="77777777" w:rsidR="00F47E85" w:rsidRPr="001A2D71" w:rsidRDefault="00F47E85" w:rsidP="00F47E85">
      <w:pPr>
        <w:jc w:val="center"/>
        <w:rPr>
          <w:rFonts w:ascii="Calibri" w:hAnsi="Calibri"/>
        </w:rPr>
      </w:pPr>
      <w:r w:rsidRPr="001A2D71">
        <w:rPr>
          <w:rFonts w:ascii="Calibri" w:hAnsi="Calibri"/>
          <w:noProof/>
          <w:sz w:val="20"/>
        </w:rPr>
        <w:object w:dxaOrig="900" w:dyaOrig="1080" w14:anchorId="7AE712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65pt;margin-top:-14.35pt;width:42.5pt;height:55.3pt;z-index:-251658752;visibility:visible;mso-wrap-edited:f">
            <v:imagedata r:id="rId8" o:title=""/>
          </v:shape>
          <o:OLEObject Type="Embed" ProgID="Word.Picture.8" ShapeID="_x0000_s1026" DrawAspect="Content" ObjectID="_1764170946" r:id="rId9"/>
        </w:object>
      </w:r>
    </w:p>
    <w:p w14:paraId="3B0BC31A" w14:textId="77777777" w:rsidR="00F47E85" w:rsidRPr="001A2D71" w:rsidRDefault="00F47E85" w:rsidP="00F47E85">
      <w:pPr>
        <w:pStyle w:val="Nadpis1"/>
        <w:jc w:val="center"/>
        <w:rPr>
          <w:rFonts w:ascii="Calibri" w:hAnsi="Calibri"/>
          <w:b w:val="0"/>
        </w:rPr>
      </w:pPr>
    </w:p>
    <w:p w14:paraId="4D488C9E" w14:textId="77777777" w:rsidR="00F47E85" w:rsidRPr="00F47E85" w:rsidRDefault="00F47E85" w:rsidP="00F47E85">
      <w:pPr>
        <w:pStyle w:val="Nadpis1"/>
        <w:spacing w:before="0"/>
        <w:jc w:val="center"/>
        <w:rPr>
          <w:rFonts w:ascii="Calibri" w:hAnsi="Calibri"/>
          <w:b w:val="0"/>
          <w:sz w:val="12"/>
          <w:szCs w:val="12"/>
        </w:rPr>
      </w:pPr>
    </w:p>
    <w:p w14:paraId="734770DF" w14:textId="77777777" w:rsidR="00F47E85" w:rsidRPr="00F47E85" w:rsidRDefault="00F47E85" w:rsidP="00F47E85">
      <w:pPr>
        <w:jc w:val="center"/>
        <w:rPr>
          <w:rFonts w:ascii="Arial" w:hAnsi="Arial" w:cs="Arial"/>
          <w:b/>
          <w:sz w:val="26"/>
          <w:szCs w:val="26"/>
        </w:rPr>
      </w:pPr>
      <w:r w:rsidRPr="00F47E85">
        <w:rPr>
          <w:rFonts w:ascii="Arial" w:hAnsi="Arial" w:cs="Arial"/>
          <w:b/>
          <w:sz w:val="26"/>
          <w:szCs w:val="26"/>
        </w:rPr>
        <w:t>Obec Píšť</w:t>
      </w:r>
      <w:r w:rsidRPr="00F47E85">
        <w:rPr>
          <w:rFonts w:ascii="Arial" w:hAnsi="Arial" w:cs="Arial"/>
          <w:b/>
          <w:sz w:val="26"/>
          <w:szCs w:val="26"/>
        </w:rPr>
        <w:br/>
        <w:t>Zastupitelstvo obce Píšť</w:t>
      </w:r>
    </w:p>
    <w:p w14:paraId="16C2154C" w14:textId="77777777" w:rsidR="00F47E85" w:rsidRPr="00F47E85" w:rsidRDefault="00F47E85" w:rsidP="00F47E85">
      <w:pPr>
        <w:pStyle w:val="Nadpis1"/>
        <w:jc w:val="center"/>
        <w:rPr>
          <w:rFonts w:ascii="Arial" w:hAnsi="Arial" w:cs="Arial"/>
          <w:sz w:val="26"/>
          <w:szCs w:val="26"/>
        </w:rPr>
      </w:pPr>
      <w:r w:rsidRPr="00F47E85">
        <w:rPr>
          <w:rFonts w:ascii="Arial" w:hAnsi="Arial" w:cs="Arial"/>
          <w:sz w:val="26"/>
          <w:szCs w:val="26"/>
        </w:rPr>
        <w:t>Obecně závazná vyhláška obce Píšť</w:t>
      </w:r>
    </w:p>
    <w:p w14:paraId="2EB7C8DF" w14:textId="77777777" w:rsidR="005A4A64" w:rsidRPr="00F47E85" w:rsidRDefault="00F47E85" w:rsidP="00F47E85">
      <w:pPr>
        <w:pStyle w:val="Nadpis1"/>
        <w:spacing w:before="0" w:after="0"/>
        <w:jc w:val="center"/>
        <w:rPr>
          <w:rFonts w:ascii="Arial" w:hAnsi="Arial" w:cs="Arial"/>
          <w:sz w:val="26"/>
          <w:szCs w:val="26"/>
        </w:rPr>
      </w:pPr>
      <w:r w:rsidRPr="00F47E85">
        <w:rPr>
          <w:rFonts w:ascii="Arial" w:hAnsi="Arial" w:cs="Arial"/>
          <w:sz w:val="26"/>
          <w:szCs w:val="26"/>
        </w:rPr>
        <w:t>č. 2/2019</w:t>
      </w:r>
      <w:r w:rsidR="005429D9">
        <w:rPr>
          <w:rFonts w:ascii="Arial" w:hAnsi="Arial" w:cs="Arial"/>
          <w:sz w:val="26"/>
          <w:szCs w:val="26"/>
        </w:rPr>
        <w:t>,</w:t>
      </w:r>
    </w:p>
    <w:p w14:paraId="5BA1D8B2" w14:textId="77777777" w:rsidR="005A4A64" w:rsidRPr="00F47E85" w:rsidRDefault="00633D77" w:rsidP="005A4A64">
      <w:pPr>
        <w:pStyle w:val="Nadpis5"/>
        <w:jc w:val="center"/>
        <w:rPr>
          <w:rFonts w:ascii="Arial" w:hAnsi="Arial" w:cs="Arial"/>
          <w:i w:val="0"/>
        </w:rPr>
      </w:pPr>
      <w:r w:rsidRPr="00F47E85">
        <w:rPr>
          <w:rFonts w:ascii="Arial" w:hAnsi="Arial" w:cs="Arial"/>
          <w:i w:val="0"/>
        </w:rPr>
        <w:t>o místním poplatku ze psů</w:t>
      </w:r>
    </w:p>
    <w:p w14:paraId="6B02FBA7" w14:textId="77777777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6C7D3172" w14:textId="77777777" w:rsidR="00F47E85" w:rsidRPr="00686CC9" w:rsidRDefault="00F47E85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19DEE551" w14:textId="11732101" w:rsidR="00893F98" w:rsidRPr="0001228D" w:rsidRDefault="00850CCE" w:rsidP="00D1222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C26E78">
        <w:rPr>
          <w:rFonts w:ascii="Arial" w:hAnsi="Arial" w:cs="Arial"/>
          <w:sz w:val="22"/>
          <w:szCs w:val="22"/>
        </w:rPr>
        <w:t xml:space="preserve"> Píšť </w:t>
      </w:r>
      <w:r w:rsidR="00893F98" w:rsidRPr="002B668D">
        <w:rPr>
          <w:rFonts w:ascii="Arial" w:hAnsi="Arial" w:cs="Arial"/>
          <w:sz w:val="22"/>
          <w:szCs w:val="22"/>
        </w:rPr>
        <w:t xml:space="preserve">se na svém zasedání dne </w:t>
      </w:r>
      <w:r w:rsidR="002008B5">
        <w:rPr>
          <w:rFonts w:ascii="Arial" w:hAnsi="Arial" w:cs="Arial"/>
          <w:sz w:val="22"/>
          <w:szCs w:val="22"/>
        </w:rPr>
        <w:t>11.12.2019</w:t>
      </w:r>
      <w:r w:rsidR="00893F98" w:rsidRPr="002B668D">
        <w:rPr>
          <w:rFonts w:ascii="Arial" w:hAnsi="Arial" w:cs="Arial"/>
          <w:sz w:val="22"/>
          <w:szCs w:val="22"/>
        </w:rPr>
        <w:t xml:space="preserve"> usnesením č. </w:t>
      </w:r>
      <w:r w:rsidR="002008B5">
        <w:rPr>
          <w:rFonts w:ascii="Arial" w:hAnsi="Arial" w:cs="Arial"/>
          <w:sz w:val="22"/>
          <w:szCs w:val="22"/>
        </w:rPr>
        <w:t>8/V.1.1./2019</w:t>
      </w:r>
      <w:r w:rsidR="00893F98" w:rsidRPr="002B668D">
        <w:rPr>
          <w:rFonts w:ascii="Arial" w:hAnsi="Arial" w:cs="Arial"/>
          <w:sz w:val="22"/>
          <w:szCs w:val="22"/>
        </w:rPr>
        <w:t xml:space="preserve"> 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C26E78">
        <w:rPr>
          <w:rFonts w:ascii="Arial" w:hAnsi="Arial" w:cs="Arial"/>
          <w:sz w:val="22"/>
          <w:szCs w:val="22"/>
        </w:rPr>
        <w:t xml:space="preserve"> </w:t>
      </w:r>
      <w:r w:rsidR="00D12227">
        <w:rPr>
          <w:rFonts w:ascii="Arial" w:hAnsi="Arial" w:cs="Arial"/>
          <w:sz w:val="22"/>
          <w:szCs w:val="22"/>
        </w:rPr>
        <w:t>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</w:t>
      </w:r>
      <w:r w:rsidR="00C26E78">
        <w:rPr>
          <w:rFonts w:ascii="Arial" w:hAnsi="Arial" w:cs="Arial"/>
          <w:sz w:val="22"/>
          <w:szCs w:val="22"/>
        </w:rPr>
        <w:t xml:space="preserve">a § 84 odst. 2 písm. h) </w:t>
      </w:r>
      <w:r w:rsidR="00893F98" w:rsidRPr="0001228D">
        <w:rPr>
          <w:rFonts w:ascii="Arial" w:hAnsi="Arial" w:cs="Arial"/>
          <w:sz w:val="22"/>
          <w:szCs w:val="22"/>
        </w:rPr>
        <w:t xml:space="preserve">zákona č. 128/2000 Sb., o obcích (obecní zřízení), ve </w:t>
      </w:r>
      <w:r w:rsidR="00C26E78">
        <w:rPr>
          <w:rFonts w:ascii="Arial" w:hAnsi="Arial" w:cs="Arial"/>
          <w:sz w:val="22"/>
          <w:szCs w:val="22"/>
        </w:rPr>
        <w:t xml:space="preserve">znění pozdějších předpisů, tuto </w:t>
      </w:r>
      <w:r w:rsidR="00893F98" w:rsidRPr="0001228D">
        <w:rPr>
          <w:rFonts w:ascii="Arial" w:hAnsi="Arial" w:cs="Arial"/>
          <w:sz w:val="22"/>
          <w:szCs w:val="22"/>
        </w:rPr>
        <w:t>obecně závaznou vyhlášku (dále jen „</w:t>
      </w:r>
      <w:r w:rsidR="00ED5D64">
        <w:rPr>
          <w:rFonts w:ascii="Arial" w:hAnsi="Arial" w:cs="Arial"/>
          <w:sz w:val="22"/>
          <w:szCs w:val="22"/>
        </w:rPr>
        <w:t xml:space="preserve">tato </w:t>
      </w:r>
      <w:r w:rsidR="00893F98" w:rsidRPr="0001228D">
        <w:rPr>
          <w:rFonts w:ascii="Arial" w:hAnsi="Arial" w:cs="Arial"/>
          <w:sz w:val="22"/>
          <w:szCs w:val="22"/>
        </w:rPr>
        <w:t xml:space="preserve">vyhláška“): </w:t>
      </w:r>
    </w:p>
    <w:p w14:paraId="1710147E" w14:textId="77777777"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5EEEE4DD" w14:textId="77777777"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0DCEC9E1" w14:textId="77777777" w:rsidR="00893F98" w:rsidRPr="0001228D" w:rsidRDefault="00893F98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Obec</w:t>
      </w:r>
      <w:r w:rsidR="00C26E78">
        <w:rPr>
          <w:rFonts w:ascii="Arial" w:hAnsi="Arial" w:cs="Arial"/>
          <w:sz w:val="22"/>
          <w:szCs w:val="22"/>
        </w:rPr>
        <w:t xml:space="preserve"> Píšť </w:t>
      </w:r>
      <w:r w:rsidRPr="0001228D">
        <w:rPr>
          <w:rFonts w:ascii="Arial" w:hAnsi="Arial" w:cs="Arial"/>
          <w:sz w:val="22"/>
          <w:szCs w:val="22"/>
        </w:rPr>
        <w:t>touto vyhláškou zavádí místní poplatek ze psů (dále jen „poplatek“).</w:t>
      </w:r>
    </w:p>
    <w:p w14:paraId="51237D2D" w14:textId="77777777" w:rsidR="00893F98" w:rsidRPr="0001228D" w:rsidRDefault="00B50D1A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>právcem poplatku je obecní úřad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59860947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061ED225" w14:textId="77777777"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14:paraId="677097C0" w14:textId="77777777"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657A976F" w14:textId="77777777"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2B1072BD" w14:textId="77777777"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310E8857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1591369E" w14:textId="77777777" w:rsidR="00154F39" w:rsidRPr="00154F39" w:rsidRDefault="002018AD" w:rsidP="00154F39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</w:t>
      </w:r>
      <w:r w:rsidR="006C0C98" w:rsidRPr="00833C29">
        <w:rPr>
          <w:rFonts w:ascii="Arial" w:hAnsi="Arial" w:cs="Arial"/>
          <w:sz w:val="22"/>
          <w:szCs w:val="22"/>
        </w:rPr>
        <w:t xml:space="preserve"> </w:t>
      </w:r>
      <w:r w:rsidR="00893F98" w:rsidRPr="00833C29">
        <w:rPr>
          <w:rFonts w:ascii="Arial" w:hAnsi="Arial" w:cs="Arial"/>
          <w:sz w:val="22"/>
          <w:szCs w:val="22"/>
        </w:rPr>
        <w:t xml:space="preserve">je povinen </w:t>
      </w:r>
      <w:r w:rsidR="005F094F" w:rsidRPr="00833C29">
        <w:rPr>
          <w:rFonts w:ascii="Arial" w:hAnsi="Arial" w:cs="Arial"/>
          <w:sz w:val="22"/>
          <w:szCs w:val="22"/>
        </w:rPr>
        <w:t xml:space="preserve">ohlásit </w:t>
      </w:r>
      <w:r w:rsidR="00893F98" w:rsidRPr="00833C29">
        <w:rPr>
          <w:rFonts w:ascii="Arial" w:hAnsi="Arial" w:cs="Arial"/>
          <w:sz w:val="22"/>
          <w:szCs w:val="22"/>
        </w:rPr>
        <w:t>správci poplatku vznik</w:t>
      </w:r>
      <w:r w:rsidR="005F094F" w:rsidRPr="00833C29">
        <w:rPr>
          <w:rFonts w:ascii="Arial" w:hAnsi="Arial" w:cs="Arial"/>
          <w:sz w:val="22"/>
          <w:szCs w:val="22"/>
        </w:rPr>
        <w:t xml:space="preserve"> své</w:t>
      </w:r>
      <w:r w:rsidR="00893F98" w:rsidRPr="00833C29">
        <w:rPr>
          <w:rFonts w:ascii="Arial" w:hAnsi="Arial" w:cs="Arial"/>
          <w:sz w:val="22"/>
          <w:szCs w:val="22"/>
        </w:rPr>
        <w:t xml:space="preserve"> poplatkové povinnosti do </w:t>
      </w:r>
      <w:r w:rsidR="00897296">
        <w:rPr>
          <w:rFonts w:ascii="Arial" w:hAnsi="Arial" w:cs="Arial"/>
          <w:sz w:val="22"/>
          <w:szCs w:val="22"/>
        </w:rPr>
        <w:t xml:space="preserve">15 </w:t>
      </w:r>
      <w:r w:rsidR="005F094F" w:rsidRPr="00833C29">
        <w:rPr>
          <w:rFonts w:ascii="Arial" w:hAnsi="Arial" w:cs="Arial"/>
          <w:sz w:val="22"/>
          <w:szCs w:val="22"/>
        </w:rPr>
        <w:t>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>kdy se pes stal starším tří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tří měsíců.</w:t>
      </w:r>
      <w:r w:rsidR="00154F39">
        <w:rPr>
          <w:rFonts w:ascii="Arial" w:hAnsi="Arial" w:cs="Arial"/>
          <w:i/>
          <w:sz w:val="22"/>
          <w:szCs w:val="22"/>
        </w:rPr>
        <w:t xml:space="preserve"> </w:t>
      </w:r>
      <w:r w:rsidR="00C93620">
        <w:rPr>
          <w:rFonts w:ascii="Arial" w:hAnsi="Arial" w:cs="Arial"/>
          <w:sz w:val="22"/>
          <w:szCs w:val="22"/>
        </w:rPr>
        <w:t>Ve lhůtě</w:t>
      </w:r>
      <w:r w:rsidR="00ED5D64">
        <w:rPr>
          <w:rFonts w:ascii="Arial" w:hAnsi="Arial" w:cs="Arial"/>
          <w:sz w:val="22"/>
          <w:szCs w:val="22"/>
        </w:rPr>
        <w:t xml:space="preserve"> </w:t>
      </w:r>
      <w:r w:rsidR="00897296">
        <w:rPr>
          <w:rFonts w:ascii="Arial" w:hAnsi="Arial" w:cs="Arial"/>
          <w:sz w:val="22"/>
          <w:szCs w:val="22"/>
        </w:rPr>
        <w:t>15</w:t>
      </w:r>
      <w:r w:rsidR="00FF32F5">
        <w:rPr>
          <w:rFonts w:ascii="Arial" w:hAnsi="Arial" w:cs="Arial"/>
          <w:sz w:val="22"/>
          <w:szCs w:val="22"/>
        </w:rPr>
        <w:t xml:space="preserve"> </w:t>
      </w:r>
      <w:r w:rsidR="00ED5D64">
        <w:rPr>
          <w:rFonts w:ascii="Arial" w:hAnsi="Arial" w:cs="Arial"/>
          <w:sz w:val="22"/>
          <w:szCs w:val="22"/>
        </w:rPr>
        <w:t>dnů</w:t>
      </w:r>
      <w:r w:rsidR="00FF32F5">
        <w:rPr>
          <w:rFonts w:ascii="Arial" w:hAnsi="Arial" w:cs="Arial"/>
          <w:sz w:val="22"/>
          <w:szCs w:val="22"/>
        </w:rPr>
        <w:t xml:space="preserve"> </w:t>
      </w:r>
      <w:r w:rsidR="00154F39" w:rsidRPr="00154F39">
        <w:rPr>
          <w:rFonts w:ascii="Arial" w:hAnsi="Arial" w:cs="Arial"/>
          <w:sz w:val="22"/>
          <w:szCs w:val="22"/>
        </w:rPr>
        <w:t xml:space="preserve">je povinen </w:t>
      </w:r>
      <w:r w:rsidR="007711E7">
        <w:rPr>
          <w:rFonts w:ascii="Arial" w:hAnsi="Arial" w:cs="Arial"/>
          <w:sz w:val="22"/>
          <w:szCs w:val="22"/>
        </w:rPr>
        <w:t>ohlás</w:t>
      </w:r>
      <w:r w:rsidR="00154F39" w:rsidRPr="00154F39">
        <w:rPr>
          <w:rFonts w:ascii="Arial" w:hAnsi="Arial" w:cs="Arial"/>
          <w:sz w:val="22"/>
          <w:szCs w:val="22"/>
        </w:rPr>
        <w:t>it také zánik své poplatkové povinnosti</w:t>
      </w:r>
      <w:r w:rsidR="00FF32F5">
        <w:rPr>
          <w:rFonts w:ascii="Arial" w:hAnsi="Arial" w:cs="Arial"/>
          <w:sz w:val="22"/>
          <w:szCs w:val="22"/>
        </w:rPr>
        <w:t xml:space="preserve"> (např. úhyn psa, jeho ztrátu, darování nebo prodej)</w:t>
      </w:r>
      <w:r w:rsidR="00154F39" w:rsidRPr="00154F39">
        <w:rPr>
          <w:rFonts w:ascii="Arial" w:hAnsi="Arial" w:cs="Arial"/>
          <w:sz w:val="22"/>
          <w:szCs w:val="22"/>
        </w:rPr>
        <w:t>.</w:t>
      </w:r>
    </w:p>
    <w:p w14:paraId="7EE90A09" w14:textId="77777777" w:rsidR="005F094F" w:rsidRPr="00C4447F" w:rsidRDefault="005F094F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Pr="00833C29">
        <w:rPr>
          <w:rFonts w:ascii="Arial" w:hAnsi="Arial" w:cs="Arial"/>
          <w:i/>
          <w:sz w:val="22"/>
          <w:szCs w:val="22"/>
        </w:rPr>
        <w:t>.</w:t>
      </w:r>
    </w:p>
    <w:p w14:paraId="4D32F5C7" w14:textId="77777777" w:rsidR="00893F98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 w:rsidR="002018AD">
        <w:rPr>
          <w:rFonts w:ascii="Arial" w:hAnsi="Arial" w:cs="Arial"/>
          <w:sz w:val="22"/>
          <w:szCs w:val="22"/>
        </w:rPr>
        <w:t>poplatník</w:t>
      </w:r>
      <w:r w:rsidRPr="00A04C8B">
        <w:rPr>
          <w:rFonts w:ascii="Arial" w:hAnsi="Arial" w:cs="Arial"/>
          <w:sz w:val="22"/>
          <w:szCs w:val="22"/>
        </w:rPr>
        <w:t xml:space="preserve"> uvede</w:t>
      </w:r>
      <w:r w:rsidR="008E3295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13395">
        <w:rPr>
          <w:rFonts w:ascii="Arial" w:hAnsi="Arial" w:cs="Arial"/>
          <w:sz w:val="22"/>
          <w:szCs w:val="22"/>
        </w:rPr>
        <w:t xml:space="preserve"> </w:t>
      </w:r>
    </w:p>
    <w:p w14:paraId="370BAC89" w14:textId="77777777"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lastRenderedPageBreak/>
        <w:t xml:space="preserve">jméno, popřípadě jména, a příjmení nebo název, obecný identifikátor, byl-li přidělen, místo pobytu nebo sídlo, </w:t>
      </w:r>
      <w:r w:rsidR="00477984" w:rsidRPr="0001228D">
        <w:rPr>
          <w:rFonts w:ascii="Arial" w:hAnsi="Arial" w:cs="Arial"/>
          <w:sz w:val="22"/>
          <w:szCs w:val="22"/>
        </w:rPr>
        <w:t>sídlo podnikatele</w:t>
      </w:r>
      <w:r w:rsidR="00323FA0" w:rsidRPr="0001228D">
        <w:rPr>
          <w:rFonts w:ascii="Arial" w:hAnsi="Arial" w:cs="Arial"/>
          <w:sz w:val="22"/>
          <w:szCs w:val="22"/>
        </w:rPr>
        <w:t>, popřípadě další adres</w:t>
      </w:r>
      <w:r w:rsidR="00477984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14:paraId="55E6C40F" w14:textId="77777777"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14:paraId="10FC4772" w14:textId="77777777" w:rsidR="00893F98" w:rsidRPr="0001228D" w:rsidRDefault="005064A5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další </w:t>
      </w:r>
      <w:r w:rsidR="00893F98" w:rsidRPr="0001228D">
        <w:rPr>
          <w:rFonts w:ascii="Arial" w:hAnsi="Arial" w:cs="Arial"/>
          <w:sz w:val="22"/>
          <w:szCs w:val="22"/>
        </w:rPr>
        <w:t xml:space="preserve">údaje rozhodné pro stanovení </w:t>
      </w:r>
      <w:r w:rsidR="00477984" w:rsidRPr="0001228D">
        <w:rPr>
          <w:rFonts w:ascii="Arial" w:hAnsi="Arial" w:cs="Arial"/>
          <w:sz w:val="22"/>
          <w:szCs w:val="22"/>
        </w:rPr>
        <w:t>poplatku</w:t>
      </w:r>
      <w:r w:rsidR="00C4447F" w:rsidRPr="0001228D">
        <w:rPr>
          <w:rFonts w:ascii="Arial" w:hAnsi="Arial" w:cs="Arial"/>
          <w:sz w:val="22"/>
          <w:szCs w:val="22"/>
        </w:rPr>
        <w:t>, zejména stáří a</w:t>
      </w:r>
      <w:r w:rsidRPr="0001228D">
        <w:rPr>
          <w:rFonts w:ascii="Arial" w:hAnsi="Arial" w:cs="Arial"/>
          <w:sz w:val="22"/>
          <w:szCs w:val="22"/>
        </w:rPr>
        <w:t xml:space="preserve"> počet držených psů, </w:t>
      </w:r>
      <w:r w:rsidR="008C2A0B" w:rsidRPr="0001228D">
        <w:rPr>
          <w:rFonts w:ascii="Arial" w:hAnsi="Arial" w:cs="Arial"/>
          <w:sz w:val="22"/>
          <w:szCs w:val="22"/>
        </w:rPr>
        <w:t xml:space="preserve">včetně </w:t>
      </w:r>
      <w:r w:rsidR="00833C29" w:rsidRPr="0001228D">
        <w:rPr>
          <w:rFonts w:ascii="Arial" w:hAnsi="Arial" w:cs="Arial"/>
          <w:sz w:val="22"/>
          <w:szCs w:val="22"/>
        </w:rPr>
        <w:t xml:space="preserve">skutečností zakládajících </w:t>
      </w:r>
      <w:r w:rsidR="008C2A0B" w:rsidRPr="0001228D">
        <w:rPr>
          <w:rFonts w:ascii="Arial" w:hAnsi="Arial" w:cs="Arial"/>
          <w:sz w:val="22"/>
          <w:szCs w:val="22"/>
        </w:rPr>
        <w:t>vznik</w:t>
      </w:r>
      <w:r w:rsidRPr="0001228D">
        <w:rPr>
          <w:rFonts w:ascii="Arial" w:hAnsi="Arial" w:cs="Arial"/>
          <w:sz w:val="22"/>
          <w:szCs w:val="22"/>
        </w:rPr>
        <w:t xml:space="preserve"> nárok</w:t>
      </w:r>
      <w:r w:rsidR="00B13395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na úlevu </w:t>
      </w:r>
      <w:r w:rsidR="00833C29" w:rsidRPr="0001228D">
        <w:rPr>
          <w:rFonts w:ascii="Arial" w:hAnsi="Arial" w:cs="Arial"/>
          <w:sz w:val="22"/>
          <w:szCs w:val="22"/>
        </w:rPr>
        <w:t>nebo</w:t>
      </w:r>
      <w:r w:rsidRPr="0001228D">
        <w:rPr>
          <w:rFonts w:ascii="Arial" w:hAnsi="Arial" w:cs="Arial"/>
          <w:sz w:val="22"/>
          <w:szCs w:val="22"/>
        </w:rPr>
        <w:t xml:space="preserve"> osvobození od poplatku.</w:t>
      </w:r>
      <w:r w:rsidR="00A137CC" w:rsidRPr="0001228D">
        <w:rPr>
          <w:rFonts w:ascii="Arial" w:hAnsi="Arial" w:cs="Arial"/>
          <w:sz w:val="22"/>
          <w:szCs w:val="22"/>
        </w:rPr>
        <w:t xml:space="preserve"> </w:t>
      </w:r>
    </w:p>
    <w:p w14:paraId="394DABA5" w14:textId="77777777" w:rsidR="00893F98" w:rsidRPr="0001228D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15 </w:t>
      </w:r>
      <w:r w:rsidR="007711E7">
        <w:rPr>
          <w:rFonts w:ascii="Arial" w:hAnsi="Arial" w:cs="Arial"/>
          <w:sz w:val="22"/>
          <w:szCs w:val="22"/>
        </w:rPr>
        <w:t>dnů</w:t>
      </w:r>
      <w:r w:rsidR="00C444BF" w:rsidRPr="0001228D">
        <w:rPr>
          <w:rFonts w:ascii="Arial" w:hAnsi="Arial" w:cs="Arial"/>
          <w:sz w:val="22"/>
          <w:szCs w:val="22"/>
        </w:rPr>
        <w:t xml:space="preserve">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73BE9A80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4</w:t>
      </w:r>
    </w:p>
    <w:p w14:paraId="723A1E3A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3AA68F7B" w14:textId="77777777" w:rsidR="00893F98" w:rsidRDefault="00893F98" w:rsidP="005E064B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14:paraId="22DB37A1" w14:textId="77777777" w:rsidR="00893F98" w:rsidRPr="004035A7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............................................................</w:t>
      </w:r>
      <w:r w:rsidR="00897296">
        <w:rPr>
          <w:rFonts w:ascii="Arial" w:hAnsi="Arial" w:cs="Arial"/>
          <w:sz w:val="22"/>
          <w:szCs w:val="22"/>
        </w:rPr>
        <w:t>...........................110,-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14:paraId="4EF1DC13" w14:textId="77777777" w:rsidR="00893F98" w:rsidRPr="004035A7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>
        <w:rPr>
          <w:rFonts w:ascii="Arial" w:hAnsi="Arial" w:cs="Arial"/>
          <w:sz w:val="22"/>
          <w:szCs w:val="22"/>
        </w:rPr>
        <w:t xml:space="preserve"> ...........</w:t>
      </w:r>
      <w:r w:rsidR="00CA1E26">
        <w:rPr>
          <w:rFonts w:ascii="Arial" w:hAnsi="Arial" w:cs="Arial"/>
          <w:sz w:val="22"/>
          <w:szCs w:val="22"/>
        </w:rPr>
        <w:t xml:space="preserve">.......................... </w:t>
      </w:r>
      <w:r w:rsidR="00897296">
        <w:rPr>
          <w:rFonts w:ascii="Arial" w:hAnsi="Arial" w:cs="Arial"/>
          <w:sz w:val="22"/>
          <w:szCs w:val="22"/>
        </w:rPr>
        <w:t>220,-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14:paraId="2F94B4C6" w14:textId="77777777" w:rsidR="00893F98" w:rsidRDefault="00893F98" w:rsidP="008C280A">
      <w:pPr>
        <w:numPr>
          <w:ilvl w:val="1"/>
          <w:numId w:val="6"/>
        </w:numPr>
        <w:spacing w:line="288" w:lineRule="auto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psa, jehož držitelem je </w:t>
      </w:r>
      <w:r w:rsidR="008C280A">
        <w:rPr>
          <w:rFonts w:ascii="Arial" w:hAnsi="Arial" w:cs="Arial"/>
          <w:sz w:val="22"/>
          <w:szCs w:val="22"/>
        </w:rPr>
        <w:t xml:space="preserve">osoba starší 65 let </w:t>
      </w:r>
      <w:r>
        <w:rPr>
          <w:rFonts w:ascii="Arial" w:hAnsi="Arial" w:cs="Arial"/>
          <w:sz w:val="22"/>
          <w:szCs w:val="22"/>
        </w:rPr>
        <w:t>.............</w:t>
      </w:r>
      <w:r w:rsidR="007711E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</w:t>
      </w:r>
      <w:r w:rsidR="00897296">
        <w:rPr>
          <w:rFonts w:ascii="Arial" w:hAnsi="Arial" w:cs="Arial"/>
          <w:sz w:val="22"/>
          <w:szCs w:val="22"/>
        </w:rPr>
        <w:t>............................. 50,-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14:paraId="76E7CAAC" w14:textId="77777777" w:rsidR="00893F98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druhého a každého dalšího psa téhož držitele,</w:t>
      </w:r>
      <w:r w:rsidR="000B610F">
        <w:rPr>
          <w:rFonts w:ascii="Arial" w:hAnsi="Arial" w:cs="Arial"/>
          <w:sz w:val="22"/>
          <w:szCs w:val="22"/>
        </w:rPr>
        <w:t xml:space="preserve"> kt</w:t>
      </w:r>
      <w:r w:rsidR="00A137CC">
        <w:rPr>
          <w:rFonts w:ascii="Arial" w:hAnsi="Arial" w:cs="Arial"/>
          <w:sz w:val="22"/>
          <w:szCs w:val="22"/>
        </w:rPr>
        <w:t xml:space="preserve">erým je osoba </w:t>
      </w:r>
      <w:r w:rsidR="007711E7">
        <w:rPr>
          <w:rFonts w:ascii="Arial" w:hAnsi="Arial" w:cs="Arial"/>
          <w:sz w:val="22"/>
          <w:szCs w:val="22"/>
        </w:rPr>
        <w:t>starší 65 let</w:t>
      </w:r>
      <w:r w:rsidR="002B3C2F">
        <w:rPr>
          <w:rFonts w:ascii="Arial" w:hAnsi="Arial" w:cs="Arial"/>
          <w:sz w:val="22"/>
          <w:szCs w:val="22"/>
        </w:rPr>
        <w:t xml:space="preserve">               ………………………..</w:t>
      </w:r>
      <w:r w:rsidR="000B610F">
        <w:rPr>
          <w:rFonts w:ascii="Arial" w:hAnsi="Arial" w:cs="Arial"/>
          <w:sz w:val="22"/>
          <w:szCs w:val="22"/>
        </w:rPr>
        <w:t>...................................</w:t>
      </w:r>
      <w:r>
        <w:rPr>
          <w:rFonts w:ascii="Arial" w:hAnsi="Arial" w:cs="Arial"/>
          <w:sz w:val="22"/>
          <w:szCs w:val="22"/>
        </w:rPr>
        <w:t>....................</w:t>
      </w:r>
      <w:r w:rsidR="00897296">
        <w:rPr>
          <w:rFonts w:ascii="Arial" w:hAnsi="Arial" w:cs="Arial"/>
          <w:sz w:val="22"/>
          <w:szCs w:val="22"/>
        </w:rPr>
        <w:t>...........................150,-</w:t>
      </w:r>
      <w:r w:rsidRPr="0080616A">
        <w:rPr>
          <w:rFonts w:ascii="Arial" w:hAnsi="Arial" w:cs="Arial"/>
          <w:sz w:val="22"/>
          <w:szCs w:val="22"/>
        </w:rPr>
        <w:t xml:space="preserve"> Kč.</w:t>
      </w:r>
    </w:p>
    <w:p w14:paraId="355711E9" w14:textId="77777777"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14:paraId="6856E0FF" w14:textId="77777777"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6802902B" w14:textId="77777777" w:rsidR="008D0936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897296">
        <w:rPr>
          <w:rFonts w:ascii="Arial" w:hAnsi="Arial" w:cs="Arial"/>
          <w:sz w:val="22"/>
          <w:szCs w:val="22"/>
        </w:rPr>
        <w:t xml:space="preserve">30.06. </w:t>
      </w:r>
      <w:r>
        <w:rPr>
          <w:rFonts w:ascii="Arial" w:hAnsi="Arial" w:cs="Arial"/>
          <w:sz w:val="22"/>
          <w:szCs w:val="22"/>
        </w:rPr>
        <w:t>př</w:t>
      </w:r>
      <w:r w:rsidR="00897296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>slušn</w:t>
      </w:r>
      <w:r w:rsidR="00897296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>ho kalendářního roku.</w:t>
      </w:r>
    </w:p>
    <w:p w14:paraId="4561B34A" w14:textId="77777777" w:rsidR="008D0936" w:rsidRPr="00A3719A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897296">
        <w:rPr>
          <w:rFonts w:ascii="Arial" w:hAnsi="Arial" w:cs="Arial"/>
          <w:sz w:val="22"/>
          <w:szCs w:val="22"/>
        </w:rPr>
        <w:t>.</w:t>
      </w:r>
    </w:p>
    <w:p w14:paraId="5027E66A" w14:textId="77777777"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25BF43C1" w14:textId="77777777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14:paraId="35971563" w14:textId="77777777" w:rsidR="00893F98" w:rsidRPr="005052D1" w:rsidRDefault="00893F98" w:rsidP="006C7F1C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14:paraId="001C3B61" w14:textId="77777777" w:rsidR="00893F98" w:rsidRPr="004035A7" w:rsidRDefault="00893F98" w:rsidP="006C7F1C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456D7">
        <w:rPr>
          <w:rFonts w:ascii="Arial" w:hAnsi="Arial" w:cs="Arial"/>
          <w:sz w:val="22"/>
          <w:szCs w:val="22"/>
        </w:rPr>
        <w:t xml:space="preserve">Od poplatku se </w:t>
      </w:r>
      <w:r>
        <w:rPr>
          <w:rFonts w:ascii="Arial" w:hAnsi="Arial" w:cs="Arial"/>
          <w:sz w:val="22"/>
          <w:szCs w:val="22"/>
        </w:rPr>
        <w:t xml:space="preserve">dále </w:t>
      </w:r>
      <w:r w:rsidRPr="00D456D7">
        <w:rPr>
          <w:rFonts w:ascii="Arial" w:hAnsi="Arial" w:cs="Arial"/>
          <w:sz w:val="22"/>
          <w:szCs w:val="22"/>
        </w:rPr>
        <w:t>osvobozují:</w:t>
      </w:r>
    </w:p>
    <w:p w14:paraId="561EA57E" w14:textId="77777777" w:rsidR="00893F98" w:rsidRPr="00D456D7" w:rsidRDefault="00897296" w:rsidP="006C7F1C">
      <w:pPr>
        <w:numPr>
          <w:ilvl w:val="1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Píšť</w:t>
      </w:r>
      <w:r w:rsidR="00893F98" w:rsidRPr="00D456D7">
        <w:rPr>
          <w:rFonts w:ascii="Arial" w:hAnsi="Arial" w:cs="Arial"/>
          <w:sz w:val="22"/>
          <w:szCs w:val="22"/>
        </w:rPr>
        <w:t>,</w:t>
      </w:r>
    </w:p>
    <w:p w14:paraId="70BFC7E3" w14:textId="77777777" w:rsidR="00893F98" w:rsidRPr="00D456D7" w:rsidRDefault="00C910AE" w:rsidP="006C7F1C">
      <w:pPr>
        <w:numPr>
          <w:ilvl w:val="1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organizační složky Obce Píšť</w:t>
      </w:r>
      <w:r w:rsidR="00893F98" w:rsidRPr="00D456D7">
        <w:rPr>
          <w:rFonts w:ascii="Arial" w:hAnsi="Arial" w:cs="Arial"/>
          <w:sz w:val="22"/>
          <w:szCs w:val="22"/>
        </w:rPr>
        <w:t>,</w:t>
      </w:r>
    </w:p>
    <w:p w14:paraId="08643406" w14:textId="77777777" w:rsidR="00893F98" w:rsidRDefault="00C910AE" w:rsidP="006C7F1C">
      <w:pPr>
        <w:numPr>
          <w:ilvl w:val="1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příspěvkové organizace Obce Píšť,</w:t>
      </w:r>
    </w:p>
    <w:p w14:paraId="072C74AB" w14:textId="77777777" w:rsidR="00C910AE" w:rsidRPr="00D456D7" w:rsidRDefault="00C910AE" w:rsidP="006C7F1C">
      <w:pPr>
        <w:numPr>
          <w:ilvl w:val="1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spolky a pobočné spolky se sídlem na území obce Píšť.</w:t>
      </w:r>
    </w:p>
    <w:p w14:paraId="4F847739" w14:textId="77777777" w:rsidR="007D087D" w:rsidRDefault="007D087D" w:rsidP="00CA3F91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27DE9AE7" w14:textId="77777777" w:rsidR="007D087D" w:rsidRDefault="007D087D" w:rsidP="007D087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191186">
        <w:rPr>
          <w:rFonts w:ascii="Arial" w:hAnsi="Arial" w:cs="Arial"/>
          <w:sz w:val="22"/>
          <w:szCs w:val="22"/>
        </w:rPr>
        <w:t>daj rozhodný pro osvobození nebo úlevu</w:t>
      </w:r>
      <w:r w:rsidRPr="005B47E4">
        <w:rPr>
          <w:rFonts w:ascii="Arial" w:hAnsi="Arial" w:cs="Arial"/>
          <w:sz w:val="22"/>
          <w:szCs w:val="22"/>
        </w:rPr>
        <w:t xml:space="preserve"> dle odst. </w:t>
      </w:r>
      <w:r w:rsidR="004C691F">
        <w:rPr>
          <w:rFonts w:ascii="Arial" w:hAnsi="Arial" w:cs="Arial"/>
          <w:sz w:val="22"/>
          <w:szCs w:val="22"/>
        </w:rPr>
        <w:t xml:space="preserve">1, 2 </w:t>
      </w:r>
      <w:r>
        <w:rPr>
          <w:rFonts w:ascii="Arial" w:hAnsi="Arial" w:cs="Arial"/>
          <w:sz w:val="22"/>
          <w:szCs w:val="22"/>
        </w:rPr>
        <w:t>t</w:t>
      </w:r>
      <w:r w:rsidRPr="005B47E4">
        <w:rPr>
          <w:rFonts w:ascii="Arial" w:hAnsi="Arial" w:cs="Arial"/>
          <w:sz w:val="22"/>
          <w:szCs w:val="22"/>
        </w:rPr>
        <w:t xml:space="preserve">ohoto článku je poplatník povinen ohlásit ve lhůtě do </w:t>
      </w:r>
      <w:r w:rsidR="004C691F">
        <w:rPr>
          <w:rFonts w:ascii="Arial" w:hAnsi="Arial" w:cs="Arial"/>
          <w:sz w:val="22"/>
          <w:szCs w:val="22"/>
        </w:rPr>
        <w:t>15</w:t>
      </w:r>
      <w:r w:rsidRPr="005B47E4">
        <w:rPr>
          <w:rFonts w:ascii="Arial" w:hAnsi="Arial" w:cs="Arial"/>
          <w:sz w:val="22"/>
          <w:szCs w:val="22"/>
        </w:rPr>
        <w:t xml:space="preserve"> </w:t>
      </w:r>
      <w:r w:rsidR="002B3C2F">
        <w:rPr>
          <w:rFonts w:ascii="Arial" w:hAnsi="Arial" w:cs="Arial"/>
          <w:sz w:val="22"/>
          <w:szCs w:val="22"/>
        </w:rPr>
        <w:t>dnů od skutečnosti zakládající nárok na osvobození nebo úlevu.</w:t>
      </w:r>
    </w:p>
    <w:p w14:paraId="21E9578D" w14:textId="77777777" w:rsidR="004C691F" w:rsidRDefault="004C691F" w:rsidP="004C691F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0FD08894" w14:textId="77777777" w:rsidR="004C691F" w:rsidRDefault="004C691F" w:rsidP="007D087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</w:t>
      </w:r>
      <w:r>
        <w:rPr>
          <w:rFonts w:ascii="Arial" w:hAnsi="Arial" w:cs="Arial"/>
          <w:sz w:val="22"/>
          <w:szCs w:val="22"/>
        </w:rPr>
        <w:t>ve lhůtách stanovených</w:t>
      </w:r>
      <w:r w:rsidRPr="001911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touto vyhláškou nebo zákonem</w:t>
      </w:r>
      <w:r w:rsidRPr="00191186">
        <w:rPr>
          <w:rFonts w:ascii="Arial" w:hAnsi="Arial" w:cs="Arial"/>
          <w:sz w:val="22"/>
          <w:szCs w:val="22"/>
        </w:rPr>
        <w:t>, nárok na osvobození nebo úlevu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E144CC3" w14:textId="77777777" w:rsidR="00893F98" w:rsidRPr="00F0789D" w:rsidRDefault="00893F98" w:rsidP="00CB3885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7</w:t>
      </w:r>
    </w:p>
    <w:p w14:paraId="7BD1BB1D" w14:textId="77777777" w:rsidR="00893F98" w:rsidRDefault="00893F98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14:paraId="3804456A" w14:textId="77777777" w:rsidR="00893F98" w:rsidRPr="00A04C8B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</w:t>
      </w:r>
      <w:r w:rsidR="0001228D">
        <w:rPr>
          <w:rFonts w:ascii="Arial" w:hAnsi="Arial" w:cs="Arial"/>
          <w:sz w:val="22"/>
          <w:szCs w:val="22"/>
        </w:rPr>
        <w:t>poplatníkem</w:t>
      </w:r>
      <w:r w:rsidRPr="00A04C8B">
        <w:rPr>
          <w:rFonts w:ascii="Arial" w:hAnsi="Arial" w:cs="Arial"/>
          <w:sz w:val="22"/>
          <w:szCs w:val="22"/>
        </w:rPr>
        <w:t xml:space="preserve"> včas nebo ve správné výši, vyměří mu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 w:rsidR="008E2B50"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16E7D358" w14:textId="77777777" w:rsidR="00893F98" w:rsidRPr="0001228D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C13361">
        <w:rPr>
          <w:rFonts w:ascii="Arial" w:hAnsi="Arial" w:cs="Arial"/>
          <w:sz w:val="22"/>
          <w:szCs w:val="22"/>
        </w:rPr>
        <w:t xml:space="preserve"> </w:t>
      </w:r>
      <w:r w:rsidR="00C13361" w:rsidRPr="0001228D">
        <w:rPr>
          <w:rFonts w:ascii="Arial" w:hAnsi="Arial" w:cs="Arial"/>
          <w:sz w:val="22"/>
          <w:szCs w:val="22"/>
        </w:rPr>
        <w:t>sledujícím jeho osud</w:t>
      </w:r>
      <w:r w:rsidRPr="0001228D">
        <w:rPr>
          <w:rFonts w:ascii="Arial" w:hAnsi="Arial" w:cs="Arial"/>
          <w:sz w:val="22"/>
          <w:szCs w:val="22"/>
        </w:rPr>
        <w:t>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56A396A8" w14:textId="77777777" w:rsidR="009E6604" w:rsidRPr="002E0EAD" w:rsidRDefault="009E6604" w:rsidP="009E6604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14:paraId="5CD79401" w14:textId="77777777" w:rsidR="009E6604" w:rsidRPr="002E0EAD" w:rsidRDefault="009E6604" w:rsidP="009E6604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5555D68F" w14:textId="77777777"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591510E0" w14:textId="77777777"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14:paraId="183554EB" w14:textId="77777777" w:rsidR="009E6604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Fonts w:ascii="Arial" w:hAnsi="Arial" w:cs="Arial"/>
        </w:rPr>
        <w:t xml:space="preserve"> </w:t>
      </w:r>
    </w:p>
    <w:p w14:paraId="5107724B" w14:textId="77777777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9</w:t>
      </w:r>
    </w:p>
    <w:p w14:paraId="25B8868F" w14:textId="77777777" w:rsidR="00893F98" w:rsidRPr="00DF5857" w:rsidRDefault="009E6604" w:rsidP="009E6604">
      <w:pPr>
        <w:pStyle w:val="Nzvylnk"/>
        <w:tabs>
          <w:tab w:val="left" w:pos="3015"/>
          <w:tab w:val="center" w:pos="453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Přechodné a z</w:t>
      </w:r>
      <w:r w:rsidR="00893F98" w:rsidRPr="00DF5857">
        <w:rPr>
          <w:rFonts w:ascii="Arial" w:hAnsi="Arial" w:cs="Arial"/>
        </w:rPr>
        <w:t>rušovací ustanovení</w:t>
      </w:r>
    </w:p>
    <w:p w14:paraId="330ED139" w14:textId="77777777" w:rsidR="009E6604" w:rsidRDefault="009E6604" w:rsidP="009E6604">
      <w:pPr>
        <w:numPr>
          <w:ilvl w:val="0"/>
          <w:numId w:val="1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za předchozí kalendářní roky se řídí dosavadními právními předpisy.</w:t>
      </w:r>
    </w:p>
    <w:p w14:paraId="5A7D572A" w14:textId="77777777" w:rsidR="009E6604" w:rsidRDefault="009E6604" w:rsidP="009E6604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4C691F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4C691F" w:rsidRPr="004C691F">
        <w:rPr>
          <w:rFonts w:ascii="Arial" w:hAnsi="Arial" w:cs="Arial"/>
          <w:sz w:val="22"/>
          <w:szCs w:val="22"/>
        </w:rPr>
        <w:t>1</w:t>
      </w:r>
      <w:r w:rsidRPr="004C691F">
        <w:rPr>
          <w:rFonts w:ascii="Arial" w:hAnsi="Arial" w:cs="Arial"/>
          <w:sz w:val="22"/>
          <w:szCs w:val="22"/>
        </w:rPr>
        <w:t>/</w:t>
      </w:r>
      <w:r w:rsidR="004C691F" w:rsidRPr="004C691F">
        <w:rPr>
          <w:rFonts w:ascii="Arial" w:hAnsi="Arial" w:cs="Arial"/>
          <w:sz w:val="22"/>
          <w:szCs w:val="22"/>
        </w:rPr>
        <w:t>2011</w:t>
      </w:r>
      <w:r w:rsidR="004C691F">
        <w:rPr>
          <w:rFonts w:ascii="Arial" w:hAnsi="Arial" w:cs="Arial"/>
          <w:sz w:val="22"/>
          <w:szCs w:val="22"/>
        </w:rPr>
        <w:t>, o místních poplatcích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DE3D9F">
        <w:rPr>
          <w:rFonts w:ascii="Arial" w:hAnsi="Arial" w:cs="Arial"/>
          <w:sz w:val="22"/>
          <w:szCs w:val="22"/>
        </w:rPr>
        <w:t>ze dne</w:t>
      </w:r>
      <w:r w:rsidR="004C691F">
        <w:rPr>
          <w:rFonts w:ascii="Arial" w:hAnsi="Arial" w:cs="Arial"/>
          <w:sz w:val="22"/>
          <w:szCs w:val="22"/>
        </w:rPr>
        <w:t xml:space="preserve"> 27.06.2011.</w:t>
      </w:r>
    </w:p>
    <w:p w14:paraId="1585CFD6" w14:textId="77777777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 w:rsidR="009E6604">
        <w:rPr>
          <w:rFonts w:ascii="Arial" w:hAnsi="Arial" w:cs="Arial"/>
        </w:rPr>
        <w:t>10</w:t>
      </w:r>
    </w:p>
    <w:p w14:paraId="4982F598" w14:textId="77777777"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4014B28B" w14:textId="77777777" w:rsidR="008D18AB" w:rsidRDefault="00893F98" w:rsidP="006A5D94">
      <w:pPr>
        <w:spacing w:before="120"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</w:t>
      </w:r>
      <w:r w:rsidR="006A5D94">
        <w:rPr>
          <w:rFonts w:ascii="Arial" w:hAnsi="Arial" w:cs="Arial"/>
          <w:sz w:val="22"/>
          <w:szCs w:val="22"/>
        </w:rPr>
        <w:t xml:space="preserve">obecně závazná </w:t>
      </w:r>
      <w:r w:rsidRPr="00DF5857">
        <w:rPr>
          <w:rFonts w:ascii="Arial" w:hAnsi="Arial" w:cs="Arial"/>
          <w:sz w:val="22"/>
          <w:szCs w:val="22"/>
        </w:rPr>
        <w:t xml:space="preserve">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6A5D94">
        <w:rPr>
          <w:rFonts w:ascii="Arial" w:hAnsi="Arial" w:cs="Arial"/>
          <w:sz w:val="22"/>
          <w:szCs w:val="22"/>
        </w:rPr>
        <w:t>01.01.2020.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5124EAB" w14:textId="77777777" w:rsidR="008D18AB" w:rsidRPr="006A5D94" w:rsidRDefault="008D18AB" w:rsidP="008D18AB">
      <w:pPr>
        <w:pStyle w:val="Nzvylnk"/>
        <w:jc w:val="left"/>
        <w:rPr>
          <w:rFonts w:ascii="Arial" w:hAnsi="Arial" w:cs="Arial"/>
          <w:b w:val="0"/>
          <w:bCs w:val="0"/>
          <w:color w:val="1A4BD6"/>
          <w:szCs w:val="24"/>
        </w:rPr>
      </w:pPr>
    </w:p>
    <w:p w14:paraId="5A60DD99" w14:textId="77777777" w:rsidR="002B51B3" w:rsidRDefault="002B51B3" w:rsidP="0036482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51220A93" w14:textId="77777777" w:rsidR="006A5D94" w:rsidRDefault="006A5D94" w:rsidP="0036482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21FC9AFF" w14:textId="77777777" w:rsidR="006A5D94" w:rsidRDefault="006A5D94" w:rsidP="0036482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72D2EA32" w14:textId="77777777"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06F7DE5" w14:textId="77777777" w:rsidR="00893F98" w:rsidRDefault="00893F98" w:rsidP="006C7F1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703D8C3C" w14:textId="77777777" w:rsidR="00893F98" w:rsidRPr="00DF5857" w:rsidRDefault="00893F98" w:rsidP="006C7F1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0439D608" w14:textId="6693BB7E" w:rsidR="00893F98" w:rsidRPr="000C2DC4" w:rsidRDefault="006A5D94" w:rsidP="006A5D94">
      <w:pPr>
        <w:pStyle w:val="Zkladntext"/>
        <w:tabs>
          <w:tab w:val="left" w:pos="1080"/>
          <w:tab w:val="left" w:pos="6521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Stanislav </w:t>
      </w:r>
      <w:proofErr w:type="spellStart"/>
      <w:r>
        <w:rPr>
          <w:rFonts w:ascii="Arial" w:hAnsi="Arial" w:cs="Arial"/>
          <w:sz w:val="22"/>
          <w:szCs w:val="22"/>
        </w:rPr>
        <w:t>Bartusek</w:t>
      </w:r>
      <w:proofErr w:type="spellEnd"/>
      <w:r w:rsidR="002008B5">
        <w:rPr>
          <w:rFonts w:ascii="Arial" w:hAnsi="Arial" w:cs="Arial"/>
          <w:sz w:val="22"/>
          <w:szCs w:val="22"/>
        </w:rPr>
        <w:t xml:space="preserve"> v.r.</w:t>
      </w:r>
      <w:r w:rsidR="00893F98" w:rsidRPr="000C2DC4">
        <w:rPr>
          <w:rFonts w:ascii="Arial" w:hAnsi="Arial" w:cs="Arial"/>
          <w:sz w:val="22"/>
          <w:szCs w:val="22"/>
        </w:rPr>
        <w:t xml:space="preserve"> </w:t>
      </w:r>
      <w:r w:rsidR="00893F98"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Bc. Daniel </w:t>
      </w:r>
      <w:proofErr w:type="spellStart"/>
      <w:r>
        <w:rPr>
          <w:rFonts w:ascii="Arial" w:hAnsi="Arial" w:cs="Arial"/>
          <w:sz w:val="22"/>
          <w:szCs w:val="22"/>
        </w:rPr>
        <w:t>Fichna</w:t>
      </w:r>
      <w:proofErr w:type="spellEnd"/>
      <w:r w:rsidR="002008B5">
        <w:rPr>
          <w:rFonts w:ascii="Arial" w:hAnsi="Arial" w:cs="Arial"/>
          <w:sz w:val="22"/>
          <w:szCs w:val="22"/>
        </w:rPr>
        <w:t xml:space="preserve"> v.r.</w:t>
      </w:r>
    </w:p>
    <w:p w14:paraId="39D4AAAD" w14:textId="77777777" w:rsidR="00893F98" w:rsidRDefault="006A5D94" w:rsidP="006A5D94">
      <w:pPr>
        <w:pStyle w:val="Zkladntext"/>
        <w:tabs>
          <w:tab w:val="left" w:pos="1080"/>
          <w:tab w:val="left" w:pos="6804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m</w:t>
      </w:r>
      <w:r w:rsidR="00893F98">
        <w:rPr>
          <w:rFonts w:ascii="Arial" w:hAnsi="Arial" w:cs="Arial"/>
          <w:sz w:val="22"/>
          <w:szCs w:val="22"/>
        </w:rPr>
        <w:t>ísto</w:t>
      </w:r>
      <w:r w:rsidR="00893F98"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 xml:space="preserve"> obce</w:t>
      </w:r>
      <w:r w:rsidR="00893F98">
        <w:rPr>
          <w:rFonts w:ascii="Arial" w:hAnsi="Arial" w:cs="Arial"/>
          <w:sz w:val="22"/>
          <w:szCs w:val="22"/>
        </w:rPr>
        <w:tab/>
      </w:r>
      <w:r w:rsidR="00893F98"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 xml:space="preserve"> obce</w:t>
      </w:r>
    </w:p>
    <w:p w14:paraId="2EA48A69" w14:textId="77777777" w:rsidR="009008FA" w:rsidRDefault="009008F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95EB6A2" w14:textId="77777777" w:rsidR="006A5D94" w:rsidRDefault="006A5D94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4191528C" w14:textId="77777777" w:rsidR="006A5D94" w:rsidRDefault="006A5D94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7F189BB3" w14:textId="77777777" w:rsidR="006A5D94" w:rsidRDefault="006A5D94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2809BD5" w14:textId="4C8CC2D0" w:rsidR="00FB319D" w:rsidRPr="00A60454" w:rsidRDefault="00FB319D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FB319D" w:rsidRPr="00A60454" w:rsidSect="00633D77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69DD" w14:textId="77777777" w:rsidR="00DF4CE9" w:rsidRDefault="00DF4CE9">
      <w:r>
        <w:separator/>
      </w:r>
    </w:p>
  </w:endnote>
  <w:endnote w:type="continuationSeparator" w:id="0">
    <w:p w14:paraId="4876590D" w14:textId="77777777" w:rsidR="00DF4CE9" w:rsidRDefault="00DF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EBF62" w14:textId="77777777" w:rsidR="00DF4CE9" w:rsidRDefault="00DF4CE9">
      <w:r>
        <w:separator/>
      </w:r>
    </w:p>
  </w:footnote>
  <w:footnote w:type="continuationSeparator" w:id="0">
    <w:p w14:paraId="51C53633" w14:textId="77777777" w:rsidR="00DF4CE9" w:rsidRDefault="00DF4CE9">
      <w:r>
        <w:continuationSeparator/>
      </w:r>
    </w:p>
  </w:footnote>
  <w:footnote w:id="1">
    <w:p w14:paraId="44B6BBC7" w14:textId="77777777"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</w:t>
      </w:r>
      <w:r w:rsidR="003E405C" w:rsidRPr="0001228D">
        <w:rPr>
          <w:rFonts w:ascii="Arial" w:hAnsi="Arial" w:cs="Arial"/>
          <w:sz w:val="18"/>
          <w:szCs w:val="18"/>
        </w:rPr>
        <w:t>5</w:t>
      </w:r>
      <w:r w:rsidRPr="0001228D">
        <w:rPr>
          <w:rFonts w:ascii="Arial" w:hAnsi="Arial" w:cs="Arial"/>
          <w:sz w:val="18"/>
          <w:szCs w:val="18"/>
        </w:rPr>
        <w:t xml:space="preserve"> odst. </w:t>
      </w:r>
      <w:r w:rsidR="003E405C" w:rsidRPr="0001228D">
        <w:rPr>
          <w:rFonts w:ascii="Arial" w:hAnsi="Arial" w:cs="Arial"/>
          <w:sz w:val="18"/>
          <w:szCs w:val="18"/>
        </w:rPr>
        <w:t>1</w:t>
      </w:r>
      <w:r w:rsidRPr="0001228D">
        <w:rPr>
          <w:rFonts w:ascii="Arial" w:hAnsi="Arial" w:cs="Arial"/>
          <w:sz w:val="18"/>
          <w:szCs w:val="18"/>
        </w:rPr>
        <w:t xml:space="preserve"> zákona</w:t>
      </w:r>
      <w:r w:rsidRPr="00BD6700">
        <w:rPr>
          <w:rFonts w:ascii="Arial" w:hAnsi="Arial" w:cs="Arial"/>
          <w:sz w:val="18"/>
          <w:szCs w:val="18"/>
        </w:rPr>
        <w:t xml:space="preserve"> </w:t>
      </w:r>
      <w:r w:rsidR="00D12227">
        <w:rPr>
          <w:rFonts w:ascii="Arial" w:hAnsi="Arial" w:cs="Arial"/>
          <w:sz w:val="18"/>
          <w:szCs w:val="18"/>
        </w:rPr>
        <w:t>o místních poplatcích</w:t>
      </w:r>
    </w:p>
  </w:footnote>
  <w:footnote w:id="2">
    <w:p w14:paraId="314E89AD" w14:textId="77777777"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3">
    <w:p w14:paraId="2D047728" w14:textId="77777777"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14:paraId="1F5C140C" w14:textId="77777777" w:rsidR="008E3295" w:rsidRPr="0001228D" w:rsidRDefault="008E3295" w:rsidP="008E3295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</w:t>
      </w:r>
      <w:r w:rsidR="00C444BF" w:rsidRPr="0001228D">
        <w:rPr>
          <w:rFonts w:ascii="Arial" w:hAnsi="Arial" w:cs="Arial"/>
          <w:sz w:val="18"/>
          <w:szCs w:val="18"/>
        </w:rPr>
        <w:t>2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2A79D405" w14:textId="77777777" w:rsidR="006C0C98" w:rsidRPr="0001228D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01228D">
        <w:rPr>
          <w:rFonts w:ascii="Arial" w:hAnsi="Arial" w:cs="Arial"/>
          <w:sz w:val="18"/>
          <w:szCs w:val="18"/>
        </w:rPr>
        <w:t xml:space="preserve"> § 14a odst. 4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1EC79E7B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7">
    <w:p w14:paraId="6B17A647" w14:textId="77777777" w:rsidR="004C691F" w:rsidRPr="00BA1E8D" w:rsidRDefault="004C691F" w:rsidP="004C691F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0552EA95" w14:textId="77777777"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9">
    <w:p w14:paraId="58FE021C" w14:textId="77777777"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0">
    <w:p w14:paraId="23A3DDEA" w14:textId="77777777" w:rsidR="009E6604" w:rsidRDefault="009E6604" w:rsidP="009E660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756443112">
    <w:abstractNumId w:val="13"/>
  </w:num>
  <w:num w:numId="2" w16cid:durableId="171143965">
    <w:abstractNumId w:val="14"/>
  </w:num>
  <w:num w:numId="3" w16cid:durableId="1578440576">
    <w:abstractNumId w:val="7"/>
  </w:num>
  <w:num w:numId="4" w16cid:durableId="1367367880">
    <w:abstractNumId w:val="11"/>
  </w:num>
  <w:num w:numId="5" w16cid:durableId="636640780">
    <w:abstractNumId w:val="12"/>
  </w:num>
  <w:num w:numId="6" w16cid:durableId="1079904381">
    <w:abstractNumId w:val="4"/>
  </w:num>
  <w:num w:numId="7" w16cid:durableId="1100106865">
    <w:abstractNumId w:val="0"/>
  </w:num>
  <w:num w:numId="8" w16cid:durableId="1466241221">
    <w:abstractNumId w:val="8"/>
  </w:num>
  <w:num w:numId="9" w16cid:durableId="2135326388">
    <w:abstractNumId w:val="5"/>
  </w:num>
  <w:num w:numId="10" w16cid:durableId="32079086">
    <w:abstractNumId w:val="9"/>
  </w:num>
  <w:num w:numId="11" w16cid:durableId="1995645538">
    <w:abstractNumId w:val="2"/>
  </w:num>
  <w:num w:numId="12" w16cid:durableId="1291865802">
    <w:abstractNumId w:val="3"/>
  </w:num>
  <w:num w:numId="13" w16cid:durableId="1823500067">
    <w:abstractNumId w:val="10"/>
  </w:num>
  <w:num w:numId="14" w16cid:durableId="186000628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87304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98"/>
    <w:rsid w:val="000020C1"/>
    <w:rsid w:val="0001116A"/>
    <w:rsid w:val="0001228D"/>
    <w:rsid w:val="00017A98"/>
    <w:rsid w:val="00035A4A"/>
    <w:rsid w:val="00064E4C"/>
    <w:rsid w:val="000757C0"/>
    <w:rsid w:val="000B2F29"/>
    <w:rsid w:val="000B4D44"/>
    <w:rsid w:val="000B610F"/>
    <w:rsid w:val="000C3B9B"/>
    <w:rsid w:val="000C6CBB"/>
    <w:rsid w:val="000F0D72"/>
    <w:rsid w:val="00132145"/>
    <w:rsid w:val="00154F39"/>
    <w:rsid w:val="00164711"/>
    <w:rsid w:val="00181FC7"/>
    <w:rsid w:val="00191409"/>
    <w:rsid w:val="001B0477"/>
    <w:rsid w:val="001C2D2F"/>
    <w:rsid w:val="001E16DD"/>
    <w:rsid w:val="002008B5"/>
    <w:rsid w:val="002018AD"/>
    <w:rsid w:val="0021086B"/>
    <w:rsid w:val="002223EB"/>
    <w:rsid w:val="00237FD0"/>
    <w:rsid w:val="0025437E"/>
    <w:rsid w:val="002824A7"/>
    <w:rsid w:val="002B3C2F"/>
    <w:rsid w:val="002B51B3"/>
    <w:rsid w:val="002B7506"/>
    <w:rsid w:val="002D2A22"/>
    <w:rsid w:val="002E76A6"/>
    <w:rsid w:val="002F3690"/>
    <w:rsid w:val="002F7437"/>
    <w:rsid w:val="0030760D"/>
    <w:rsid w:val="003150FC"/>
    <w:rsid w:val="00323FA0"/>
    <w:rsid w:val="00326773"/>
    <w:rsid w:val="00364828"/>
    <w:rsid w:val="003729C0"/>
    <w:rsid w:val="0038221A"/>
    <w:rsid w:val="003C1B30"/>
    <w:rsid w:val="003E405C"/>
    <w:rsid w:val="003F4FD0"/>
    <w:rsid w:val="00403D44"/>
    <w:rsid w:val="00405FFB"/>
    <w:rsid w:val="004141B8"/>
    <w:rsid w:val="00423EC6"/>
    <w:rsid w:val="0044135E"/>
    <w:rsid w:val="00467575"/>
    <w:rsid w:val="00477984"/>
    <w:rsid w:val="0048236F"/>
    <w:rsid w:val="004949C3"/>
    <w:rsid w:val="004B420B"/>
    <w:rsid w:val="004C691F"/>
    <w:rsid w:val="004D2BA6"/>
    <w:rsid w:val="004E2F9E"/>
    <w:rsid w:val="005064A5"/>
    <w:rsid w:val="00511FF1"/>
    <w:rsid w:val="00517C56"/>
    <w:rsid w:val="00521E4B"/>
    <w:rsid w:val="00531B0F"/>
    <w:rsid w:val="005346CC"/>
    <w:rsid w:val="005429D9"/>
    <w:rsid w:val="00552808"/>
    <w:rsid w:val="00592549"/>
    <w:rsid w:val="00593274"/>
    <w:rsid w:val="00593AC5"/>
    <w:rsid w:val="00596D82"/>
    <w:rsid w:val="005A201F"/>
    <w:rsid w:val="005A4A64"/>
    <w:rsid w:val="005B3A72"/>
    <w:rsid w:val="005B3FD8"/>
    <w:rsid w:val="005D2D33"/>
    <w:rsid w:val="005E064B"/>
    <w:rsid w:val="005E7A87"/>
    <w:rsid w:val="005F094F"/>
    <w:rsid w:val="005F3CA4"/>
    <w:rsid w:val="00626974"/>
    <w:rsid w:val="00633D77"/>
    <w:rsid w:val="0063659F"/>
    <w:rsid w:val="00663C6D"/>
    <w:rsid w:val="00691BE6"/>
    <w:rsid w:val="006A5D94"/>
    <w:rsid w:val="006C0C98"/>
    <w:rsid w:val="006C665E"/>
    <w:rsid w:val="006C7F1C"/>
    <w:rsid w:val="006D0FF2"/>
    <w:rsid w:val="006D2398"/>
    <w:rsid w:val="006E461F"/>
    <w:rsid w:val="00703C49"/>
    <w:rsid w:val="00717590"/>
    <w:rsid w:val="0074359F"/>
    <w:rsid w:val="00761D70"/>
    <w:rsid w:val="007711E7"/>
    <w:rsid w:val="007726AF"/>
    <w:rsid w:val="00777EB2"/>
    <w:rsid w:val="00781271"/>
    <w:rsid w:val="007D087D"/>
    <w:rsid w:val="007D4229"/>
    <w:rsid w:val="008223CF"/>
    <w:rsid w:val="00830FD6"/>
    <w:rsid w:val="00833C29"/>
    <w:rsid w:val="00850397"/>
    <w:rsid w:val="00850CCE"/>
    <w:rsid w:val="008529BA"/>
    <w:rsid w:val="008610F1"/>
    <w:rsid w:val="00864182"/>
    <w:rsid w:val="0086692E"/>
    <w:rsid w:val="00881D41"/>
    <w:rsid w:val="00881F45"/>
    <w:rsid w:val="00885180"/>
    <w:rsid w:val="00887F1C"/>
    <w:rsid w:val="00893668"/>
    <w:rsid w:val="00893F98"/>
    <w:rsid w:val="00895C29"/>
    <w:rsid w:val="00897296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9008FA"/>
    <w:rsid w:val="00907411"/>
    <w:rsid w:val="00921A5A"/>
    <w:rsid w:val="00942E81"/>
    <w:rsid w:val="009508FA"/>
    <w:rsid w:val="00967DE6"/>
    <w:rsid w:val="009918B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1A87"/>
    <w:rsid w:val="00A42297"/>
    <w:rsid w:val="00A60454"/>
    <w:rsid w:val="00A8365F"/>
    <w:rsid w:val="00A847F8"/>
    <w:rsid w:val="00AC4F2C"/>
    <w:rsid w:val="00AE0A30"/>
    <w:rsid w:val="00B13395"/>
    <w:rsid w:val="00B206A7"/>
    <w:rsid w:val="00B27732"/>
    <w:rsid w:val="00B4064C"/>
    <w:rsid w:val="00B50D1A"/>
    <w:rsid w:val="00B670A9"/>
    <w:rsid w:val="00B84BBA"/>
    <w:rsid w:val="00B86811"/>
    <w:rsid w:val="00BA0CDA"/>
    <w:rsid w:val="00BD6700"/>
    <w:rsid w:val="00C0779F"/>
    <w:rsid w:val="00C13361"/>
    <w:rsid w:val="00C15090"/>
    <w:rsid w:val="00C26E78"/>
    <w:rsid w:val="00C4447F"/>
    <w:rsid w:val="00C444BF"/>
    <w:rsid w:val="00C51040"/>
    <w:rsid w:val="00C515F0"/>
    <w:rsid w:val="00C6781E"/>
    <w:rsid w:val="00C81657"/>
    <w:rsid w:val="00C83FA4"/>
    <w:rsid w:val="00C910AE"/>
    <w:rsid w:val="00C93620"/>
    <w:rsid w:val="00CA1E26"/>
    <w:rsid w:val="00CA29A3"/>
    <w:rsid w:val="00CA29C5"/>
    <w:rsid w:val="00CA2CF0"/>
    <w:rsid w:val="00CA3F91"/>
    <w:rsid w:val="00CB3885"/>
    <w:rsid w:val="00CD4F5E"/>
    <w:rsid w:val="00CD7B66"/>
    <w:rsid w:val="00CE27F8"/>
    <w:rsid w:val="00CF1C36"/>
    <w:rsid w:val="00CF60DA"/>
    <w:rsid w:val="00D12227"/>
    <w:rsid w:val="00D14500"/>
    <w:rsid w:val="00D17DB8"/>
    <w:rsid w:val="00D320E5"/>
    <w:rsid w:val="00D52FC4"/>
    <w:rsid w:val="00D63CCB"/>
    <w:rsid w:val="00D9652F"/>
    <w:rsid w:val="00DC375C"/>
    <w:rsid w:val="00DF4CE9"/>
    <w:rsid w:val="00E132DB"/>
    <w:rsid w:val="00E222ED"/>
    <w:rsid w:val="00E4247A"/>
    <w:rsid w:val="00E470C2"/>
    <w:rsid w:val="00E54A70"/>
    <w:rsid w:val="00E66429"/>
    <w:rsid w:val="00E858C1"/>
    <w:rsid w:val="00EC3513"/>
    <w:rsid w:val="00ED3129"/>
    <w:rsid w:val="00ED47FF"/>
    <w:rsid w:val="00ED5D64"/>
    <w:rsid w:val="00F03F38"/>
    <w:rsid w:val="00F21B7F"/>
    <w:rsid w:val="00F21D44"/>
    <w:rsid w:val="00F363FB"/>
    <w:rsid w:val="00F45FB4"/>
    <w:rsid w:val="00F47E85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6C7B"/>
    <w:rsid w:val="00FC2D8D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8678992"/>
  <w15:chartTrackingRefBased/>
  <w15:docId w15:val="{E5DDBC2B-09DB-4EF5-B3B1-922BCB22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A4A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A4A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A4A6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  <w:style w:type="character" w:customStyle="1" w:styleId="Nadpis1Char">
    <w:name w:val="Nadpis 1 Char"/>
    <w:link w:val="Nadpis1"/>
    <w:rsid w:val="005A4A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semiHidden/>
    <w:rsid w:val="005A4A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semiHidden/>
    <w:rsid w:val="005A4A64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23731-3BCA-4064-A459-1D9F2E74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794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Daniel Plaček</cp:lastModifiedBy>
  <cp:revision>2</cp:revision>
  <cp:lastPrinted>2019-09-23T08:46:00Z</cp:lastPrinted>
  <dcterms:created xsi:type="dcterms:W3CDTF">2023-12-15T17:43:00Z</dcterms:created>
  <dcterms:modified xsi:type="dcterms:W3CDTF">2023-12-15T17:43:00Z</dcterms:modified>
</cp:coreProperties>
</file>