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58D4" w14:textId="77777777" w:rsidR="005B6419" w:rsidRPr="00170CFB" w:rsidRDefault="005B6419" w:rsidP="005B6419">
      <w:pPr>
        <w:pStyle w:val="Zkladntext"/>
        <w:rPr>
          <w:rFonts w:ascii="Verdana" w:hAnsi="Verdana" w:cs="Arial"/>
          <w:caps/>
          <w:sz w:val="44"/>
          <w:szCs w:val="44"/>
        </w:rPr>
      </w:pPr>
      <w:r w:rsidRPr="00170CFB">
        <w:rPr>
          <w:rFonts w:ascii="Verdana" w:hAnsi="Verdana" w:cs="Arial"/>
          <w:caps/>
          <w:sz w:val="44"/>
          <w:szCs w:val="44"/>
        </w:rPr>
        <w:t>Město Týn nad Vltavou</w:t>
      </w:r>
    </w:p>
    <w:p w14:paraId="50A7ADA2" w14:textId="77777777" w:rsidR="005B6419" w:rsidRPr="00170CFB" w:rsidRDefault="005B6419" w:rsidP="005B6419">
      <w:pPr>
        <w:pStyle w:val="Zkladntext"/>
        <w:rPr>
          <w:rFonts w:ascii="Verdana" w:hAnsi="Verdana" w:cs="Arial"/>
          <w:caps/>
          <w:sz w:val="44"/>
          <w:szCs w:val="44"/>
        </w:rPr>
      </w:pPr>
      <w:r w:rsidRPr="00170CFB">
        <w:rPr>
          <w:rFonts w:ascii="Verdana" w:hAnsi="Verdana" w:cs="Arial"/>
          <w:caps/>
          <w:sz w:val="44"/>
          <w:szCs w:val="44"/>
        </w:rPr>
        <w:t xml:space="preserve">ZASTUPITELSTVO MĚSTA </w:t>
      </w:r>
    </w:p>
    <w:p w14:paraId="4BBCF9EA" w14:textId="77777777" w:rsidR="005B6419" w:rsidRPr="00170CFB" w:rsidRDefault="005B6419" w:rsidP="005B6419">
      <w:pPr>
        <w:pStyle w:val="Zkladntext"/>
        <w:rPr>
          <w:rFonts w:ascii="Verdana" w:hAnsi="Verdana" w:cs="Arial"/>
          <w:caps/>
          <w:sz w:val="44"/>
          <w:szCs w:val="44"/>
        </w:rPr>
      </w:pPr>
      <w:r w:rsidRPr="00170CFB">
        <w:rPr>
          <w:rFonts w:ascii="Verdana" w:hAnsi="Verdana" w:cs="Arial"/>
          <w:caps/>
          <w:sz w:val="44"/>
          <w:szCs w:val="44"/>
        </w:rPr>
        <w:t>TÝN NAD VLTAVOU</w:t>
      </w:r>
    </w:p>
    <w:p w14:paraId="2BCC6C96" w14:textId="77777777" w:rsidR="005B6419" w:rsidRPr="00170CFB" w:rsidRDefault="005B6419" w:rsidP="005B6419">
      <w:pPr>
        <w:pStyle w:val="Zkladntext"/>
        <w:rPr>
          <w:rFonts w:ascii="Arial" w:hAnsi="Arial" w:cs="Arial"/>
          <w:sz w:val="44"/>
          <w:szCs w:val="44"/>
        </w:rPr>
      </w:pPr>
    </w:p>
    <w:p w14:paraId="5C6E8384" w14:textId="77777777" w:rsidR="005B6419" w:rsidRPr="00170CFB" w:rsidRDefault="005B6419" w:rsidP="005B6419">
      <w:pPr>
        <w:pStyle w:val="Zkladntext"/>
        <w:rPr>
          <w:rFonts w:ascii="Arial" w:hAnsi="Arial" w:cs="Arial"/>
          <w:sz w:val="44"/>
          <w:szCs w:val="44"/>
        </w:rPr>
      </w:pPr>
    </w:p>
    <w:p w14:paraId="16B854AB" w14:textId="77777777" w:rsidR="005B6419" w:rsidRPr="00170CFB" w:rsidRDefault="005B6419" w:rsidP="005B6419">
      <w:pPr>
        <w:pStyle w:val="Zkladntext"/>
        <w:rPr>
          <w:rFonts w:ascii="Arial" w:hAnsi="Arial" w:cs="Arial"/>
          <w:sz w:val="44"/>
          <w:szCs w:val="44"/>
        </w:rPr>
      </w:pPr>
      <w:r w:rsidRPr="00170CFB">
        <w:rPr>
          <w:rFonts w:ascii="Arial" w:hAnsi="Arial" w:cs="Arial"/>
          <w:noProof/>
          <w:sz w:val="44"/>
          <w:szCs w:val="44"/>
        </w:rPr>
        <w:drawing>
          <wp:inline distT="0" distB="0" distL="0" distR="0" wp14:anchorId="5E6E5C4D" wp14:editId="4AD7E611">
            <wp:extent cx="1762125" cy="2057400"/>
            <wp:effectExtent l="0" t="0" r="9525" b="0"/>
            <wp:docPr id="1" name="Obrázek 1" descr="Znak města Týn nad Vltavou do dopis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města Týn nad Vltavou do dopisů"/>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2057400"/>
                    </a:xfrm>
                    <a:prstGeom prst="rect">
                      <a:avLst/>
                    </a:prstGeom>
                    <a:noFill/>
                    <a:ln>
                      <a:noFill/>
                    </a:ln>
                  </pic:spPr>
                </pic:pic>
              </a:graphicData>
            </a:graphic>
          </wp:inline>
        </w:drawing>
      </w:r>
    </w:p>
    <w:p w14:paraId="3894E54F" w14:textId="77777777" w:rsidR="005B6419" w:rsidRPr="00170CFB" w:rsidRDefault="005B6419" w:rsidP="005B6419">
      <w:pPr>
        <w:pStyle w:val="Zkladntext"/>
        <w:rPr>
          <w:rFonts w:ascii="Arial" w:hAnsi="Arial" w:cs="Arial"/>
          <w:sz w:val="44"/>
          <w:szCs w:val="44"/>
        </w:rPr>
      </w:pPr>
    </w:p>
    <w:p w14:paraId="432DE296" w14:textId="77777777" w:rsidR="005B6419" w:rsidRPr="00170CFB" w:rsidRDefault="005B6419" w:rsidP="005B6419">
      <w:pPr>
        <w:pStyle w:val="Zkladntext"/>
        <w:rPr>
          <w:sz w:val="44"/>
          <w:szCs w:val="44"/>
        </w:rPr>
      </w:pPr>
    </w:p>
    <w:p w14:paraId="525A7AFE" w14:textId="77777777" w:rsidR="005B6419" w:rsidRPr="00170CFB" w:rsidRDefault="005B6419" w:rsidP="005B6419">
      <w:pPr>
        <w:pStyle w:val="Zkladntext"/>
        <w:rPr>
          <w:rFonts w:ascii="Verdana" w:hAnsi="Verdana"/>
          <w:caps/>
          <w:spacing w:val="20"/>
          <w:sz w:val="44"/>
          <w:szCs w:val="44"/>
        </w:rPr>
      </w:pPr>
      <w:r w:rsidRPr="00170CFB">
        <w:rPr>
          <w:rFonts w:ascii="Verdana" w:hAnsi="Verdana"/>
          <w:caps/>
          <w:spacing w:val="20"/>
          <w:sz w:val="44"/>
          <w:szCs w:val="44"/>
        </w:rPr>
        <w:t>Obecně závazná vyhláška</w:t>
      </w:r>
    </w:p>
    <w:p w14:paraId="742D4EB1" w14:textId="77777777" w:rsidR="005B6419" w:rsidRPr="00170CFB" w:rsidRDefault="005B6419" w:rsidP="005B6419">
      <w:pPr>
        <w:pStyle w:val="Zkladntext"/>
        <w:rPr>
          <w:rFonts w:ascii="Verdana" w:hAnsi="Verdana"/>
          <w:b w:val="0"/>
          <w:sz w:val="44"/>
          <w:szCs w:val="44"/>
        </w:rPr>
      </w:pPr>
    </w:p>
    <w:p w14:paraId="0930D623" w14:textId="77777777" w:rsidR="005B6419" w:rsidRPr="00170CFB" w:rsidRDefault="005B6419" w:rsidP="005B6419">
      <w:pPr>
        <w:pStyle w:val="Zkladntext"/>
        <w:rPr>
          <w:rFonts w:ascii="Verdana" w:hAnsi="Verdana"/>
          <w:b w:val="0"/>
          <w:sz w:val="44"/>
          <w:szCs w:val="44"/>
        </w:rPr>
      </w:pPr>
    </w:p>
    <w:p w14:paraId="3EEF84AB" w14:textId="0EB3AEBC" w:rsidR="005B6419" w:rsidRPr="004E2507" w:rsidRDefault="004E2507" w:rsidP="005B6419">
      <w:pPr>
        <w:pStyle w:val="Zkladntext"/>
        <w:rPr>
          <w:rFonts w:ascii="Verdana" w:hAnsi="Verdana"/>
          <w:b w:val="0"/>
          <w:sz w:val="56"/>
          <w:szCs w:val="56"/>
        </w:rPr>
      </w:pPr>
      <w:r w:rsidRPr="004E2507">
        <w:rPr>
          <w:rStyle w:val="Heading11"/>
          <w:rFonts w:asciiTheme="minorHAnsi" w:hAnsiTheme="minorHAnsi" w:cstheme="minorHAnsi"/>
          <w:b/>
          <w:color w:val="000000"/>
          <w:sz w:val="56"/>
          <w:szCs w:val="56"/>
        </w:rPr>
        <w:t>o nočním klidu</w:t>
      </w:r>
    </w:p>
    <w:p w14:paraId="05C1590F" w14:textId="77777777" w:rsidR="005B6419" w:rsidRPr="00170CFB" w:rsidRDefault="005B6419" w:rsidP="005B6419">
      <w:pPr>
        <w:pStyle w:val="Zkladntext"/>
        <w:rPr>
          <w:rFonts w:ascii="Verdana" w:hAnsi="Verdana"/>
          <w:b w:val="0"/>
          <w:bCs w:val="0"/>
          <w:sz w:val="44"/>
          <w:szCs w:val="44"/>
        </w:rPr>
      </w:pPr>
    </w:p>
    <w:p w14:paraId="65824C1E" w14:textId="77777777" w:rsidR="005B6419" w:rsidRPr="00170CFB" w:rsidRDefault="005B6419" w:rsidP="005B6419">
      <w:pPr>
        <w:pStyle w:val="Zkladntext"/>
        <w:rPr>
          <w:rFonts w:ascii="Verdana" w:hAnsi="Verdana"/>
          <w:b w:val="0"/>
          <w:bCs w:val="0"/>
          <w:sz w:val="44"/>
          <w:szCs w:val="44"/>
        </w:rPr>
      </w:pPr>
    </w:p>
    <w:p w14:paraId="52AF1987" w14:textId="77777777" w:rsidR="005B6419" w:rsidRPr="00170CFB" w:rsidRDefault="005B6419" w:rsidP="005B6419">
      <w:pPr>
        <w:pStyle w:val="Zkladntext"/>
        <w:rPr>
          <w:rFonts w:ascii="Verdana" w:hAnsi="Verdana"/>
          <w:b w:val="0"/>
          <w:bCs w:val="0"/>
          <w:sz w:val="44"/>
          <w:szCs w:val="44"/>
        </w:rPr>
      </w:pPr>
    </w:p>
    <w:p w14:paraId="227328D6" w14:textId="77777777" w:rsidR="005B6419" w:rsidRDefault="005B6419" w:rsidP="00831DA4">
      <w:pPr>
        <w:pStyle w:val="Zkladntext"/>
        <w:jc w:val="left"/>
        <w:rPr>
          <w:rFonts w:ascii="Verdana" w:hAnsi="Verdana"/>
          <w:b w:val="0"/>
          <w:bCs w:val="0"/>
          <w:sz w:val="28"/>
          <w:szCs w:val="28"/>
        </w:rPr>
      </w:pPr>
    </w:p>
    <w:p w14:paraId="36F25696" w14:textId="77777777" w:rsidR="005B6419" w:rsidRDefault="005B6419" w:rsidP="005B6419">
      <w:pPr>
        <w:pStyle w:val="Zkladntext"/>
        <w:rPr>
          <w:rFonts w:ascii="Verdana" w:hAnsi="Verdana"/>
          <w:b w:val="0"/>
          <w:bCs w:val="0"/>
          <w:sz w:val="28"/>
          <w:szCs w:val="28"/>
        </w:rPr>
      </w:pPr>
    </w:p>
    <w:p w14:paraId="09F07EDA" w14:textId="77777777" w:rsidR="005B6419" w:rsidRDefault="005B6419" w:rsidP="005B6419">
      <w:pPr>
        <w:pStyle w:val="Zkladntext"/>
        <w:rPr>
          <w:rFonts w:ascii="Verdana" w:hAnsi="Verdana"/>
          <w:b w:val="0"/>
          <w:bCs w:val="0"/>
          <w:sz w:val="28"/>
          <w:szCs w:val="28"/>
        </w:rPr>
      </w:pPr>
    </w:p>
    <w:p w14:paraId="6A3F3A2C" w14:textId="0F9F5238" w:rsidR="005B6419" w:rsidRDefault="005B6419" w:rsidP="005B6419">
      <w:pPr>
        <w:pStyle w:val="Zkladntext"/>
        <w:jc w:val="left"/>
        <w:rPr>
          <w:rFonts w:ascii="Verdana" w:hAnsi="Verdana"/>
          <w:bCs w:val="0"/>
        </w:rPr>
      </w:pPr>
      <w:r>
        <w:rPr>
          <w:rFonts w:ascii="Verdana" w:hAnsi="Verdana"/>
          <w:bCs w:val="0"/>
        </w:rPr>
        <w:t>schválena dne:</w:t>
      </w:r>
      <w:r>
        <w:rPr>
          <w:rFonts w:ascii="Verdana" w:hAnsi="Verdana"/>
          <w:bCs w:val="0"/>
        </w:rPr>
        <w:tab/>
      </w:r>
      <w:r w:rsidR="00750B07" w:rsidRPr="00750B07">
        <w:rPr>
          <w:rFonts w:ascii="Verdana" w:hAnsi="Verdana"/>
          <w:bCs w:val="0"/>
        </w:rPr>
        <w:t>28</w:t>
      </w:r>
      <w:r w:rsidR="00F35B98" w:rsidRPr="00750B07">
        <w:rPr>
          <w:rFonts w:ascii="Verdana" w:hAnsi="Verdana"/>
          <w:bCs w:val="0"/>
        </w:rPr>
        <w:t xml:space="preserve">. </w:t>
      </w:r>
      <w:r w:rsidR="00750B07" w:rsidRPr="00750B07">
        <w:rPr>
          <w:rFonts w:ascii="Verdana" w:hAnsi="Verdana"/>
          <w:bCs w:val="0"/>
        </w:rPr>
        <w:t>05</w:t>
      </w:r>
      <w:r w:rsidR="005171E9" w:rsidRPr="00750B07">
        <w:rPr>
          <w:rFonts w:ascii="Verdana" w:hAnsi="Verdana"/>
          <w:bCs w:val="0"/>
        </w:rPr>
        <w:t xml:space="preserve">. </w:t>
      </w:r>
      <w:r w:rsidR="00750B07">
        <w:rPr>
          <w:rFonts w:ascii="Verdana" w:hAnsi="Verdana"/>
          <w:bCs w:val="0"/>
        </w:rPr>
        <w:t>2026</w:t>
      </w:r>
      <w:r>
        <w:rPr>
          <w:rFonts w:ascii="Verdana" w:hAnsi="Verdana"/>
          <w:bCs w:val="0"/>
        </w:rPr>
        <w:tab/>
      </w:r>
      <w:r>
        <w:rPr>
          <w:rFonts w:ascii="Verdana" w:hAnsi="Verdana"/>
          <w:bCs w:val="0"/>
        </w:rPr>
        <w:tab/>
      </w:r>
      <w:r>
        <w:rPr>
          <w:rFonts w:ascii="Verdana" w:hAnsi="Verdana"/>
          <w:bCs w:val="0"/>
        </w:rPr>
        <w:tab/>
      </w:r>
    </w:p>
    <w:p w14:paraId="16A7A70B" w14:textId="77777777" w:rsidR="00133215" w:rsidRPr="005B6419" w:rsidRDefault="005B6419" w:rsidP="005B6419">
      <w:pPr>
        <w:spacing w:after="160" w:line="259" w:lineRule="auto"/>
        <w:rPr>
          <w:rFonts w:ascii="Arial" w:hAnsi="Arial" w:cs="Arial"/>
          <w:b/>
        </w:rPr>
      </w:pPr>
      <w:r>
        <w:rPr>
          <w:rFonts w:ascii="Arial" w:hAnsi="Arial" w:cs="Arial"/>
          <w:b/>
        </w:rPr>
        <w:br w:type="page"/>
      </w:r>
    </w:p>
    <w:p w14:paraId="4A33A99C" w14:textId="33C8B063" w:rsidR="004E2507" w:rsidRDefault="004E2507" w:rsidP="004E2507">
      <w:pPr>
        <w:jc w:val="both"/>
        <w:rPr>
          <w:rStyle w:val="Bodytext3"/>
          <w:rFonts w:asciiTheme="minorHAnsi" w:hAnsiTheme="minorHAnsi" w:cstheme="minorHAnsi"/>
          <w:color w:val="000000"/>
          <w:sz w:val="22"/>
          <w:szCs w:val="22"/>
        </w:rPr>
      </w:pPr>
      <w:r w:rsidRPr="002C6102">
        <w:rPr>
          <w:rStyle w:val="Bodytext3"/>
          <w:rFonts w:asciiTheme="minorHAnsi" w:hAnsiTheme="minorHAnsi" w:cstheme="minorHAnsi"/>
          <w:color w:val="000000"/>
          <w:sz w:val="22"/>
          <w:szCs w:val="22"/>
        </w:rPr>
        <w:lastRenderedPageBreak/>
        <w:t>Zastupitelstvo města Týn nad Vl</w:t>
      </w:r>
      <w:r>
        <w:rPr>
          <w:rStyle w:val="Bodytext3"/>
          <w:rFonts w:asciiTheme="minorHAnsi" w:hAnsiTheme="minorHAnsi" w:cstheme="minorHAnsi"/>
          <w:color w:val="000000"/>
          <w:sz w:val="22"/>
          <w:szCs w:val="22"/>
        </w:rPr>
        <w:t xml:space="preserve">tavou se na svém zasedání dne </w:t>
      </w:r>
      <w:r w:rsidR="00750B07" w:rsidRPr="00750B07">
        <w:rPr>
          <w:rStyle w:val="Bodytext3"/>
          <w:rFonts w:asciiTheme="minorHAnsi" w:hAnsiTheme="minorHAnsi" w:cstheme="minorHAnsi"/>
          <w:color w:val="000000"/>
          <w:sz w:val="22"/>
          <w:szCs w:val="22"/>
        </w:rPr>
        <w:t>28</w:t>
      </w:r>
      <w:r w:rsidR="00F35B98" w:rsidRPr="00750B07">
        <w:rPr>
          <w:rStyle w:val="Bodytext3"/>
          <w:rFonts w:asciiTheme="minorHAnsi" w:hAnsiTheme="minorHAnsi" w:cstheme="minorHAnsi"/>
          <w:color w:val="000000"/>
          <w:sz w:val="22"/>
          <w:szCs w:val="22"/>
        </w:rPr>
        <w:t xml:space="preserve">. </w:t>
      </w:r>
      <w:r w:rsidR="00750B07" w:rsidRPr="00750B07">
        <w:rPr>
          <w:rStyle w:val="Bodytext3"/>
          <w:rFonts w:asciiTheme="minorHAnsi" w:hAnsiTheme="minorHAnsi" w:cstheme="minorHAnsi"/>
          <w:color w:val="000000"/>
          <w:sz w:val="22"/>
          <w:szCs w:val="22"/>
        </w:rPr>
        <w:t>05</w:t>
      </w:r>
      <w:r w:rsidR="00F35B98" w:rsidRPr="00750B07">
        <w:rPr>
          <w:rStyle w:val="Bodytext3"/>
          <w:rFonts w:asciiTheme="minorHAnsi" w:hAnsiTheme="minorHAnsi" w:cstheme="minorHAnsi"/>
          <w:color w:val="000000"/>
          <w:sz w:val="22"/>
          <w:szCs w:val="22"/>
        </w:rPr>
        <w:t xml:space="preserve">. </w:t>
      </w:r>
      <w:r w:rsidR="00750B07" w:rsidRPr="00750B07">
        <w:rPr>
          <w:rStyle w:val="Bodytext3"/>
          <w:rFonts w:asciiTheme="minorHAnsi" w:hAnsiTheme="minorHAnsi" w:cstheme="minorHAnsi"/>
          <w:color w:val="000000"/>
          <w:sz w:val="22"/>
          <w:szCs w:val="22"/>
        </w:rPr>
        <w:t>2026</w:t>
      </w:r>
      <w:r w:rsidRPr="00B12113">
        <w:rPr>
          <w:rStyle w:val="Bodytext3"/>
          <w:rFonts w:asciiTheme="minorHAnsi" w:hAnsiTheme="minorHAnsi" w:cstheme="minorHAnsi"/>
          <w:color w:val="000000"/>
          <w:sz w:val="22"/>
          <w:szCs w:val="22"/>
        </w:rPr>
        <w:t xml:space="preserve"> usnesením č. </w:t>
      </w:r>
      <w:r w:rsidR="00750B07">
        <w:rPr>
          <w:rStyle w:val="Bodytext3"/>
          <w:rFonts w:asciiTheme="minorHAnsi" w:hAnsiTheme="minorHAnsi" w:cstheme="minorHAnsi"/>
          <w:color w:val="000000"/>
          <w:sz w:val="22"/>
          <w:szCs w:val="22"/>
        </w:rPr>
        <w:t>050</w:t>
      </w:r>
      <w:r w:rsidR="00F35B98">
        <w:rPr>
          <w:rStyle w:val="Bodytext3"/>
          <w:rFonts w:asciiTheme="minorHAnsi" w:hAnsiTheme="minorHAnsi" w:cstheme="minorHAnsi"/>
          <w:color w:val="000000"/>
          <w:sz w:val="22"/>
          <w:szCs w:val="22"/>
        </w:rPr>
        <w:t>/</w:t>
      </w:r>
      <w:r>
        <w:rPr>
          <w:rStyle w:val="Bodytext3"/>
          <w:rFonts w:asciiTheme="minorHAnsi" w:hAnsiTheme="minorHAnsi" w:cstheme="minorHAnsi"/>
          <w:color w:val="000000"/>
          <w:sz w:val="22"/>
          <w:szCs w:val="22"/>
        </w:rPr>
        <w:t>202</w:t>
      </w:r>
      <w:r w:rsidR="00F002B2">
        <w:rPr>
          <w:rStyle w:val="Bodytext3"/>
          <w:rFonts w:asciiTheme="minorHAnsi" w:hAnsiTheme="minorHAnsi" w:cstheme="minorHAnsi"/>
          <w:color w:val="000000"/>
          <w:sz w:val="22"/>
          <w:szCs w:val="22"/>
        </w:rPr>
        <w:t>6</w:t>
      </w:r>
      <w:r w:rsidRPr="002C6102">
        <w:rPr>
          <w:rStyle w:val="Bodytext3"/>
          <w:rFonts w:asciiTheme="minorHAnsi" w:hAnsiTheme="minorHAnsi" w:cstheme="minorHAnsi"/>
          <w:color w:val="000000"/>
          <w:sz w:val="22"/>
          <w:szCs w:val="22"/>
        </w:rPr>
        <w:t xml:space="preserve"> usneslo vydat na základě ustanovení § 10 písm. d) a ustanovení § 84 odst. 2 písm. h) zákona </w:t>
      </w:r>
      <w:r w:rsidRPr="002C6102">
        <w:rPr>
          <w:rStyle w:val="Bodytext3"/>
          <w:rFonts w:asciiTheme="minorHAnsi" w:hAnsiTheme="minorHAnsi" w:cstheme="minorHAnsi"/>
          <w:color w:val="000000"/>
          <w:sz w:val="22"/>
          <w:szCs w:val="22"/>
        </w:rPr>
        <w:br/>
        <w:t>č. 1</w:t>
      </w:r>
      <w:r>
        <w:rPr>
          <w:rStyle w:val="Bodytext3"/>
          <w:rFonts w:asciiTheme="minorHAnsi" w:hAnsiTheme="minorHAnsi" w:cstheme="minorHAnsi"/>
          <w:color w:val="000000"/>
          <w:sz w:val="22"/>
          <w:szCs w:val="22"/>
        </w:rPr>
        <w:t>28/2000 Sb., o obcích (obecní z</w:t>
      </w:r>
      <w:r w:rsidRPr="002C6102">
        <w:rPr>
          <w:rStyle w:val="Bodytext3"/>
          <w:rFonts w:asciiTheme="minorHAnsi" w:hAnsiTheme="minorHAnsi" w:cstheme="minorHAnsi"/>
          <w:color w:val="000000"/>
          <w:sz w:val="22"/>
          <w:szCs w:val="22"/>
        </w:rPr>
        <w:t>řízení), ve</w:t>
      </w:r>
      <w:r>
        <w:rPr>
          <w:rStyle w:val="Bodytext3"/>
          <w:rFonts w:asciiTheme="minorHAnsi" w:hAnsiTheme="minorHAnsi" w:cstheme="minorHAnsi"/>
          <w:color w:val="000000"/>
          <w:sz w:val="22"/>
          <w:szCs w:val="22"/>
        </w:rPr>
        <w:t xml:space="preserve"> znění pozdějších předpisů, a</w:t>
      </w:r>
      <w:r w:rsidRPr="002C6102">
        <w:rPr>
          <w:rStyle w:val="Bodytext3"/>
          <w:rFonts w:asciiTheme="minorHAnsi" w:hAnsiTheme="minorHAnsi" w:cstheme="minorHAnsi"/>
          <w:color w:val="000000"/>
          <w:sz w:val="22"/>
          <w:szCs w:val="22"/>
        </w:rPr>
        <w:t xml:space="preserve"> na základě </w:t>
      </w:r>
      <w:r>
        <w:rPr>
          <w:rStyle w:val="Bodytext3"/>
          <w:rFonts w:asciiTheme="minorHAnsi" w:hAnsiTheme="minorHAnsi" w:cstheme="minorHAnsi"/>
          <w:color w:val="000000"/>
          <w:sz w:val="22"/>
          <w:szCs w:val="22"/>
        </w:rPr>
        <w:t xml:space="preserve">ustanovení </w:t>
      </w:r>
      <w:r>
        <w:rPr>
          <w:rStyle w:val="Bodytext3"/>
          <w:rFonts w:asciiTheme="minorHAnsi" w:hAnsiTheme="minorHAnsi" w:cstheme="minorHAnsi"/>
          <w:color w:val="000000"/>
          <w:sz w:val="22"/>
          <w:szCs w:val="22"/>
        </w:rPr>
        <w:br/>
      </w:r>
      <w:r w:rsidRPr="00C310ED">
        <w:rPr>
          <w:rStyle w:val="Bodytext3"/>
          <w:color w:val="000000"/>
          <w:sz w:val="22"/>
          <w:szCs w:val="22"/>
        </w:rPr>
        <w:t>§</w:t>
      </w:r>
      <w:r>
        <w:rPr>
          <w:rStyle w:val="Bodytext3"/>
          <w:rFonts w:asciiTheme="minorHAnsi" w:hAnsiTheme="minorHAnsi" w:cstheme="minorHAnsi"/>
          <w:color w:val="000000"/>
          <w:sz w:val="22"/>
          <w:szCs w:val="22"/>
        </w:rPr>
        <w:t xml:space="preserve"> 5 odst. 7 </w:t>
      </w:r>
      <w:r w:rsidRPr="002C6102">
        <w:rPr>
          <w:rStyle w:val="Bodytext3"/>
          <w:rFonts w:asciiTheme="minorHAnsi" w:hAnsiTheme="minorHAnsi" w:cstheme="minorHAnsi"/>
          <w:color w:val="000000"/>
          <w:sz w:val="22"/>
          <w:szCs w:val="22"/>
        </w:rPr>
        <w:t>zákona č. 251/2016 Sb., o některých přestupcích, tuto obecně závaznou vyhlášku:</w:t>
      </w:r>
    </w:p>
    <w:p w14:paraId="3AFE9E8A" w14:textId="77777777" w:rsidR="004E2507" w:rsidRPr="002C6102" w:rsidRDefault="004E2507" w:rsidP="004E2507">
      <w:pPr>
        <w:jc w:val="both"/>
        <w:rPr>
          <w:rStyle w:val="Bodytext3"/>
          <w:rFonts w:asciiTheme="minorHAnsi" w:hAnsiTheme="minorHAnsi" w:cstheme="minorHAnsi"/>
          <w:color w:val="000000"/>
          <w:sz w:val="22"/>
          <w:szCs w:val="22"/>
        </w:rPr>
      </w:pPr>
    </w:p>
    <w:p w14:paraId="5514D7F1" w14:textId="77777777" w:rsidR="004E2507" w:rsidRPr="002C6102" w:rsidRDefault="004E2507" w:rsidP="004E2507">
      <w:pPr>
        <w:pStyle w:val="Heading210"/>
        <w:shd w:val="clear" w:color="auto" w:fill="auto"/>
        <w:spacing w:before="0"/>
        <w:ind w:right="20"/>
        <w:rPr>
          <w:rStyle w:val="Heading21"/>
          <w:rFonts w:asciiTheme="minorHAnsi" w:hAnsiTheme="minorHAnsi" w:cstheme="minorHAnsi"/>
          <w:b/>
          <w:bCs/>
          <w:color w:val="000000"/>
        </w:rPr>
      </w:pPr>
      <w:bookmarkStart w:id="0" w:name="bookmark1"/>
    </w:p>
    <w:p w14:paraId="1BAD2127" w14:textId="77777777" w:rsidR="004E2507" w:rsidRPr="00FA076B" w:rsidRDefault="004E2507" w:rsidP="004E2507">
      <w:pPr>
        <w:pStyle w:val="Heading210"/>
        <w:shd w:val="clear" w:color="auto" w:fill="auto"/>
        <w:spacing w:before="0"/>
        <w:ind w:right="20"/>
        <w:rPr>
          <w:rFonts w:asciiTheme="minorHAnsi" w:hAnsiTheme="minorHAnsi" w:cstheme="minorHAnsi"/>
          <w:b w:val="0"/>
          <w:bCs w:val="0"/>
        </w:rPr>
      </w:pPr>
      <w:r w:rsidRPr="00FA076B">
        <w:rPr>
          <w:rStyle w:val="Heading21"/>
          <w:rFonts w:asciiTheme="minorHAnsi" w:hAnsiTheme="minorHAnsi" w:cstheme="minorHAnsi"/>
          <w:b/>
          <w:bCs/>
          <w:color w:val="000000"/>
        </w:rPr>
        <w:t>ČI. 1</w:t>
      </w:r>
      <w:bookmarkEnd w:id="0"/>
    </w:p>
    <w:p w14:paraId="5BDD9E85" w14:textId="77777777" w:rsidR="004E2507" w:rsidRPr="00FA076B" w:rsidRDefault="004E2507" w:rsidP="004E2507">
      <w:pPr>
        <w:pStyle w:val="Bodytext41"/>
        <w:shd w:val="clear" w:color="auto" w:fill="auto"/>
        <w:ind w:right="20" w:firstLine="0"/>
        <w:rPr>
          <w:rStyle w:val="Bodytext4"/>
          <w:rFonts w:asciiTheme="minorHAnsi" w:hAnsiTheme="minorHAnsi" w:cstheme="minorHAnsi"/>
          <w:b/>
          <w:bCs/>
          <w:color w:val="000000"/>
        </w:rPr>
      </w:pPr>
      <w:r w:rsidRPr="00FA076B">
        <w:rPr>
          <w:rStyle w:val="Bodytext4"/>
          <w:rFonts w:asciiTheme="minorHAnsi" w:hAnsiTheme="minorHAnsi" w:cstheme="minorHAnsi"/>
          <w:b/>
          <w:bCs/>
          <w:color w:val="000000"/>
        </w:rPr>
        <w:t>Předmět</w:t>
      </w:r>
    </w:p>
    <w:p w14:paraId="60174DD9" w14:textId="77777777" w:rsidR="004E2507" w:rsidRPr="000C6B37" w:rsidRDefault="004E2507" w:rsidP="004E2507">
      <w:pPr>
        <w:pStyle w:val="Bodytext41"/>
        <w:shd w:val="clear" w:color="auto" w:fill="auto"/>
        <w:ind w:right="20" w:firstLine="0"/>
        <w:jc w:val="both"/>
        <w:rPr>
          <w:rStyle w:val="Bodytext5"/>
          <w:rFonts w:asciiTheme="minorHAnsi" w:hAnsiTheme="minorHAnsi" w:cstheme="minorHAnsi"/>
          <w:b w:val="0"/>
          <w:color w:val="000000"/>
        </w:rPr>
      </w:pPr>
      <w:r w:rsidRPr="000C6B37">
        <w:rPr>
          <w:rStyle w:val="Bodytext4"/>
          <w:rFonts w:asciiTheme="minorHAnsi" w:hAnsiTheme="minorHAnsi" w:cstheme="minorHAnsi"/>
        </w:rPr>
        <w:t>Předmětem této obecně závazné vyhlášky je stanovení výjimečných případů, při nichž je doba</w:t>
      </w:r>
      <w:r w:rsidRPr="000C6B37">
        <w:rPr>
          <w:rStyle w:val="Bodytext5"/>
          <w:rFonts w:asciiTheme="minorHAnsi" w:hAnsiTheme="minorHAnsi" w:cstheme="minorHAnsi"/>
          <w:color w:val="000000"/>
        </w:rPr>
        <w:t xml:space="preserve"> nočního klidu vymezena dobou kratší nebo </w:t>
      </w:r>
      <w:r>
        <w:rPr>
          <w:rStyle w:val="Bodytext5"/>
          <w:rFonts w:asciiTheme="minorHAnsi" w:hAnsiTheme="minorHAnsi" w:cstheme="minorHAnsi"/>
          <w:color w:val="000000"/>
        </w:rPr>
        <w:t>při nichž nemusí být doba nočního klidu dodržována.</w:t>
      </w:r>
    </w:p>
    <w:p w14:paraId="534C4A08" w14:textId="77777777" w:rsidR="004E2507" w:rsidRDefault="004E2507" w:rsidP="00FA076B">
      <w:pPr>
        <w:pStyle w:val="Bodytext41"/>
        <w:shd w:val="clear" w:color="auto" w:fill="auto"/>
        <w:ind w:right="20" w:firstLine="0"/>
        <w:jc w:val="left"/>
        <w:rPr>
          <w:rStyle w:val="Bodytext4"/>
          <w:rFonts w:asciiTheme="minorHAnsi" w:hAnsiTheme="minorHAnsi" w:cstheme="minorHAnsi"/>
          <w:b/>
          <w:bCs/>
        </w:rPr>
      </w:pPr>
    </w:p>
    <w:p w14:paraId="30C0E827" w14:textId="77777777" w:rsidR="004E2507" w:rsidRPr="00FA076B" w:rsidRDefault="004E2507" w:rsidP="004E2507">
      <w:pPr>
        <w:pStyle w:val="Bodytext41"/>
        <w:shd w:val="clear" w:color="auto" w:fill="auto"/>
        <w:ind w:right="20" w:firstLine="0"/>
        <w:rPr>
          <w:rStyle w:val="Bodytext4"/>
          <w:rFonts w:asciiTheme="minorHAnsi" w:hAnsiTheme="minorHAnsi" w:cstheme="minorHAnsi"/>
          <w:b/>
          <w:bCs/>
          <w:color w:val="000000"/>
        </w:rPr>
      </w:pPr>
      <w:r w:rsidRPr="00FA076B">
        <w:rPr>
          <w:rStyle w:val="Bodytext4"/>
          <w:rFonts w:asciiTheme="minorHAnsi" w:hAnsiTheme="minorHAnsi" w:cstheme="minorHAnsi"/>
          <w:b/>
          <w:bCs/>
        </w:rPr>
        <w:t>ČI. 2</w:t>
      </w:r>
    </w:p>
    <w:p w14:paraId="7396F270" w14:textId="77777777" w:rsidR="004E2507" w:rsidRPr="00FA076B" w:rsidRDefault="004E2507" w:rsidP="004E2507">
      <w:pPr>
        <w:pStyle w:val="Bodytext41"/>
        <w:shd w:val="clear" w:color="auto" w:fill="auto"/>
        <w:ind w:right="20" w:firstLine="0"/>
        <w:rPr>
          <w:rStyle w:val="Bodytext4"/>
          <w:rFonts w:asciiTheme="minorHAnsi" w:hAnsiTheme="minorHAnsi" w:cstheme="minorHAnsi"/>
          <w:b/>
          <w:bCs/>
          <w:color w:val="000000"/>
        </w:rPr>
      </w:pPr>
      <w:r w:rsidRPr="00FA076B">
        <w:rPr>
          <w:rStyle w:val="Bodytext4"/>
          <w:rFonts w:asciiTheme="minorHAnsi" w:hAnsiTheme="minorHAnsi" w:cstheme="minorHAnsi"/>
          <w:b/>
          <w:bCs/>
          <w:color w:val="000000"/>
        </w:rPr>
        <w:t>Doba nočního klidu</w:t>
      </w:r>
    </w:p>
    <w:p w14:paraId="00DF9D77" w14:textId="77777777" w:rsidR="004E2507" w:rsidRPr="002C6102" w:rsidRDefault="004E2507" w:rsidP="00FA076B">
      <w:pPr>
        <w:pStyle w:val="Bodytext41"/>
        <w:shd w:val="clear" w:color="auto" w:fill="auto"/>
        <w:ind w:right="20" w:firstLine="0"/>
        <w:rPr>
          <w:rStyle w:val="Bodytext5"/>
          <w:rFonts w:asciiTheme="minorHAnsi" w:hAnsiTheme="minorHAnsi" w:cstheme="minorHAnsi"/>
          <w:b w:val="0"/>
          <w:bCs w:val="0"/>
        </w:rPr>
      </w:pPr>
      <w:r w:rsidRPr="002C6102">
        <w:rPr>
          <w:rStyle w:val="Bodytext5"/>
          <w:rFonts w:asciiTheme="minorHAnsi" w:hAnsiTheme="minorHAnsi" w:cstheme="minorHAnsi"/>
        </w:rPr>
        <w:t>Dobou nočn</w:t>
      </w:r>
      <w:r>
        <w:rPr>
          <w:rStyle w:val="Bodytext5"/>
          <w:rFonts w:asciiTheme="minorHAnsi" w:hAnsiTheme="minorHAnsi" w:cstheme="minorHAnsi"/>
        </w:rPr>
        <w:t xml:space="preserve">ího klidu se rozumí doba od dvacáté druhé do šesté </w:t>
      </w:r>
      <w:r w:rsidRPr="002C6102">
        <w:rPr>
          <w:rStyle w:val="Bodytext5"/>
          <w:rFonts w:asciiTheme="minorHAnsi" w:hAnsiTheme="minorHAnsi" w:cstheme="minorHAnsi"/>
        </w:rPr>
        <w:t>hodiny.</w:t>
      </w:r>
      <w:r w:rsidRPr="002C6102">
        <w:rPr>
          <w:rStyle w:val="Znakapoznpodarou"/>
          <w:rFonts w:asciiTheme="minorHAnsi" w:hAnsiTheme="minorHAnsi" w:cstheme="minorHAnsi"/>
          <w:b w:val="0"/>
          <w:bCs w:val="0"/>
          <w:shd w:val="clear" w:color="auto" w:fill="FFFFFF"/>
        </w:rPr>
        <w:footnoteReference w:id="1"/>
      </w:r>
    </w:p>
    <w:p w14:paraId="65FEE908" w14:textId="77777777" w:rsidR="004E2507" w:rsidRPr="002C6102" w:rsidRDefault="004E2507" w:rsidP="004E2507">
      <w:pPr>
        <w:pStyle w:val="Bodytext41"/>
        <w:shd w:val="clear" w:color="auto" w:fill="auto"/>
        <w:ind w:right="20" w:firstLine="0"/>
        <w:jc w:val="left"/>
        <w:rPr>
          <w:rStyle w:val="Bodytext5"/>
          <w:rFonts w:asciiTheme="minorHAnsi" w:hAnsiTheme="minorHAnsi" w:cstheme="minorHAnsi"/>
          <w:b w:val="0"/>
          <w:bCs w:val="0"/>
        </w:rPr>
      </w:pPr>
    </w:p>
    <w:p w14:paraId="7F3EB573" w14:textId="77777777" w:rsidR="004E2507" w:rsidRPr="00FA076B" w:rsidRDefault="004E2507" w:rsidP="004E2507">
      <w:pPr>
        <w:pStyle w:val="Bodytext41"/>
        <w:shd w:val="clear" w:color="auto" w:fill="auto"/>
        <w:ind w:right="20" w:firstLine="0"/>
        <w:rPr>
          <w:rStyle w:val="Bodytext4"/>
          <w:rFonts w:asciiTheme="minorHAnsi" w:hAnsiTheme="minorHAnsi" w:cstheme="minorHAnsi"/>
          <w:b/>
          <w:bCs/>
        </w:rPr>
      </w:pPr>
      <w:r w:rsidRPr="00FA076B">
        <w:rPr>
          <w:rStyle w:val="Bodytext4"/>
          <w:rFonts w:asciiTheme="minorHAnsi" w:hAnsiTheme="minorHAnsi" w:cstheme="minorHAnsi"/>
          <w:b/>
          <w:bCs/>
        </w:rPr>
        <w:t>Čl. 3</w:t>
      </w:r>
    </w:p>
    <w:p w14:paraId="23C407B2" w14:textId="77777777" w:rsidR="004E2507" w:rsidRPr="00FA076B" w:rsidRDefault="004E2507" w:rsidP="004E2507">
      <w:pPr>
        <w:pStyle w:val="Bodytext41"/>
        <w:shd w:val="clear" w:color="auto" w:fill="auto"/>
        <w:ind w:right="20" w:firstLine="0"/>
        <w:rPr>
          <w:rStyle w:val="Bodytext4"/>
          <w:rFonts w:asciiTheme="minorHAnsi" w:hAnsiTheme="minorHAnsi" w:cstheme="minorHAnsi"/>
          <w:b/>
          <w:bCs/>
        </w:rPr>
      </w:pPr>
      <w:r w:rsidRPr="00FA076B">
        <w:rPr>
          <w:rStyle w:val="Bodytext4"/>
          <w:rFonts w:asciiTheme="minorHAnsi" w:hAnsiTheme="minorHAnsi" w:cstheme="minorHAnsi"/>
          <w:b/>
          <w:bCs/>
        </w:rPr>
        <w:t>Stanovení výjimečných případů, při nichž je doba nočního klidu vymezena dobou kratší nebo při nichž nemusí být doba nočního klidu dodržována</w:t>
      </w:r>
    </w:p>
    <w:p w14:paraId="32680883" w14:textId="77777777" w:rsidR="004E2507" w:rsidRDefault="004E2507" w:rsidP="004E2507">
      <w:pPr>
        <w:pStyle w:val="Bodytext41"/>
        <w:shd w:val="clear" w:color="auto" w:fill="auto"/>
        <w:ind w:right="20" w:firstLine="0"/>
        <w:rPr>
          <w:rStyle w:val="Bodytext4"/>
          <w:rFonts w:asciiTheme="minorHAnsi" w:hAnsiTheme="minorHAnsi" w:cstheme="minorHAnsi"/>
          <w:b/>
        </w:rPr>
      </w:pPr>
    </w:p>
    <w:p w14:paraId="5C1B630E" w14:textId="77777777" w:rsidR="004E2507" w:rsidRPr="00C310ED" w:rsidRDefault="004E2507" w:rsidP="004E2507">
      <w:pPr>
        <w:pStyle w:val="Bodytext41"/>
        <w:numPr>
          <w:ilvl w:val="0"/>
          <w:numId w:val="3"/>
        </w:numPr>
        <w:shd w:val="clear" w:color="auto" w:fill="auto"/>
        <w:ind w:right="20"/>
        <w:jc w:val="both"/>
        <w:rPr>
          <w:rStyle w:val="Bodytext4"/>
          <w:rFonts w:asciiTheme="minorHAnsi" w:hAnsiTheme="minorHAnsi" w:cstheme="minorHAnsi"/>
          <w:b/>
        </w:rPr>
      </w:pPr>
      <w:r>
        <w:rPr>
          <w:rStyle w:val="Bodytext4"/>
          <w:rFonts w:asciiTheme="minorHAnsi" w:hAnsiTheme="minorHAnsi" w:cstheme="minorHAnsi"/>
        </w:rPr>
        <w:t xml:space="preserve">Doba nočního klidu nemusí být dodržována: </w:t>
      </w:r>
      <w:r w:rsidRPr="00AA1957">
        <w:rPr>
          <w:rStyle w:val="Bodytext4"/>
          <w:rFonts w:asciiTheme="minorHAnsi" w:hAnsiTheme="minorHAnsi" w:cstheme="minorHAnsi"/>
        </w:rPr>
        <w:t>v noci</w:t>
      </w:r>
      <w:r>
        <w:rPr>
          <w:rStyle w:val="Bodytext4"/>
          <w:rFonts w:asciiTheme="minorHAnsi" w:hAnsiTheme="minorHAnsi" w:cstheme="minorHAnsi"/>
        </w:rPr>
        <w:t xml:space="preserve"> z 31. prosince na 1. ledna z důvodu konání oslav příchodu nového roku.</w:t>
      </w:r>
    </w:p>
    <w:p w14:paraId="0D6FC2CB" w14:textId="77777777" w:rsidR="004E2507" w:rsidRPr="00C310ED" w:rsidRDefault="004E2507" w:rsidP="004E2507">
      <w:pPr>
        <w:pStyle w:val="Bodytext41"/>
        <w:shd w:val="clear" w:color="auto" w:fill="auto"/>
        <w:ind w:right="20" w:firstLine="0"/>
        <w:jc w:val="both"/>
        <w:rPr>
          <w:rFonts w:asciiTheme="minorHAnsi" w:hAnsiTheme="minorHAnsi" w:cstheme="minorHAnsi"/>
          <w:bCs w:val="0"/>
          <w:shd w:val="clear" w:color="auto" w:fill="FFFFFF"/>
        </w:rPr>
      </w:pPr>
    </w:p>
    <w:p w14:paraId="13908BBD" w14:textId="5AD390CB" w:rsidR="004E2507" w:rsidRPr="00EC6BD9" w:rsidRDefault="006F2D75" w:rsidP="004E2507">
      <w:pPr>
        <w:pStyle w:val="Bodytext41"/>
        <w:numPr>
          <w:ilvl w:val="0"/>
          <w:numId w:val="3"/>
        </w:numPr>
        <w:shd w:val="clear" w:color="auto" w:fill="auto"/>
        <w:ind w:right="20"/>
        <w:jc w:val="both"/>
        <w:rPr>
          <w:rStyle w:val="Bodytext4"/>
          <w:rFonts w:asciiTheme="minorHAnsi" w:hAnsiTheme="minorHAnsi" w:cstheme="minorHAnsi"/>
          <w:b/>
        </w:rPr>
      </w:pPr>
      <w:r>
        <w:rPr>
          <w:rStyle w:val="Bodytext4"/>
          <w:rFonts w:asciiTheme="minorHAnsi" w:hAnsiTheme="minorHAnsi" w:cstheme="minorHAnsi"/>
        </w:rPr>
        <w:t>Doba nočního klidu se vymezuje dobou kratší v době konání níže uvedených tradičních akcí takto:</w:t>
      </w:r>
    </w:p>
    <w:p w14:paraId="58822A49" w14:textId="77777777" w:rsidR="00EC6BD9" w:rsidRDefault="00EC6BD9" w:rsidP="00EC6BD9">
      <w:pPr>
        <w:pStyle w:val="Bodytext41"/>
        <w:shd w:val="clear" w:color="auto" w:fill="auto"/>
        <w:ind w:right="20" w:firstLine="0"/>
        <w:jc w:val="both"/>
        <w:rPr>
          <w:rStyle w:val="Bodytext4"/>
          <w:rFonts w:asciiTheme="minorHAnsi" w:hAnsiTheme="minorHAnsi" w:cstheme="minorHAnsi"/>
          <w:b/>
        </w:rPr>
      </w:pPr>
    </w:p>
    <w:tbl>
      <w:tblPr>
        <w:tblStyle w:val="Mkatabulky"/>
        <w:tblW w:w="0" w:type="auto"/>
        <w:tblLook w:val="04A0" w:firstRow="1" w:lastRow="0" w:firstColumn="1" w:lastColumn="0" w:noHBand="0" w:noVBand="1"/>
      </w:tblPr>
      <w:tblGrid>
        <w:gridCol w:w="3020"/>
        <w:gridCol w:w="3354"/>
        <w:gridCol w:w="2688"/>
      </w:tblGrid>
      <w:tr w:rsidR="008C2E29" w:rsidRPr="00FC4B3C" w14:paraId="7936255D" w14:textId="77777777" w:rsidTr="00F21F8A">
        <w:tc>
          <w:tcPr>
            <w:tcW w:w="3020" w:type="dxa"/>
          </w:tcPr>
          <w:p w14:paraId="1E79EBC1" w14:textId="77777777" w:rsidR="008C2E29" w:rsidRPr="00FC4B3C" w:rsidRDefault="008C2E29" w:rsidP="00F21F8A">
            <w:pPr>
              <w:jc w:val="center"/>
              <w:rPr>
                <w:b/>
                <w:bCs/>
              </w:rPr>
            </w:pPr>
            <w:r w:rsidRPr="00FC4B3C">
              <w:rPr>
                <w:b/>
                <w:bCs/>
              </w:rPr>
              <w:t>Název akce</w:t>
            </w:r>
          </w:p>
        </w:tc>
        <w:tc>
          <w:tcPr>
            <w:tcW w:w="3354" w:type="dxa"/>
          </w:tcPr>
          <w:p w14:paraId="465617FD" w14:textId="77777777" w:rsidR="008C2E29" w:rsidRPr="00FC4B3C" w:rsidRDefault="008C2E29" w:rsidP="00F21F8A">
            <w:pPr>
              <w:jc w:val="center"/>
              <w:rPr>
                <w:b/>
                <w:bCs/>
              </w:rPr>
            </w:pPr>
            <w:r w:rsidRPr="00FC4B3C">
              <w:rPr>
                <w:b/>
                <w:bCs/>
              </w:rPr>
              <w:t>Termín konání</w:t>
            </w:r>
          </w:p>
        </w:tc>
        <w:tc>
          <w:tcPr>
            <w:tcW w:w="2688" w:type="dxa"/>
          </w:tcPr>
          <w:p w14:paraId="6FE32CAF" w14:textId="77777777" w:rsidR="008C2E29" w:rsidRPr="00FC4B3C" w:rsidRDefault="008C2E29" w:rsidP="00F21F8A">
            <w:pPr>
              <w:jc w:val="center"/>
              <w:rPr>
                <w:b/>
                <w:bCs/>
              </w:rPr>
            </w:pPr>
            <w:r w:rsidRPr="00FC4B3C">
              <w:rPr>
                <w:b/>
                <w:bCs/>
              </w:rPr>
              <w:t>Doba nočního klidu</w:t>
            </w:r>
          </w:p>
        </w:tc>
      </w:tr>
      <w:tr w:rsidR="008C2E29" w14:paraId="554DA901" w14:textId="77777777" w:rsidTr="00F21F8A">
        <w:tc>
          <w:tcPr>
            <w:tcW w:w="3020" w:type="dxa"/>
          </w:tcPr>
          <w:p w14:paraId="77B739E7" w14:textId="77777777" w:rsidR="008C2E29" w:rsidRDefault="008C2E29" w:rsidP="00F21F8A">
            <w:r>
              <w:t>Festival minipivovarů</w:t>
            </w:r>
          </w:p>
          <w:p w14:paraId="0C1CF5EE" w14:textId="4029736C" w:rsidR="004C5B1B" w:rsidRDefault="004C5B1B" w:rsidP="00F21F8A">
            <w:r>
              <w:t>Divadlo Někdo to rád horké</w:t>
            </w:r>
          </w:p>
        </w:tc>
        <w:tc>
          <w:tcPr>
            <w:tcW w:w="3354" w:type="dxa"/>
          </w:tcPr>
          <w:p w14:paraId="0D7AE286" w14:textId="77777777" w:rsidR="004C5B1B" w:rsidRDefault="004C5B1B" w:rsidP="00F21F8A"/>
          <w:p w14:paraId="4E136E39" w14:textId="113DDE03" w:rsidR="008C2E29" w:rsidRDefault="008C2E29" w:rsidP="00F21F8A">
            <w:r>
              <w:t>noc z 15.07.2026 na 16.07.2026</w:t>
            </w:r>
          </w:p>
        </w:tc>
        <w:tc>
          <w:tcPr>
            <w:tcW w:w="2688" w:type="dxa"/>
          </w:tcPr>
          <w:p w14:paraId="400C69B0" w14:textId="77777777" w:rsidR="004C5B1B" w:rsidRDefault="004C5B1B" w:rsidP="00F21F8A"/>
          <w:p w14:paraId="5A78547A" w14:textId="3E50E275" w:rsidR="008C2E29" w:rsidRDefault="008C2E29" w:rsidP="00F21F8A">
            <w:r>
              <w:t>00:00 – 06:00</w:t>
            </w:r>
          </w:p>
        </w:tc>
      </w:tr>
      <w:tr w:rsidR="008C2E29" w14:paraId="7120D865" w14:textId="77777777" w:rsidTr="00F21F8A">
        <w:tc>
          <w:tcPr>
            <w:tcW w:w="3020" w:type="dxa"/>
          </w:tcPr>
          <w:p w14:paraId="7450D367" w14:textId="77777777" w:rsidR="008C2E29" w:rsidRDefault="008C2E29" w:rsidP="00F21F8A">
            <w:r>
              <w:t>Vltavotýnské slavnosti</w:t>
            </w:r>
          </w:p>
        </w:tc>
        <w:tc>
          <w:tcPr>
            <w:tcW w:w="3354" w:type="dxa"/>
          </w:tcPr>
          <w:p w14:paraId="5BCB181E" w14:textId="0FBE2DB0" w:rsidR="008C2E29" w:rsidRDefault="008C2E29" w:rsidP="00F21F8A">
            <w:r>
              <w:t>noc z 17.07.2026 na 18.07.2026</w:t>
            </w:r>
          </w:p>
        </w:tc>
        <w:tc>
          <w:tcPr>
            <w:tcW w:w="2688" w:type="dxa"/>
          </w:tcPr>
          <w:p w14:paraId="196920ED" w14:textId="77777777" w:rsidR="008C2E29" w:rsidRDefault="008C2E29" w:rsidP="00F21F8A">
            <w:r>
              <w:t>00:00 – 06:00</w:t>
            </w:r>
          </w:p>
        </w:tc>
      </w:tr>
      <w:tr w:rsidR="008C2E29" w14:paraId="6DF01DA8" w14:textId="77777777" w:rsidTr="00F21F8A">
        <w:tc>
          <w:tcPr>
            <w:tcW w:w="3020" w:type="dxa"/>
          </w:tcPr>
          <w:p w14:paraId="141A92A8" w14:textId="77777777" w:rsidR="008C2E29" w:rsidRDefault="008C2E29" w:rsidP="00F21F8A">
            <w:r>
              <w:t>Vltavotýnské slavnosti</w:t>
            </w:r>
          </w:p>
        </w:tc>
        <w:tc>
          <w:tcPr>
            <w:tcW w:w="3354" w:type="dxa"/>
          </w:tcPr>
          <w:p w14:paraId="5A78E32A" w14:textId="77777777" w:rsidR="008C2E29" w:rsidRDefault="008C2E29" w:rsidP="00F21F8A">
            <w:r>
              <w:t>noc z 18.07.2026 na 19.07.2026</w:t>
            </w:r>
          </w:p>
        </w:tc>
        <w:tc>
          <w:tcPr>
            <w:tcW w:w="2688" w:type="dxa"/>
          </w:tcPr>
          <w:p w14:paraId="6AAF9B92" w14:textId="77777777" w:rsidR="008C2E29" w:rsidRDefault="008C2E29" w:rsidP="00F21F8A">
            <w:r>
              <w:t>00:00 – 06:00</w:t>
            </w:r>
          </w:p>
        </w:tc>
      </w:tr>
      <w:tr w:rsidR="008F3375" w14:paraId="024A70B6" w14:textId="77777777" w:rsidTr="00F21F8A">
        <w:tc>
          <w:tcPr>
            <w:tcW w:w="3020" w:type="dxa"/>
          </w:tcPr>
          <w:p w14:paraId="6485A279" w14:textId="77777777" w:rsidR="008F3375" w:rsidRDefault="008F3375" w:rsidP="00F21F8A">
            <w:r>
              <w:t>U řeky to žije</w:t>
            </w:r>
          </w:p>
          <w:p w14:paraId="2A843AE3" w14:textId="03E1B5E0" w:rsidR="00FA076B" w:rsidRDefault="00FA076B" w:rsidP="00F21F8A">
            <w:r>
              <w:t>Divadlo Někdo to rád horké</w:t>
            </w:r>
          </w:p>
        </w:tc>
        <w:tc>
          <w:tcPr>
            <w:tcW w:w="3354" w:type="dxa"/>
          </w:tcPr>
          <w:p w14:paraId="114B809F" w14:textId="77777777" w:rsidR="00FA076B" w:rsidRDefault="00FA076B" w:rsidP="00F21F8A"/>
          <w:p w14:paraId="2DD3ED29" w14:textId="050AFAFD" w:rsidR="008F3375" w:rsidRDefault="008F3375" w:rsidP="00F21F8A">
            <w:r>
              <w:t>noc z 24.07.2026 na 25.07.2026</w:t>
            </w:r>
          </w:p>
        </w:tc>
        <w:tc>
          <w:tcPr>
            <w:tcW w:w="2688" w:type="dxa"/>
          </w:tcPr>
          <w:p w14:paraId="386B3B75" w14:textId="77777777" w:rsidR="00FA076B" w:rsidRDefault="00FA076B" w:rsidP="00F21F8A"/>
          <w:p w14:paraId="363DF771" w14:textId="18921CE5" w:rsidR="008F3375" w:rsidRDefault="008F3375" w:rsidP="00F21F8A">
            <w:r>
              <w:t>00:00 – 06:00</w:t>
            </w:r>
          </w:p>
        </w:tc>
      </w:tr>
      <w:tr w:rsidR="008F3375" w14:paraId="19F982CC" w14:textId="77777777" w:rsidTr="00F21F8A">
        <w:tc>
          <w:tcPr>
            <w:tcW w:w="3020" w:type="dxa"/>
          </w:tcPr>
          <w:p w14:paraId="731C9263" w14:textId="77777777" w:rsidR="008F3375" w:rsidRDefault="008F3375" w:rsidP="00F21F8A">
            <w:r>
              <w:t>Kolodějská pouť</w:t>
            </w:r>
          </w:p>
          <w:p w14:paraId="68409877" w14:textId="441996F0" w:rsidR="00FA076B" w:rsidRDefault="00FA076B" w:rsidP="00F21F8A">
            <w:r>
              <w:t>Divadlo Někdo to rád horké</w:t>
            </w:r>
          </w:p>
        </w:tc>
        <w:tc>
          <w:tcPr>
            <w:tcW w:w="3354" w:type="dxa"/>
          </w:tcPr>
          <w:p w14:paraId="7E152EB3" w14:textId="77777777" w:rsidR="00FA076B" w:rsidRDefault="00FA076B" w:rsidP="00F21F8A"/>
          <w:p w14:paraId="1125F59C" w14:textId="24C03DF2" w:rsidR="008F3375" w:rsidRDefault="008F3375" w:rsidP="00F21F8A">
            <w:r>
              <w:t>noc z 25.07.2026 na 26.07.2026</w:t>
            </w:r>
          </w:p>
        </w:tc>
        <w:tc>
          <w:tcPr>
            <w:tcW w:w="2688" w:type="dxa"/>
          </w:tcPr>
          <w:p w14:paraId="5279D095" w14:textId="77777777" w:rsidR="00FA076B" w:rsidRDefault="00FA076B" w:rsidP="00F21F8A"/>
          <w:p w14:paraId="784C161E" w14:textId="0DAD754D" w:rsidR="008F3375" w:rsidRDefault="008F3375" w:rsidP="00F21F8A">
            <w:r>
              <w:t>02:00 – 06:00</w:t>
            </w:r>
          </w:p>
        </w:tc>
      </w:tr>
      <w:tr w:rsidR="008C2E29" w14:paraId="3BD3FA41" w14:textId="77777777" w:rsidTr="00F21F8A">
        <w:tc>
          <w:tcPr>
            <w:tcW w:w="3020" w:type="dxa"/>
          </w:tcPr>
          <w:p w14:paraId="109C2362" w14:textId="77777777" w:rsidR="008C2E29" w:rsidRDefault="008C2E29" w:rsidP="00F21F8A">
            <w:r>
              <w:t>Dračí lodě</w:t>
            </w:r>
          </w:p>
        </w:tc>
        <w:tc>
          <w:tcPr>
            <w:tcW w:w="3354" w:type="dxa"/>
          </w:tcPr>
          <w:p w14:paraId="510623E4" w14:textId="77777777" w:rsidR="008C2E29" w:rsidRDefault="008C2E29" w:rsidP="00F21F8A">
            <w:r>
              <w:t>noc z 15.08.2026 na 16.08.2026</w:t>
            </w:r>
          </w:p>
        </w:tc>
        <w:tc>
          <w:tcPr>
            <w:tcW w:w="2688" w:type="dxa"/>
          </w:tcPr>
          <w:p w14:paraId="739BD1FE" w14:textId="77777777" w:rsidR="008C2E29" w:rsidRDefault="008C2E29" w:rsidP="00F21F8A">
            <w:r>
              <w:t>02:00 – 06:00</w:t>
            </w:r>
          </w:p>
        </w:tc>
      </w:tr>
      <w:tr w:rsidR="008C2E29" w14:paraId="029E2870" w14:textId="77777777" w:rsidTr="00F21F8A">
        <w:tc>
          <w:tcPr>
            <w:tcW w:w="3020" w:type="dxa"/>
          </w:tcPr>
          <w:p w14:paraId="4E34688D" w14:textId="77777777" w:rsidR="008C2E29" w:rsidRDefault="008C2E29" w:rsidP="00F21F8A">
            <w:r>
              <w:t>Festival na slámě</w:t>
            </w:r>
          </w:p>
        </w:tc>
        <w:tc>
          <w:tcPr>
            <w:tcW w:w="3354" w:type="dxa"/>
          </w:tcPr>
          <w:p w14:paraId="4B9BDA5D" w14:textId="77777777" w:rsidR="008C2E29" w:rsidRDefault="008C2E29" w:rsidP="00F21F8A">
            <w:r>
              <w:t>noc z 21.08.2026 na 22.08.2026</w:t>
            </w:r>
          </w:p>
        </w:tc>
        <w:tc>
          <w:tcPr>
            <w:tcW w:w="2688" w:type="dxa"/>
          </w:tcPr>
          <w:p w14:paraId="35150644" w14:textId="77777777" w:rsidR="008C2E29" w:rsidRDefault="008C2E29" w:rsidP="00F21F8A">
            <w:r>
              <w:t>00:00 – 06:00</w:t>
            </w:r>
          </w:p>
        </w:tc>
      </w:tr>
      <w:tr w:rsidR="008C2E29" w14:paraId="3D7DA148" w14:textId="77777777" w:rsidTr="00F21F8A">
        <w:tc>
          <w:tcPr>
            <w:tcW w:w="3020" w:type="dxa"/>
          </w:tcPr>
          <w:p w14:paraId="0881F9FA" w14:textId="77777777" w:rsidR="008C2E29" w:rsidRDefault="008C2E29" w:rsidP="00F21F8A">
            <w:r>
              <w:t>Festival na slámě</w:t>
            </w:r>
          </w:p>
        </w:tc>
        <w:tc>
          <w:tcPr>
            <w:tcW w:w="3354" w:type="dxa"/>
          </w:tcPr>
          <w:p w14:paraId="7D5FA284" w14:textId="77777777" w:rsidR="008C2E29" w:rsidRDefault="008C2E29" w:rsidP="00F21F8A">
            <w:r>
              <w:t>noc z 22.08.2026 na 23.08.2026</w:t>
            </w:r>
          </w:p>
        </w:tc>
        <w:tc>
          <w:tcPr>
            <w:tcW w:w="2688" w:type="dxa"/>
          </w:tcPr>
          <w:p w14:paraId="58EAA9B6" w14:textId="77777777" w:rsidR="008C2E29" w:rsidRDefault="008C2E29" w:rsidP="00F21F8A">
            <w:r>
              <w:t>00:00 – 06:00</w:t>
            </w:r>
          </w:p>
        </w:tc>
      </w:tr>
      <w:tr w:rsidR="008C2E29" w14:paraId="2EEA6F33" w14:textId="77777777" w:rsidTr="00F21F8A">
        <w:tc>
          <w:tcPr>
            <w:tcW w:w="3020" w:type="dxa"/>
          </w:tcPr>
          <w:p w14:paraId="17A10BCB" w14:textId="77777777" w:rsidR="008C2E29" w:rsidRDefault="008C2E29" w:rsidP="00F21F8A">
            <w:r>
              <w:t>Festival na slámě</w:t>
            </w:r>
          </w:p>
        </w:tc>
        <w:tc>
          <w:tcPr>
            <w:tcW w:w="3354" w:type="dxa"/>
          </w:tcPr>
          <w:p w14:paraId="184E2CE9" w14:textId="24089F46" w:rsidR="008C2E29" w:rsidRDefault="008C2E29" w:rsidP="00F21F8A">
            <w:r>
              <w:t xml:space="preserve">noc z 27.08.2026 </w:t>
            </w:r>
            <w:r w:rsidR="008F3375">
              <w:t xml:space="preserve">na </w:t>
            </w:r>
            <w:r>
              <w:t>28.08.2026</w:t>
            </w:r>
          </w:p>
        </w:tc>
        <w:tc>
          <w:tcPr>
            <w:tcW w:w="2688" w:type="dxa"/>
          </w:tcPr>
          <w:p w14:paraId="0A1DA909" w14:textId="77777777" w:rsidR="008C2E29" w:rsidRDefault="008C2E29" w:rsidP="00F21F8A">
            <w:r>
              <w:t>00:00 – 06:00</w:t>
            </w:r>
          </w:p>
        </w:tc>
      </w:tr>
      <w:tr w:rsidR="008C2E29" w14:paraId="5F8549F4" w14:textId="77777777" w:rsidTr="00F21F8A">
        <w:tc>
          <w:tcPr>
            <w:tcW w:w="3020" w:type="dxa"/>
          </w:tcPr>
          <w:p w14:paraId="72B8C274" w14:textId="77777777" w:rsidR="008C2E29" w:rsidRDefault="008C2E29" w:rsidP="00F21F8A">
            <w:r>
              <w:t>Festival na slámě</w:t>
            </w:r>
          </w:p>
        </w:tc>
        <w:tc>
          <w:tcPr>
            <w:tcW w:w="3354" w:type="dxa"/>
          </w:tcPr>
          <w:p w14:paraId="3508CE8F" w14:textId="77777777" w:rsidR="008C2E29" w:rsidRDefault="008C2E29" w:rsidP="00F21F8A">
            <w:r>
              <w:t>noc z 28.08.2026 na 29.08.2026</w:t>
            </w:r>
          </w:p>
        </w:tc>
        <w:tc>
          <w:tcPr>
            <w:tcW w:w="2688" w:type="dxa"/>
          </w:tcPr>
          <w:p w14:paraId="2DE90583" w14:textId="77777777" w:rsidR="008C2E29" w:rsidRDefault="008C2E29" w:rsidP="00F21F8A">
            <w:r>
              <w:t>00:00 – 06:00</w:t>
            </w:r>
          </w:p>
        </w:tc>
      </w:tr>
      <w:tr w:rsidR="008C2E29" w14:paraId="77EC3353" w14:textId="77777777" w:rsidTr="00F21F8A">
        <w:tc>
          <w:tcPr>
            <w:tcW w:w="3020" w:type="dxa"/>
          </w:tcPr>
          <w:p w14:paraId="17730DE7" w14:textId="77777777" w:rsidR="008C2E29" w:rsidRDefault="008C2E29" w:rsidP="00F21F8A">
            <w:r>
              <w:t>Festival na slámě</w:t>
            </w:r>
          </w:p>
        </w:tc>
        <w:tc>
          <w:tcPr>
            <w:tcW w:w="3354" w:type="dxa"/>
          </w:tcPr>
          <w:p w14:paraId="33E91EDA" w14:textId="77777777" w:rsidR="008C2E29" w:rsidRDefault="008C2E29" w:rsidP="00F21F8A">
            <w:r>
              <w:t>noc z 29.08.2026 na 30.08.2026</w:t>
            </w:r>
          </w:p>
        </w:tc>
        <w:tc>
          <w:tcPr>
            <w:tcW w:w="2688" w:type="dxa"/>
          </w:tcPr>
          <w:p w14:paraId="1151530F" w14:textId="77777777" w:rsidR="008C2E29" w:rsidRDefault="008C2E29" w:rsidP="00F21F8A">
            <w:r>
              <w:t>00:00 – 06:00</w:t>
            </w:r>
          </w:p>
        </w:tc>
      </w:tr>
      <w:tr w:rsidR="008C2E29" w14:paraId="27E7702B" w14:textId="77777777" w:rsidTr="00F21F8A">
        <w:tc>
          <w:tcPr>
            <w:tcW w:w="3020" w:type="dxa"/>
          </w:tcPr>
          <w:p w14:paraId="3B79DEEE" w14:textId="77777777" w:rsidR="008C2E29" w:rsidRDefault="008C2E29" w:rsidP="00F21F8A">
            <w:r>
              <w:t>Festival na slámě</w:t>
            </w:r>
          </w:p>
        </w:tc>
        <w:tc>
          <w:tcPr>
            <w:tcW w:w="3354" w:type="dxa"/>
          </w:tcPr>
          <w:p w14:paraId="4D6A19F7" w14:textId="77777777" w:rsidR="008C2E29" w:rsidRDefault="008C2E29" w:rsidP="00F21F8A">
            <w:r>
              <w:t>noc z 30.08.2026 na 31.08.2026</w:t>
            </w:r>
          </w:p>
        </w:tc>
        <w:tc>
          <w:tcPr>
            <w:tcW w:w="2688" w:type="dxa"/>
          </w:tcPr>
          <w:p w14:paraId="7A72F9D6" w14:textId="77777777" w:rsidR="008C2E29" w:rsidRDefault="008C2E29" w:rsidP="00F21F8A">
            <w:r>
              <w:t>00:00 – 06:00</w:t>
            </w:r>
          </w:p>
        </w:tc>
      </w:tr>
      <w:tr w:rsidR="008C2E29" w14:paraId="0737280B" w14:textId="77777777" w:rsidTr="00F21F8A">
        <w:tc>
          <w:tcPr>
            <w:tcW w:w="3020" w:type="dxa"/>
          </w:tcPr>
          <w:p w14:paraId="74C6EAF9" w14:textId="77777777" w:rsidR="008C2E29" w:rsidRDefault="008C2E29" w:rsidP="00F21F8A">
            <w:r>
              <w:t>Festival na slámě</w:t>
            </w:r>
          </w:p>
        </w:tc>
        <w:tc>
          <w:tcPr>
            <w:tcW w:w="3354" w:type="dxa"/>
          </w:tcPr>
          <w:p w14:paraId="0E314BFE" w14:textId="77777777" w:rsidR="008C2E29" w:rsidRDefault="008C2E29" w:rsidP="00F21F8A">
            <w:r>
              <w:t>noc z 04.09.2026 na 05.09.2026</w:t>
            </w:r>
          </w:p>
        </w:tc>
        <w:tc>
          <w:tcPr>
            <w:tcW w:w="2688" w:type="dxa"/>
          </w:tcPr>
          <w:p w14:paraId="143D1ABB" w14:textId="77777777" w:rsidR="008C2E29" w:rsidRDefault="008C2E29" w:rsidP="00F21F8A">
            <w:r>
              <w:t>00:00 – 06:00</w:t>
            </w:r>
          </w:p>
        </w:tc>
      </w:tr>
    </w:tbl>
    <w:p w14:paraId="2DAF32F4" w14:textId="77777777" w:rsidR="002A73E0" w:rsidRDefault="002A73E0" w:rsidP="00115DF5">
      <w:pPr>
        <w:pStyle w:val="Bodytext41"/>
        <w:shd w:val="clear" w:color="auto" w:fill="auto"/>
        <w:ind w:right="20" w:firstLine="0"/>
        <w:jc w:val="left"/>
        <w:rPr>
          <w:rStyle w:val="Bodytext5"/>
          <w:rFonts w:asciiTheme="minorHAnsi" w:hAnsiTheme="minorHAnsi"/>
        </w:rPr>
      </w:pPr>
    </w:p>
    <w:p w14:paraId="588A3F4A" w14:textId="77777777" w:rsidR="00EC6BD9" w:rsidRDefault="00EC6BD9" w:rsidP="00EC6BD9">
      <w:pPr>
        <w:pStyle w:val="Bodytext41"/>
        <w:shd w:val="clear" w:color="auto" w:fill="auto"/>
        <w:ind w:right="20" w:firstLine="0"/>
        <w:jc w:val="both"/>
        <w:rPr>
          <w:rStyle w:val="Bodytext4"/>
          <w:rFonts w:asciiTheme="minorHAnsi" w:hAnsiTheme="minorHAnsi" w:cstheme="minorHAnsi"/>
        </w:rPr>
      </w:pPr>
    </w:p>
    <w:p w14:paraId="6FD51575" w14:textId="77777777" w:rsidR="00EC6BD9" w:rsidRPr="00EC6BD9" w:rsidRDefault="00EC6BD9" w:rsidP="00EC6BD9">
      <w:pPr>
        <w:pStyle w:val="Bodytext41"/>
        <w:numPr>
          <w:ilvl w:val="0"/>
          <w:numId w:val="3"/>
        </w:numPr>
        <w:shd w:val="clear" w:color="auto" w:fill="auto"/>
        <w:ind w:right="20"/>
        <w:jc w:val="both"/>
        <w:rPr>
          <w:rStyle w:val="Bodytext4"/>
          <w:rFonts w:asciiTheme="minorHAnsi" w:hAnsiTheme="minorHAnsi" w:cstheme="minorHAnsi"/>
          <w:b/>
        </w:rPr>
      </w:pPr>
      <w:r>
        <w:rPr>
          <w:rStyle w:val="Bodytext4"/>
          <w:rFonts w:asciiTheme="minorHAnsi" w:hAnsiTheme="minorHAnsi" w:cstheme="minorHAnsi"/>
        </w:rPr>
        <w:t xml:space="preserve">Doba nočního klidu se vymezuje dobou </w:t>
      </w:r>
      <w:proofErr w:type="gramStart"/>
      <w:r>
        <w:rPr>
          <w:rStyle w:val="Bodytext4"/>
          <w:rFonts w:asciiTheme="minorHAnsi" w:hAnsiTheme="minorHAnsi" w:cstheme="minorHAnsi"/>
        </w:rPr>
        <w:t>kratší</w:t>
      </w:r>
      <w:proofErr w:type="gramEnd"/>
      <w:r>
        <w:rPr>
          <w:rStyle w:val="Bodytext4"/>
          <w:rFonts w:asciiTheme="minorHAnsi" w:hAnsiTheme="minorHAnsi" w:cstheme="minorHAnsi"/>
        </w:rPr>
        <w:t xml:space="preserve"> a to pouze </w:t>
      </w:r>
      <w:r w:rsidRPr="00EC6BD9">
        <w:rPr>
          <w:rStyle w:val="Bodytext4"/>
          <w:rFonts w:asciiTheme="minorHAnsi" w:hAnsiTheme="minorHAnsi" w:cstheme="minorHAnsi"/>
          <w:u w:val="single"/>
        </w:rPr>
        <w:t>v lokalitě Bedř</w:t>
      </w:r>
      <w:r>
        <w:rPr>
          <w:rStyle w:val="Bodytext4"/>
          <w:rFonts w:asciiTheme="minorHAnsi" w:hAnsiTheme="minorHAnsi" w:cstheme="minorHAnsi"/>
          <w:u w:val="single"/>
        </w:rPr>
        <w:t>i</w:t>
      </w:r>
      <w:r w:rsidRPr="00EC6BD9">
        <w:rPr>
          <w:rStyle w:val="Bodytext4"/>
          <w:rFonts w:asciiTheme="minorHAnsi" w:hAnsiTheme="minorHAnsi" w:cstheme="minorHAnsi"/>
          <w:u w:val="single"/>
        </w:rPr>
        <w:t>chových sadů</w:t>
      </w:r>
      <w:r>
        <w:rPr>
          <w:rStyle w:val="Bodytext4"/>
          <w:rFonts w:asciiTheme="minorHAnsi" w:hAnsiTheme="minorHAnsi" w:cstheme="minorHAnsi"/>
        </w:rPr>
        <w:t xml:space="preserve"> v době konání níže uvedených tradičních divadelních představení na otáčivém hledišti.</w:t>
      </w:r>
    </w:p>
    <w:p w14:paraId="51897A6F" w14:textId="72C0F71D" w:rsidR="00EC6BD9" w:rsidRPr="00EC6BD9" w:rsidRDefault="00EC6BD9" w:rsidP="00EC6BD9">
      <w:pPr>
        <w:pStyle w:val="Bodytext41"/>
        <w:shd w:val="clear" w:color="auto" w:fill="auto"/>
        <w:ind w:left="720" w:right="20" w:firstLine="0"/>
        <w:jc w:val="both"/>
        <w:rPr>
          <w:rStyle w:val="Bodytext4"/>
          <w:rFonts w:asciiTheme="minorHAnsi" w:hAnsiTheme="minorHAnsi" w:cstheme="minorHAnsi"/>
          <w:b/>
        </w:rPr>
      </w:pPr>
      <w:r>
        <w:rPr>
          <w:rStyle w:val="Bodytext4"/>
          <w:rFonts w:asciiTheme="minorHAnsi" w:hAnsiTheme="minorHAnsi" w:cstheme="minorHAnsi"/>
        </w:rPr>
        <w:t>Uvedená lokalita je graficky vymezena v mapové příloze, která tvoří nedílnou součást této obecně závazné vyhlášky.</w:t>
      </w:r>
    </w:p>
    <w:p w14:paraId="529B0EA5" w14:textId="43AC3DE8" w:rsidR="002A73E0" w:rsidRDefault="002A73E0" w:rsidP="00EC6BD9">
      <w:pPr>
        <w:pStyle w:val="Bodytext41"/>
        <w:shd w:val="clear" w:color="auto" w:fill="auto"/>
        <w:ind w:left="360" w:right="20" w:firstLine="0"/>
        <w:jc w:val="both"/>
        <w:rPr>
          <w:rStyle w:val="Bodytext5"/>
          <w:rFonts w:asciiTheme="minorHAnsi" w:hAnsiTheme="minorHAnsi"/>
        </w:rPr>
      </w:pPr>
    </w:p>
    <w:p w14:paraId="6E3F56E8" w14:textId="77777777" w:rsidR="00EC6BD9" w:rsidRDefault="00EC6BD9" w:rsidP="00EC6BD9">
      <w:pPr>
        <w:pStyle w:val="Bodytext41"/>
        <w:shd w:val="clear" w:color="auto" w:fill="auto"/>
        <w:ind w:right="20" w:firstLine="0"/>
        <w:jc w:val="both"/>
        <w:rPr>
          <w:rStyle w:val="Bodytext4"/>
          <w:rFonts w:asciiTheme="minorHAnsi" w:hAnsiTheme="minorHAnsi" w:cstheme="minorHAnsi"/>
          <w:b/>
        </w:rPr>
      </w:pPr>
    </w:p>
    <w:tbl>
      <w:tblPr>
        <w:tblStyle w:val="Mkatabulky"/>
        <w:tblW w:w="0" w:type="auto"/>
        <w:tblLook w:val="04A0" w:firstRow="1" w:lastRow="0" w:firstColumn="1" w:lastColumn="0" w:noHBand="0" w:noVBand="1"/>
      </w:tblPr>
      <w:tblGrid>
        <w:gridCol w:w="3020"/>
        <w:gridCol w:w="3354"/>
        <w:gridCol w:w="2688"/>
      </w:tblGrid>
      <w:tr w:rsidR="00EC6BD9" w:rsidRPr="00FC4B3C" w14:paraId="75D2CF7A" w14:textId="77777777" w:rsidTr="00207650">
        <w:tc>
          <w:tcPr>
            <w:tcW w:w="3020" w:type="dxa"/>
          </w:tcPr>
          <w:p w14:paraId="0EF60196" w14:textId="77777777" w:rsidR="00EC6BD9" w:rsidRPr="00FC4B3C" w:rsidRDefault="00EC6BD9" w:rsidP="00207650">
            <w:pPr>
              <w:jc w:val="center"/>
              <w:rPr>
                <w:b/>
                <w:bCs/>
              </w:rPr>
            </w:pPr>
            <w:r w:rsidRPr="00FC4B3C">
              <w:rPr>
                <w:b/>
                <w:bCs/>
              </w:rPr>
              <w:t>Název akce</w:t>
            </w:r>
          </w:p>
        </w:tc>
        <w:tc>
          <w:tcPr>
            <w:tcW w:w="3354" w:type="dxa"/>
          </w:tcPr>
          <w:p w14:paraId="0EA7A259" w14:textId="77777777" w:rsidR="00EC6BD9" w:rsidRPr="00FC4B3C" w:rsidRDefault="00EC6BD9" w:rsidP="00207650">
            <w:pPr>
              <w:jc w:val="center"/>
              <w:rPr>
                <w:b/>
                <w:bCs/>
              </w:rPr>
            </w:pPr>
            <w:r w:rsidRPr="00FC4B3C">
              <w:rPr>
                <w:b/>
                <w:bCs/>
              </w:rPr>
              <w:t>Termín konání</w:t>
            </w:r>
          </w:p>
        </w:tc>
        <w:tc>
          <w:tcPr>
            <w:tcW w:w="2688" w:type="dxa"/>
          </w:tcPr>
          <w:p w14:paraId="500BF56A" w14:textId="77777777" w:rsidR="00EC6BD9" w:rsidRPr="00FC4B3C" w:rsidRDefault="00EC6BD9" w:rsidP="00207650">
            <w:pPr>
              <w:jc w:val="center"/>
              <w:rPr>
                <w:b/>
                <w:bCs/>
              </w:rPr>
            </w:pPr>
            <w:r w:rsidRPr="00FC4B3C">
              <w:rPr>
                <w:b/>
                <w:bCs/>
              </w:rPr>
              <w:t>Doba nočního klidu</w:t>
            </w:r>
          </w:p>
        </w:tc>
      </w:tr>
      <w:tr w:rsidR="00EC6BD9" w14:paraId="0F3B4AA9" w14:textId="77777777" w:rsidTr="00207650">
        <w:tc>
          <w:tcPr>
            <w:tcW w:w="3020" w:type="dxa"/>
          </w:tcPr>
          <w:p w14:paraId="336E71B5" w14:textId="77777777" w:rsidR="00EC6BD9" w:rsidRDefault="00EC6BD9" w:rsidP="00207650">
            <w:r>
              <w:t>Kytice</w:t>
            </w:r>
          </w:p>
        </w:tc>
        <w:tc>
          <w:tcPr>
            <w:tcW w:w="3354" w:type="dxa"/>
          </w:tcPr>
          <w:p w14:paraId="2F0D064B" w14:textId="77777777" w:rsidR="00EC6BD9" w:rsidRDefault="00EC6BD9" w:rsidP="00207650">
            <w:r>
              <w:t>noc z 01.07.2026 na 02.07.2026</w:t>
            </w:r>
          </w:p>
        </w:tc>
        <w:tc>
          <w:tcPr>
            <w:tcW w:w="2688" w:type="dxa"/>
          </w:tcPr>
          <w:p w14:paraId="21B74769" w14:textId="77777777" w:rsidR="00EC6BD9" w:rsidRDefault="00EC6BD9" w:rsidP="00207650">
            <w:r>
              <w:t>23:30 – 06:00</w:t>
            </w:r>
          </w:p>
        </w:tc>
      </w:tr>
      <w:tr w:rsidR="00EC6BD9" w14:paraId="7A1C0C57" w14:textId="77777777" w:rsidTr="00207650">
        <w:tc>
          <w:tcPr>
            <w:tcW w:w="3020" w:type="dxa"/>
          </w:tcPr>
          <w:p w14:paraId="70ABDBC1" w14:textId="77777777" w:rsidR="00EC6BD9" w:rsidRDefault="00EC6BD9" w:rsidP="00207650">
            <w:r>
              <w:t>Někdo to rád horké</w:t>
            </w:r>
          </w:p>
        </w:tc>
        <w:tc>
          <w:tcPr>
            <w:tcW w:w="3354" w:type="dxa"/>
          </w:tcPr>
          <w:p w14:paraId="0C1A7B52" w14:textId="77777777" w:rsidR="00EC6BD9" w:rsidRDefault="00EC6BD9" w:rsidP="00207650">
            <w:r>
              <w:t>noc z 14.07.2026 na 15.07.2026</w:t>
            </w:r>
          </w:p>
        </w:tc>
        <w:tc>
          <w:tcPr>
            <w:tcW w:w="2688" w:type="dxa"/>
          </w:tcPr>
          <w:p w14:paraId="6EF9A42C" w14:textId="77777777" w:rsidR="00EC6BD9" w:rsidRDefault="00EC6BD9" w:rsidP="00207650">
            <w:r>
              <w:t>23:30 – 06:00</w:t>
            </w:r>
          </w:p>
        </w:tc>
      </w:tr>
      <w:tr w:rsidR="00EC6BD9" w14:paraId="05FE3D3A" w14:textId="77777777" w:rsidTr="00207650">
        <w:tc>
          <w:tcPr>
            <w:tcW w:w="3020" w:type="dxa"/>
          </w:tcPr>
          <w:p w14:paraId="36152A66" w14:textId="77777777" w:rsidR="00EC6BD9" w:rsidRDefault="00EC6BD9" w:rsidP="00207650">
            <w:r>
              <w:t>Někdo to rád horké</w:t>
            </w:r>
          </w:p>
        </w:tc>
        <w:tc>
          <w:tcPr>
            <w:tcW w:w="3354" w:type="dxa"/>
          </w:tcPr>
          <w:p w14:paraId="65086950" w14:textId="77777777" w:rsidR="00EC6BD9" w:rsidRDefault="00EC6BD9" w:rsidP="00207650">
            <w:r>
              <w:t>noc z 16.07.2026 na 17.07.2026</w:t>
            </w:r>
          </w:p>
        </w:tc>
        <w:tc>
          <w:tcPr>
            <w:tcW w:w="2688" w:type="dxa"/>
          </w:tcPr>
          <w:p w14:paraId="0EBD0F3D" w14:textId="77777777" w:rsidR="00EC6BD9" w:rsidRDefault="00EC6BD9" w:rsidP="00207650">
            <w:r>
              <w:t>23:30 – 06:00</w:t>
            </w:r>
          </w:p>
        </w:tc>
      </w:tr>
      <w:tr w:rsidR="00EC6BD9" w14:paraId="4CBA1C3E" w14:textId="77777777" w:rsidTr="00207650">
        <w:tc>
          <w:tcPr>
            <w:tcW w:w="3020" w:type="dxa"/>
          </w:tcPr>
          <w:p w14:paraId="7F2D7509" w14:textId="77777777" w:rsidR="00EC6BD9" w:rsidRDefault="00EC6BD9" w:rsidP="00207650">
            <w:r>
              <w:t>Někdo to rád horké</w:t>
            </w:r>
          </w:p>
        </w:tc>
        <w:tc>
          <w:tcPr>
            <w:tcW w:w="3354" w:type="dxa"/>
          </w:tcPr>
          <w:p w14:paraId="0DEFCE7D" w14:textId="77777777" w:rsidR="00EC6BD9" w:rsidRDefault="00EC6BD9" w:rsidP="00207650">
            <w:r>
              <w:t>noc z 20.07.2026 na 21.07.2026</w:t>
            </w:r>
          </w:p>
        </w:tc>
        <w:tc>
          <w:tcPr>
            <w:tcW w:w="2688" w:type="dxa"/>
          </w:tcPr>
          <w:p w14:paraId="43D13A65" w14:textId="77777777" w:rsidR="00EC6BD9" w:rsidRDefault="00EC6BD9" w:rsidP="00207650">
            <w:r>
              <w:t>23:30 – 06:00</w:t>
            </w:r>
          </w:p>
        </w:tc>
      </w:tr>
      <w:tr w:rsidR="00EC6BD9" w14:paraId="320CD842" w14:textId="77777777" w:rsidTr="00207650">
        <w:tc>
          <w:tcPr>
            <w:tcW w:w="3020" w:type="dxa"/>
          </w:tcPr>
          <w:p w14:paraId="1ADA516A" w14:textId="77777777" w:rsidR="00EC6BD9" w:rsidRDefault="00EC6BD9" w:rsidP="00207650">
            <w:r>
              <w:t>Někdo to rád horké</w:t>
            </w:r>
          </w:p>
        </w:tc>
        <w:tc>
          <w:tcPr>
            <w:tcW w:w="3354" w:type="dxa"/>
          </w:tcPr>
          <w:p w14:paraId="44720FA6" w14:textId="77777777" w:rsidR="00EC6BD9" w:rsidRDefault="00EC6BD9" w:rsidP="00207650">
            <w:r>
              <w:t>noc z 21.07.2026 na 22.07.2026</w:t>
            </w:r>
          </w:p>
        </w:tc>
        <w:tc>
          <w:tcPr>
            <w:tcW w:w="2688" w:type="dxa"/>
          </w:tcPr>
          <w:p w14:paraId="66CF195C" w14:textId="77777777" w:rsidR="00EC6BD9" w:rsidRDefault="00EC6BD9" w:rsidP="00207650">
            <w:r>
              <w:t>23:30 – 06:00</w:t>
            </w:r>
          </w:p>
        </w:tc>
      </w:tr>
      <w:tr w:rsidR="00EC6BD9" w14:paraId="1B00ECF6" w14:textId="77777777" w:rsidTr="00207650">
        <w:tc>
          <w:tcPr>
            <w:tcW w:w="3020" w:type="dxa"/>
          </w:tcPr>
          <w:p w14:paraId="31D11CCA" w14:textId="77777777" w:rsidR="00EC6BD9" w:rsidRDefault="00EC6BD9" w:rsidP="00207650">
            <w:r>
              <w:t>Někdo to rád horké</w:t>
            </w:r>
          </w:p>
        </w:tc>
        <w:tc>
          <w:tcPr>
            <w:tcW w:w="3354" w:type="dxa"/>
          </w:tcPr>
          <w:p w14:paraId="3E4A4FCB" w14:textId="77777777" w:rsidR="00EC6BD9" w:rsidRDefault="00EC6BD9" w:rsidP="00207650">
            <w:r>
              <w:t>noc z 22.07.2026 na 23.07.2026</w:t>
            </w:r>
          </w:p>
        </w:tc>
        <w:tc>
          <w:tcPr>
            <w:tcW w:w="2688" w:type="dxa"/>
          </w:tcPr>
          <w:p w14:paraId="43E3F37D" w14:textId="77777777" w:rsidR="00EC6BD9" w:rsidRDefault="00EC6BD9" w:rsidP="00207650">
            <w:r>
              <w:t>23:30 – 06:00</w:t>
            </w:r>
          </w:p>
        </w:tc>
      </w:tr>
      <w:tr w:rsidR="00EC6BD9" w14:paraId="1791013A" w14:textId="77777777" w:rsidTr="00207650">
        <w:tc>
          <w:tcPr>
            <w:tcW w:w="3020" w:type="dxa"/>
          </w:tcPr>
          <w:p w14:paraId="296C5635" w14:textId="77777777" w:rsidR="00EC6BD9" w:rsidRDefault="00EC6BD9" w:rsidP="00207650">
            <w:r>
              <w:t>Někdo to rád horké</w:t>
            </w:r>
          </w:p>
        </w:tc>
        <w:tc>
          <w:tcPr>
            <w:tcW w:w="3354" w:type="dxa"/>
          </w:tcPr>
          <w:p w14:paraId="3C33F430" w14:textId="77777777" w:rsidR="00EC6BD9" w:rsidRDefault="00EC6BD9" w:rsidP="00207650">
            <w:r>
              <w:t>noc z 28.07.2026 na 29.07.2026</w:t>
            </w:r>
          </w:p>
        </w:tc>
        <w:tc>
          <w:tcPr>
            <w:tcW w:w="2688" w:type="dxa"/>
          </w:tcPr>
          <w:p w14:paraId="302BB379" w14:textId="77777777" w:rsidR="00EC6BD9" w:rsidRDefault="00EC6BD9" w:rsidP="00207650">
            <w:r>
              <w:t>23:30 – 06:00</w:t>
            </w:r>
          </w:p>
        </w:tc>
      </w:tr>
      <w:tr w:rsidR="00EC6BD9" w14:paraId="0A260093" w14:textId="77777777" w:rsidTr="00207650">
        <w:tc>
          <w:tcPr>
            <w:tcW w:w="3020" w:type="dxa"/>
          </w:tcPr>
          <w:p w14:paraId="30E8C080" w14:textId="77777777" w:rsidR="00EC6BD9" w:rsidRDefault="00EC6BD9" w:rsidP="00207650">
            <w:r>
              <w:t>Někdo to rád horké</w:t>
            </w:r>
          </w:p>
        </w:tc>
        <w:tc>
          <w:tcPr>
            <w:tcW w:w="3354" w:type="dxa"/>
          </w:tcPr>
          <w:p w14:paraId="6C2DAB57" w14:textId="77777777" w:rsidR="00EC6BD9" w:rsidRDefault="00EC6BD9" w:rsidP="00207650">
            <w:r>
              <w:t>noc z 29.07.2026 na 30.07.2026</w:t>
            </w:r>
          </w:p>
        </w:tc>
        <w:tc>
          <w:tcPr>
            <w:tcW w:w="2688" w:type="dxa"/>
          </w:tcPr>
          <w:p w14:paraId="2F131554" w14:textId="77777777" w:rsidR="00EC6BD9" w:rsidRDefault="00EC6BD9" w:rsidP="00207650">
            <w:r>
              <w:t>23:30 – 06:00</w:t>
            </w:r>
          </w:p>
        </w:tc>
      </w:tr>
      <w:tr w:rsidR="00EC6BD9" w14:paraId="4E8A8435" w14:textId="77777777" w:rsidTr="00207650">
        <w:tc>
          <w:tcPr>
            <w:tcW w:w="3020" w:type="dxa"/>
          </w:tcPr>
          <w:p w14:paraId="6EF0BEB2" w14:textId="77777777" w:rsidR="00EC6BD9" w:rsidRDefault="00EC6BD9" w:rsidP="00207650">
            <w:r>
              <w:t>Někdo to rád horké</w:t>
            </w:r>
          </w:p>
        </w:tc>
        <w:tc>
          <w:tcPr>
            <w:tcW w:w="3354" w:type="dxa"/>
          </w:tcPr>
          <w:p w14:paraId="24D0B4D1" w14:textId="77777777" w:rsidR="00EC6BD9" w:rsidRDefault="00EC6BD9" w:rsidP="00207650">
            <w:r>
              <w:t>noc z 31.07.2026 na 01.08.2026</w:t>
            </w:r>
          </w:p>
        </w:tc>
        <w:tc>
          <w:tcPr>
            <w:tcW w:w="2688" w:type="dxa"/>
          </w:tcPr>
          <w:p w14:paraId="75B57D08" w14:textId="77777777" w:rsidR="00EC6BD9" w:rsidRDefault="00EC6BD9" w:rsidP="00207650">
            <w:r>
              <w:t>23:30 – 06:00</w:t>
            </w:r>
          </w:p>
        </w:tc>
      </w:tr>
      <w:tr w:rsidR="00EC6BD9" w14:paraId="7360A6EB" w14:textId="77777777" w:rsidTr="00207650">
        <w:tc>
          <w:tcPr>
            <w:tcW w:w="3020" w:type="dxa"/>
          </w:tcPr>
          <w:p w14:paraId="32FEB91A" w14:textId="77777777" w:rsidR="00EC6BD9" w:rsidRDefault="00EC6BD9" w:rsidP="00207650">
            <w:r>
              <w:t>Někdo to rád horké</w:t>
            </w:r>
          </w:p>
        </w:tc>
        <w:tc>
          <w:tcPr>
            <w:tcW w:w="3354" w:type="dxa"/>
          </w:tcPr>
          <w:p w14:paraId="710FD7BC" w14:textId="77777777" w:rsidR="00EC6BD9" w:rsidRDefault="00EC6BD9" w:rsidP="00207650">
            <w:r>
              <w:t xml:space="preserve">noc z 01.08.2026 na 02.08 2026 </w:t>
            </w:r>
          </w:p>
        </w:tc>
        <w:tc>
          <w:tcPr>
            <w:tcW w:w="2688" w:type="dxa"/>
          </w:tcPr>
          <w:p w14:paraId="07D43778" w14:textId="77777777" w:rsidR="00EC6BD9" w:rsidRDefault="00EC6BD9" w:rsidP="00207650">
            <w:r>
              <w:t>23:30 – 06:00</w:t>
            </w:r>
          </w:p>
        </w:tc>
      </w:tr>
    </w:tbl>
    <w:p w14:paraId="4B0086C7" w14:textId="77777777" w:rsidR="00EC6BD9" w:rsidRDefault="00EC6BD9" w:rsidP="00EC6BD9">
      <w:pPr>
        <w:pStyle w:val="Bodytext41"/>
        <w:shd w:val="clear" w:color="auto" w:fill="auto"/>
        <w:ind w:left="360" w:right="20" w:firstLine="0"/>
        <w:jc w:val="both"/>
        <w:rPr>
          <w:rStyle w:val="Bodytext5"/>
          <w:rFonts w:asciiTheme="minorHAnsi" w:hAnsiTheme="minorHAnsi"/>
        </w:rPr>
      </w:pPr>
    </w:p>
    <w:p w14:paraId="7BD9EEFC" w14:textId="35427BFB" w:rsidR="004E2507" w:rsidRPr="000C6B37" w:rsidRDefault="004E2507" w:rsidP="004E2507">
      <w:pPr>
        <w:pStyle w:val="Bodytext41"/>
        <w:shd w:val="clear" w:color="auto" w:fill="auto"/>
        <w:ind w:right="20" w:firstLine="0"/>
        <w:rPr>
          <w:rStyle w:val="Bodytext5"/>
          <w:rFonts w:asciiTheme="minorHAnsi" w:hAnsiTheme="minorHAnsi"/>
          <w:bCs w:val="0"/>
        </w:rPr>
      </w:pPr>
      <w:r w:rsidRPr="000C6B37">
        <w:rPr>
          <w:rStyle w:val="Bodytext5"/>
          <w:rFonts w:asciiTheme="minorHAnsi" w:hAnsiTheme="minorHAnsi"/>
        </w:rPr>
        <w:t>Čl. 4</w:t>
      </w:r>
    </w:p>
    <w:p w14:paraId="72B2213F" w14:textId="77777777" w:rsidR="004E2507" w:rsidRDefault="004E2507" w:rsidP="004E2507">
      <w:pPr>
        <w:pStyle w:val="Bodytext41"/>
        <w:shd w:val="clear" w:color="auto" w:fill="auto"/>
        <w:ind w:right="20" w:firstLine="0"/>
        <w:rPr>
          <w:rStyle w:val="Bodytext5"/>
          <w:rFonts w:asciiTheme="minorHAnsi" w:hAnsiTheme="minorHAnsi"/>
          <w:bCs w:val="0"/>
        </w:rPr>
      </w:pPr>
      <w:r>
        <w:rPr>
          <w:rStyle w:val="Bodytext5"/>
          <w:rFonts w:asciiTheme="minorHAnsi" w:hAnsiTheme="minorHAnsi"/>
        </w:rPr>
        <w:t>Závěrečná ustanovení</w:t>
      </w:r>
    </w:p>
    <w:p w14:paraId="36B256B6" w14:textId="7863F9A7" w:rsidR="004E2507" w:rsidRPr="00861BC7" w:rsidRDefault="004E2507" w:rsidP="00CA6116">
      <w:pPr>
        <w:pStyle w:val="Bodytext41"/>
        <w:shd w:val="clear" w:color="auto" w:fill="auto"/>
        <w:ind w:right="20" w:firstLine="0"/>
        <w:jc w:val="both"/>
        <w:rPr>
          <w:rStyle w:val="Bodytext5"/>
          <w:rFonts w:asciiTheme="minorHAnsi" w:hAnsiTheme="minorHAnsi"/>
          <w:b w:val="0"/>
          <w:bCs w:val="0"/>
        </w:rPr>
      </w:pPr>
      <w:r w:rsidRPr="00861BC7">
        <w:rPr>
          <w:rStyle w:val="Bodytext5"/>
          <w:rFonts w:asciiTheme="minorHAnsi" w:hAnsiTheme="minorHAnsi"/>
          <w:b w:val="0"/>
          <w:bCs w:val="0"/>
        </w:rPr>
        <w:t xml:space="preserve">Touto obecně závaznou vyhláškou se ruší obecně závazná vyhláška o nočním klidu schválená zastupitelstvem města dne </w:t>
      </w:r>
      <w:r w:rsidR="001026B2">
        <w:rPr>
          <w:rStyle w:val="Bodytext5"/>
          <w:rFonts w:asciiTheme="minorHAnsi" w:hAnsiTheme="minorHAnsi"/>
          <w:b w:val="0"/>
          <w:bCs w:val="0"/>
        </w:rPr>
        <w:t>2</w:t>
      </w:r>
      <w:r w:rsidR="00352DD7">
        <w:rPr>
          <w:rStyle w:val="Bodytext5"/>
          <w:rFonts w:asciiTheme="minorHAnsi" w:hAnsiTheme="minorHAnsi"/>
          <w:b w:val="0"/>
          <w:bCs w:val="0"/>
        </w:rPr>
        <w:t>6</w:t>
      </w:r>
      <w:r w:rsidR="00861BC7" w:rsidRPr="00861BC7">
        <w:rPr>
          <w:rStyle w:val="Bodytext5"/>
          <w:rFonts w:asciiTheme="minorHAnsi" w:hAnsiTheme="minorHAnsi"/>
          <w:b w:val="0"/>
          <w:bCs w:val="0"/>
        </w:rPr>
        <w:t xml:space="preserve">. </w:t>
      </w:r>
      <w:r w:rsidR="00352DD7">
        <w:rPr>
          <w:rStyle w:val="Bodytext5"/>
          <w:rFonts w:asciiTheme="minorHAnsi" w:hAnsiTheme="minorHAnsi"/>
          <w:b w:val="0"/>
          <w:bCs w:val="0"/>
        </w:rPr>
        <w:t>2</w:t>
      </w:r>
      <w:r w:rsidR="00861BC7" w:rsidRPr="00861BC7">
        <w:rPr>
          <w:rStyle w:val="Bodytext5"/>
          <w:rFonts w:asciiTheme="minorHAnsi" w:hAnsiTheme="minorHAnsi"/>
          <w:b w:val="0"/>
          <w:bCs w:val="0"/>
        </w:rPr>
        <w:t>.</w:t>
      </w:r>
      <w:r w:rsidRPr="00861BC7">
        <w:rPr>
          <w:rStyle w:val="Bodytext5"/>
          <w:rFonts w:asciiTheme="minorHAnsi" w:hAnsiTheme="minorHAnsi"/>
          <w:b w:val="0"/>
          <w:bCs w:val="0"/>
        </w:rPr>
        <w:t xml:space="preserve"> 202</w:t>
      </w:r>
      <w:r w:rsidR="00352DD7">
        <w:rPr>
          <w:rStyle w:val="Bodytext5"/>
          <w:rFonts w:asciiTheme="minorHAnsi" w:hAnsiTheme="minorHAnsi"/>
          <w:b w:val="0"/>
          <w:bCs w:val="0"/>
        </w:rPr>
        <w:t>6</w:t>
      </w:r>
      <w:r w:rsidRPr="00861BC7">
        <w:rPr>
          <w:rStyle w:val="Bodytext5"/>
          <w:rFonts w:asciiTheme="minorHAnsi" w:hAnsiTheme="minorHAnsi"/>
          <w:b w:val="0"/>
          <w:bCs w:val="0"/>
        </w:rPr>
        <w:t>.</w:t>
      </w:r>
    </w:p>
    <w:p w14:paraId="21F88F03" w14:textId="77777777" w:rsidR="00861BC7" w:rsidRPr="00861BC7" w:rsidRDefault="00861BC7" w:rsidP="00861BC7">
      <w:pPr>
        <w:pStyle w:val="Bodytext41"/>
        <w:shd w:val="clear" w:color="auto" w:fill="auto"/>
        <w:ind w:right="20" w:firstLine="0"/>
        <w:jc w:val="both"/>
        <w:rPr>
          <w:rStyle w:val="Bodytext4"/>
          <w:rFonts w:asciiTheme="minorHAnsi" w:hAnsiTheme="minorHAnsi" w:cstheme="minorHAnsi"/>
        </w:rPr>
      </w:pPr>
      <w:r w:rsidRPr="00861BC7">
        <w:rPr>
          <w:rStyle w:val="Bodytext4"/>
          <w:rFonts w:asciiTheme="minorHAnsi" w:hAnsiTheme="minorHAnsi" w:cstheme="minorHAnsi"/>
        </w:rPr>
        <w:t xml:space="preserve">Tato obecně závazná vyhláška nabývá účinnosti patnáctým dnem po dni jejího vyhlášení. </w:t>
      </w:r>
    </w:p>
    <w:p w14:paraId="29BBE4EA" w14:textId="6C5F6026" w:rsidR="004E2507" w:rsidRDefault="004E2507" w:rsidP="004E2507">
      <w:pPr>
        <w:pStyle w:val="Bodytext41"/>
        <w:shd w:val="clear" w:color="auto" w:fill="auto"/>
        <w:ind w:right="20" w:firstLine="0"/>
        <w:jc w:val="left"/>
        <w:rPr>
          <w:rStyle w:val="Bodytext5"/>
          <w:rFonts w:asciiTheme="minorHAnsi" w:hAnsiTheme="minorHAnsi"/>
          <w:b w:val="0"/>
          <w:bCs w:val="0"/>
        </w:rPr>
      </w:pPr>
    </w:p>
    <w:p w14:paraId="338EC9EB" w14:textId="77777777" w:rsidR="004E2507" w:rsidRDefault="004E2507" w:rsidP="004E2507">
      <w:pPr>
        <w:pStyle w:val="Bodytext41"/>
        <w:shd w:val="clear" w:color="auto" w:fill="auto"/>
        <w:ind w:right="20" w:firstLine="0"/>
        <w:jc w:val="left"/>
        <w:rPr>
          <w:rStyle w:val="Bodytext5"/>
          <w:rFonts w:asciiTheme="minorHAnsi" w:hAnsiTheme="minorHAnsi"/>
          <w:b w:val="0"/>
          <w:bCs w:val="0"/>
        </w:rPr>
      </w:pPr>
    </w:p>
    <w:p w14:paraId="07E504D5" w14:textId="77777777" w:rsidR="004E2507" w:rsidRDefault="004E2507" w:rsidP="004E2507">
      <w:pPr>
        <w:pStyle w:val="Bodytext41"/>
        <w:shd w:val="clear" w:color="auto" w:fill="auto"/>
        <w:ind w:right="20" w:firstLine="0"/>
        <w:jc w:val="left"/>
        <w:rPr>
          <w:rStyle w:val="Bodytext5"/>
          <w:rFonts w:asciiTheme="minorHAnsi" w:hAnsiTheme="minorHAnsi"/>
          <w:b w:val="0"/>
          <w:bCs w:val="0"/>
        </w:rPr>
      </w:pPr>
    </w:p>
    <w:p w14:paraId="77F7054A" w14:textId="77777777" w:rsidR="004E2507" w:rsidRDefault="004E2507" w:rsidP="004E2507">
      <w:pPr>
        <w:pStyle w:val="Bodytext41"/>
        <w:shd w:val="clear" w:color="auto" w:fill="auto"/>
        <w:ind w:right="20" w:firstLine="0"/>
        <w:jc w:val="left"/>
        <w:rPr>
          <w:rStyle w:val="Bodytext5"/>
          <w:rFonts w:asciiTheme="minorHAnsi" w:hAnsiTheme="minorHAnsi"/>
          <w:b w:val="0"/>
          <w:bCs w:val="0"/>
        </w:rPr>
      </w:pPr>
    </w:p>
    <w:p w14:paraId="5A92E4A3" w14:textId="77777777" w:rsidR="004E2507" w:rsidRDefault="004E2507" w:rsidP="004E250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rPr>
        <w:t xml:space="preserve">………………………………….…                                       </w:t>
      </w:r>
      <w:r>
        <w:rPr>
          <w:rStyle w:val="Bodytext5"/>
          <w:rFonts w:asciiTheme="minorHAnsi" w:hAnsiTheme="minorHAnsi"/>
        </w:rPr>
        <w:tab/>
      </w:r>
      <w:r>
        <w:rPr>
          <w:rStyle w:val="Bodytext5"/>
          <w:rFonts w:asciiTheme="minorHAnsi" w:hAnsiTheme="minorHAnsi"/>
        </w:rPr>
        <w:tab/>
        <w:t xml:space="preserve"> </w:t>
      </w:r>
      <w:r>
        <w:rPr>
          <w:rStyle w:val="Bodytext5"/>
          <w:rFonts w:asciiTheme="minorHAnsi" w:hAnsiTheme="minorHAnsi"/>
        </w:rPr>
        <w:tab/>
        <w:t xml:space="preserve"> …………………………………….</w:t>
      </w:r>
    </w:p>
    <w:p w14:paraId="505A2BB0" w14:textId="77777777" w:rsidR="004E2507" w:rsidRDefault="004E2507" w:rsidP="004E250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rPr>
        <w:t xml:space="preserve">Bc. Karel Hladeček </w:t>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t xml:space="preserve">                Ondřej Bouška, DiS.</w:t>
      </w:r>
    </w:p>
    <w:p w14:paraId="2E4ADD0D" w14:textId="3AE25CB6" w:rsidR="004E2507" w:rsidRDefault="004E2507" w:rsidP="004E250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rPr>
        <w:t>starosta, v.r.</w:t>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r>
      <w:r>
        <w:rPr>
          <w:rStyle w:val="Bodytext5"/>
          <w:rFonts w:asciiTheme="minorHAnsi" w:hAnsiTheme="minorHAnsi"/>
        </w:rPr>
        <w:tab/>
        <w:t xml:space="preserve">  místostarosta, v.r.</w:t>
      </w:r>
    </w:p>
    <w:p w14:paraId="090EF499" w14:textId="77777777" w:rsidR="004E2507" w:rsidRDefault="004E2507" w:rsidP="004E2507">
      <w:pPr>
        <w:pStyle w:val="Bodytext41"/>
        <w:shd w:val="clear" w:color="auto" w:fill="auto"/>
        <w:ind w:right="20" w:firstLine="0"/>
        <w:jc w:val="left"/>
        <w:rPr>
          <w:rStyle w:val="Bodytext5"/>
          <w:rFonts w:asciiTheme="minorHAnsi" w:hAnsiTheme="minorHAnsi"/>
          <w:b w:val="0"/>
          <w:bCs w:val="0"/>
        </w:rPr>
      </w:pPr>
    </w:p>
    <w:p w14:paraId="5CE062FB" w14:textId="77777777" w:rsidR="00133215" w:rsidRPr="00170CFB" w:rsidRDefault="00133215" w:rsidP="00133215">
      <w:pPr>
        <w:ind w:left="360"/>
        <w:rPr>
          <w:rFonts w:ascii="Arial" w:hAnsi="Arial" w:cs="Arial"/>
          <w:sz w:val="22"/>
          <w:szCs w:val="22"/>
        </w:rPr>
      </w:pPr>
    </w:p>
    <w:p w14:paraId="27421AD7" w14:textId="77777777" w:rsidR="00133215" w:rsidRPr="00170CFB" w:rsidRDefault="00133215" w:rsidP="00133215">
      <w:pPr>
        <w:ind w:left="360"/>
        <w:rPr>
          <w:rFonts w:ascii="Arial" w:hAnsi="Arial" w:cs="Arial"/>
          <w:sz w:val="22"/>
          <w:szCs w:val="22"/>
        </w:rPr>
      </w:pPr>
    </w:p>
    <w:p w14:paraId="5A2BD3EF" w14:textId="77777777" w:rsidR="00E719C8" w:rsidRDefault="00E719C8">
      <w:pPr>
        <w:rPr>
          <w:rFonts w:ascii="Arial" w:hAnsi="Arial" w:cs="Arial"/>
          <w:sz w:val="22"/>
          <w:szCs w:val="22"/>
        </w:rPr>
      </w:pPr>
    </w:p>
    <w:p w14:paraId="1CD1DAC2" w14:textId="77777777" w:rsidR="00D549C1" w:rsidRDefault="00D549C1">
      <w:pPr>
        <w:rPr>
          <w:rFonts w:ascii="Arial" w:hAnsi="Arial" w:cs="Arial"/>
          <w:sz w:val="22"/>
          <w:szCs w:val="22"/>
        </w:rPr>
      </w:pPr>
    </w:p>
    <w:p w14:paraId="6471395C" w14:textId="77777777" w:rsidR="00D549C1" w:rsidRDefault="00D549C1">
      <w:pPr>
        <w:rPr>
          <w:rFonts w:ascii="Arial" w:hAnsi="Arial" w:cs="Arial"/>
          <w:sz w:val="22"/>
          <w:szCs w:val="22"/>
        </w:rPr>
      </w:pPr>
    </w:p>
    <w:p w14:paraId="63A8CBBC" w14:textId="77777777" w:rsidR="00D549C1" w:rsidRDefault="00D549C1">
      <w:pPr>
        <w:rPr>
          <w:rFonts w:ascii="Arial" w:hAnsi="Arial" w:cs="Arial"/>
          <w:sz w:val="22"/>
          <w:szCs w:val="22"/>
        </w:rPr>
      </w:pPr>
    </w:p>
    <w:p w14:paraId="62EA59E2" w14:textId="77777777" w:rsidR="00D549C1" w:rsidRDefault="00D549C1">
      <w:pPr>
        <w:rPr>
          <w:rFonts w:ascii="Arial" w:hAnsi="Arial" w:cs="Arial"/>
          <w:sz w:val="22"/>
          <w:szCs w:val="22"/>
        </w:rPr>
      </w:pPr>
    </w:p>
    <w:p w14:paraId="0363990C" w14:textId="77777777" w:rsidR="00D549C1" w:rsidRDefault="00D549C1">
      <w:pPr>
        <w:rPr>
          <w:rFonts w:ascii="Arial" w:hAnsi="Arial" w:cs="Arial"/>
          <w:sz w:val="22"/>
          <w:szCs w:val="22"/>
        </w:rPr>
      </w:pPr>
    </w:p>
    <w:p w14:paraId="703952FA" w14:textId="77777777" w:rsidR="00D549C1" w:rsidRDefault="00D549C1">
      <w:pPr>
        <w:rPr>
          <w:rFonts w:ascii="Arial" w:hAnsi="Arial" w:cs="Arial"/>
          <w:sz w:val="22"/>
          <w:szCs w:val="22"/>
        </w:rPr>
      </w:pPr>
    </w:p>
    <w:p w14:paraId="16AF53E5" w14:textId="77777777" w:rsidR="00D549C1" w:rsidRDefault="00D549C1">
      <w:pPr>
        <w:rPr>
          <w:rFonts w:ascii="Arial" w:hAnsi="Arial" w:cs="Arial"/>
          <w:sz w:val="22"/>
          <w:szCs w:val="22"/>
        </w:rPr>
      </w:pPr>
    </w:p>
    <w:p w14:paraId="248B1C3B" w14:textId="77777777" w:rsidR="00D549C1" w:rsidRDefault="00D549C1">
      <w:pPr>
        <w:rPr>
          <w:rFonts w:ascii="Arial" w:hAnsi="Arial" w:cs="Arial"/>
          <w:sz w:val="22"/>
          <w:szCs w:val="22"/>
        </w:rPr>
      </w:pPr>
    </w:p>
    <w:p w14:paraId="729C7E2D" w14:textId="77777777" w:rsidR="00D549C1" w:rsidRDefault="00D549C1">
      <w:pPr>
        <w:rPr>
          <w:rFonts w:ascii="Arial" w:hAnsi="Arial" w:cs="Arial"/>
          <w:sz w:val="22"/>
          <w:szCs w:val="22"/>
        </w:rPr>
      </w:pPr>
    </w:p>
    <w:p w14:paraId="679D8496" w14:textId="77777777" w:rsidR="00D549C1" w:rsidRDefault="00D549C1">
      <w:pPr>
        <w:rPr>
          <w:rFonts w:ascii="Arial" w:hAnsi="Arial" w:cs="Arial"/>
          <w:sz w:val="22"/>
          <w:szCs w:val="22"/>
        </w:rPr>
      </w:pPr>
    </w:p>
    <w:p w14:paraId="5853A1DC" w14:textId="77777777" w:rsidR="00D549C1" w:rsidRDefault="00D549C1">
      <w:pPr>
        <w:rPr>
          <w:rFonts w:ascii="Arial" w:hAnsi="Arial" w:cs="Arial"/>
          <w:sz w:val="22"/>
          <w:szCs w:val="22"/>
        </w:rPr>
      </w:pPr>
    </w:p>
    <w:p w14:paraId="7D362DB3" w14:textId="77777777" w:rsidR="00D549C1" w:rsidRDefault="00D549C1">
      <w:pPr>
        <w:rPr>
          <w:rFonts w:ascii="Arial" w:hAnsi="Arial" w:cs="Arial"/>
          <w:sz w:val="22"/>
          <w:szCs w:val="22"/>
        </w:rPr>
      </w:pPr>
    </w:p>
    <w:p w14:paraId="3F2834EA" w14:textId="77777777" w:rsidR="00D549C1" w:rsidRPr="00D549C1" w:rsidRDefault="00D549C1">
      <w:pPr>
        <w:rPr>
          <w:rFonts w:ascii="Calibri" w:hAnsi="Calibri" w:cs="Calibri"/>
          <w:b/>
          <w:bCs/>
        </w:rPr>
      </w:pPr>
    </w:p>
    <w:p w14:paraId="2C018BB6" w14:textId="77777777" w:rsidR="00D549C1" w:rsidRPr="00D549C1" w:rsidRDefault="00D549C1" w:rsidP="00D549C1">
      <w:pPr>
        <w:rPr>
          <w:rFonts w:ascii="Calibri" w:hAnsi="Calibri" w:cs="Calibri"/>
          <w:b/>
          <w:bCs/>
        </w:rPr>
      </w:pPr>
      <w:r w:rsidRPr="00D549C1">
        <w:rPr>
          <w:rFonts w:ascii="Calibri" w:hAnsi="Calibri" w:cs="Calibri"/>
          <w:b/>
          <w:bCs/>
        </w:rPr>
        <w:lastRenderedPageBreak/>
        <w:t>Příloha</w:t>
      </w:r>
    </w:p>
    <w:p w14:paraId="52599763" w14:textId="77777777" w:rsidR="00D549C1" w:rsidRPr="00D549C1" w:rsidRDefault="00D549C1" w:rsidP="00D549C1">
      <w:pPr>
        <w:rPr>
          <w:rFonts w:ascii="Calibri" w:hAnsi="Calibri" w:cs="Calibri"/>
          <w:b/>
          <w:bCs/>
        </w:rPr>
      </w:pPr>
      <w:r w:rsidRPr="00D549C1">
        <w:rPr>
          <w:rFonts w:ascii="Calibri" w:hAnsi="Calibri" w:cs="Calibri"/>
          <w:b/>
          <w:bCs/>
        </w:rPr>
        <w:t>k obecně závazné vyhlášce o nočním klidu Čl. 3 odst. 3</w:t>
      </w:r>
    </w:p>
    <w:p w14:paraId="62BC0B02" w14:textId="77777777" w:rsidR="00D549C1" w:rsidRDefault="00D549C1">
      <w:pPr>
        <w:rPr>
          <w:b/>
          <w:bCs/>
        </w:rPr>
      </w:pPr>
    </w:p>
    <w:p w14:paraId="0FDED4F8" w14:textId="6A79EE68" w:rsidR="00D549C1" w:rsidRPr="00170CFB" w:rsidRDefault="00D549C1">
      <w:pPr>
        <w:rPr>
          <w:rFonts w:ascii="Arial" w:hAnsi="Arial" w:cs="Arial"/>
          <w:sz w:val="22"/>
          <w:szCs w:val="22"/>
        </w:rPr>
      </w:pPr>
      <w:r w:rsidRPr="00BF3981">
        <w:rPr>
          <w:b/>
          <w:bCs/>
          <w:noProof/>
        </w:rPr>
        <w:drawing>
          <wp:inline distT="0" distB="0" distL="0" distR="0" wp14:anchorId="08BFC19E" wp14:editId="2FA4B382">
            <wp:extent cx="5760720" cy="4730677"/>
            <wp:effectExtent l="0" t="0" r="0" b="0"/>
            <wp:docPr id="19678022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02279" name=""/>
                    <pic:cNvPicPr/>
                  </pic:nvPicPr>
                  <pic:blipFill>
                    <a:blip r:embed="rId8"/>
                    <a:stretch>
                      <a:fillRect/>
                    </a:stretch>
                  </pic:blipFill>
                  <pic:spPr>
                    <a:xfrm>
                      <a:off x="0" y="0"/>
                      <a:ext cx="5760720" cy="4730677"/>
                    </a:xfrm>
                    <a:prstGeom prst="rect">
                      <a:avLst/>
                    </a:prstGeom>
                  </pic:spPr>
                </pic:pic>
              </a:graphicData>
            </a:graphic>
          </wp:inline>
        </w:drawing>
      </w:r>
    </w:p>
    <w:sectPr w:rsidR="00D549C1" w:rsidRPr="00170C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C9D5" w14:textId="77777777" w:rsidR="0032663B" w:rsidRDefault="0032663B" w:rsidP="004E2507">
      <w:r>
        <w:separator/>
      </w:r>
    </w:p>
  </w:endnote>
  <w:endnote w:type="continuationSeparator" w:id="0">
    <w:p w14:paraId="382A3DF8" w14:textId="77777777" w:rsidR="0032663B" w:rsidRDefault="0032663B" w:rsidP="004E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5561" w14:textId="77777777" w:rsidR="0032663B" w:rsidRDefault="0032663B" w:rsidP="004E2507">
      <w:r>
        <w:separator/>
      </w:r>
    </w:p>
  </w:footnote>
  <w:footnote w:type="continuationSeparator" w:id="0">
    <w:p w14:paraId="625CF1AF" w14:textId="77777777" w:rsidR="0032663B" w:rsidRDefault="0032663B" w:rsidP="004E2507">
      <w:r>
        <w:continuationSeparator/>
      </w:r>
    </w:p>
  </w:footnote>
  <w:footnote w:id="1">
    <w:p w14:paraId="1DCA3FE4" w14:textId="77777777" w:rsidR="004E2507" w:rsidRDefault="004E2507" w:rsidP="004E2507">
      <w:pPr>
        <w:pStyle w:val="Textpoznpodarou"/>
        <w:jc w:val="both"/>
      </w:pPr>
      <w:r>
        <w:rPr>
          <w:rStyle w:val="Znakapoznpodarou"/>
        </w:rPr>
        <w:footnoteRef/>
      </w:r>
      <w:r>
        <w:t xml:space="preserve"> dle </w:t>
      </w:r>
      <w:r>
        <w:rPr>
          <w:rStyle w:val="Footnote1"/>
          <w:color w:val="000000"/>
        </w:rPr>
        <w:t>ustanovení § 5 odst. 7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D5ED8"/>
    <w:multiLevelType w:val="hybridMultilevel"/>
    <w:tmpl w:val="D8943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897033A"/>
    <w:multiLevelType w:val="hybridMultilevel"/>
    <w:tmpl w:val="D166ABE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AF00C28"/>
    <w:multiLevelType w:val="hybridMultilevel"/>
    <w:tmpl w:val="D8943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1C26BB"/>
    <w:multiLevelType w:val="hybridMultilevel"/>
    <w:tmpl w:val="1312E426"/>
    <w:lvl w:ilvl="0" w:tplc="FD14978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1F2B4C"/>
    <w:multiLevelType w:val="hybridMultilevel"/>
    <w:tmpl w:val="D8943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371571">
    <w:abstractNumId w:val="3"/>
  </w:num>
  <w:num w:numId="2" w16cid:durableId="209653225">
    <w:abstractNumId w:val="1"/>
  </w:num>
  <w:num w:numId="3" w16cid:durableId="1731533806">
    <w:abstractNumId w:val="0"/>
  </w:num>
  <w:num w:numId="4" w16cid:durableId="530192285">
    <w:abstractNumId w:val="2"/>
  </w:num>
  <w:num w:numId="5" w16cid:durableId="1073747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15"/>
    <w:rsid w:val="00037DCB"/>
    <w:rsid w:val="000E4733"/>
    <w:rsid w:val="001026B2"/>
    <w:rsid w:val="00115DF5"/>
    <w:rsid w:val="0012115F"/>
    <w:rsid w:val="001227AE"/>
    <w:rsid w:val="00133215"/>
    <w:rsid w:val="00170CFB"/>
    <w:rsid w:val="001751FC"/>
    <w:rsid w:val="001878F5"/>
    <w:rsid w:val="001E6BC9"/>
    <w:rsid w:val="002410B6"/>
    <w:rsid w:val="002756CB"/>
    <w:rsid w:val="002913EE"/>
    <w:rsid w:val="002A73E0"/>
    <w:rsid w:val="002F3B51"/>
    <w:rsid w:val="002F4311"/>
    <w:rsid w:val="0032663B"/>
    <w:rsid w:val="00352DD7"/>
    <w:rsid w:val="004C5B1B"/>
    <w:rsid w:val="004C5E97"/>
    <w:rsid w:val="004E2507"/>
    <w:rsid w:val="004F63E5"/>
    <w:rsid w:val="005171E9"/>
    <w:rsid w:val="005B2274"/>
    <w:rsid w:val="005B6419"/>
    <w:rsid w:val="005B7510"/>
    <w:rsid w:val="005C0D96"/>
    <w:rsid w:val="006028DC"/>
    <w:rsid w:val="006F2D75"/>
    <w:rsid w:val="00750B07"/>
    <w:rsid w:val="007632D2"/>
    <w:rsid w:val="00770E46"/>
    <w:rsid w:val="00771346"/>
    <w:rsid w:val="007F19F6"/>
    <w:rsid w:val="00831DA4"/>
    <w:rsid w:val="00851B33"/>
    <w:rsid w:val="00852E42"/>
    <w:rsid w:val="00861BC7"/>
    <w:rsid w:val="008827BB"/>
    <w:rsid w:val="00891070"/>
    <w:rsid w:val="008A6276"/>
    <w:rsid w:val="008C2E29"/>
    <w:rsid w:val="008F3375"/>
    <w:rsid w:val="0092169F"/>
    <w:rsid w:val="00975E25"/>
    <w:rsid w:val="00996EEB"/>
    <w:rsid w:val="00A1321F"/>
    <w:rsid w:val="00AD0E56"/>
    <w:rsid w:val="00B15110"/>
    <w:rsid w:val="00BA2878"/>
    <w:rsid w:val="00C67BF9"/>
    <w:rsid w:val="00CA6116"/>
    <w:rsid w:val="00D10F32"/>
    <w:rsid w:val="00D549C1"/>
    <w:rsid w:val="00D952AE"/>
    <w:rsid w:val="00E719C8"/>
    <w:rsid w:val="00EA1AE1"/>
    <w:rsid w:val="00EB215F"/>
    <w:rsid w:val="00EC6BD9"/>
    <w:rsid w:val="00ED1209"/>
    <w:rsid w:val="00EF5122"/>
    <w:rsid w:val="00F002B2"/>
    <w:rsid w:val="00F15007"/>
    <w:rsid w:val="00F156FE"/>
    <w:rsid w:val="00F22662"/>
    <w:rsid w:val="00F35B98"/>
    <w:rsid w:val="00F511FF"/>
    <w:rsid w:val="00F95833"/>
    <w:rsid w:val="00FA0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20B6"/>
  <w15:chartTrackingRefBased/>
  <w15:docId w15:val="{8970A7A8-A89C-4AB2-A8C7-0C9C0F99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321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5">
    <w:name w:val="Body text|5_"/>
    <w:basedOn w:val="Standardnpsmoodstavce"/>
    <w:link w:val="Bodytext50"/>
    <w:uiPriority w:val="99"/>
    <w:locked/>
    <w:rsid w:val="00F156FE"/>
    <w:rPr>
      <w:shd w:val="clear" w:color="auto" w:fill="FFFFFF"/>
    </w:rPr>
  </w:style>
  <w:style w:type="paragraph" w:customStyle="1" w:styleId="Bodytext50">
    <w:name w:val="Body text|5"/>
    <w:basedOn w:val="Normln"/>
    <w:link w:val="Bodytext5"/>
    <w:uiPriority w:val="99"/>
    <w:rsid w:val="00F156FE"/>
    <w:pPr>
      <w:shd w:val="clear" w:color="auto" w:fill="FFFFFF"/>
      <w:spacing w:after="680" w:line="317" w:lineRule="exact"/>
      <w:jc w:val="both"/>
    </w:pPr>
    <w:rPr>
      <w:rFonts w:asciiTheme="minorHAnsi" w:eastAsiaTheme="minorHAnsi" w:hAnsiTheme="minorHAnsi" w:cstheme="minorBidi"/>
      <w:sz w:val="22"/>
      <w:szCs w:val="22"/>
      <w:lang w:eastAsia="en-US"/>
    </w:rPr>
  </w:style>
  <w:style w:type="paragraph" w:styleId="Zkladntext">
    <w:name w:val="Body Text"/>
    <w:basedOn w:val="Normln"/>
    <w:link w:val="ZkladntextChar"/>
    <w:semiHidden/>
    <w:unhideWhenUsed/>
    <w:rsid w:val="005B6419"/>
    <w:pPr>
      <w:jc w:val="center"/>
    </w:pPr>
    <w:rPr>
      <w:b/>
      <w:bCs/>
    </w:rPr>
  </w:style>
  <w:style w:type="character" w:customStyle="1" w:styleId="ZkladntextChar">
    <w:name w:val="Základní text Char"/>
    <w:basedOn w:val="Standardnpsmoodstavce"/>
    <w:link w:val="Zkladntext"/>
    <w:semiHidden/>
    <w:rsid w:val="005B6419"/>
    <w:rPr>
      <w:rFonts w:ascii="Times New Roman" w:eastAsia="Times New Roman" w:hAnsi="Times New Roman" w:cs="Times New Roman"/>
      <w:b/>
      <w:bCs/>
      <w:sz w:val="24"/>
      <w:szCs w:val="24"/>
      <w:lang w:eastAsia="cs-CZ"/>
    </w:rPr>
  </w:style>
  <w:style w:type="character" w:customStyle="1" w:styleId="Bodytext3">
    <w:name w:val="Body text|3_"/>
    <w:basedOn w:val="Standardnpsmoodstavce"/>
    <w:link w:val="Bodytext30"/>
    <w:uiPriority w:val="99"/>
    <w:locked/>
    <w:rsid w:val="004E2507"/>
    <w:rPr>
      <w:rFonts w:ascii="Arial" w:hAnsi="Arial" w:cs="Arial"/>
      <w:sz w:val="21"/>
      <w:szCs w:val="21"/>
      <w:shd w:val="clear" w:color="auto" w:fill="FFFFFF"/>
    </w:rPr>
  </w:style>
  <w:style w:type="paragraph" w:customStyle="1" w:styleId="Bodytext30">
    <w:name w:val="Body text|3"/>
    <w:basedOn w:val="Normln"/>
    <w:link w:val="Bodytext3"/>
    <w:uiPriority w:val="99"/>
    <w:rsid w:val="004E2507"/>
    <w:pPr>
      <w:widowControl w:val="0"/>
      <w:shd w:val="clear" w:color="auto" w:fill="FFFFFF"/>
      <w:spacing w:before="280" w:after="680" w:line="336" w:lineRule="exact"/>
      <w:ind w:hanging="360"/>
      <w:jc w:val="both"/>
    </w:pPr>
    <w:rPr>
      <w:rFonts w:ascii="Arial" w:eastAsiaTheme="minorHAnsi" w:hAnsi="Arial" w:cs="Arial"/>
      <w:sz w:val="21"/>
      <w:szCs w:val="21"/>
      <w:lang w:eastAsia="en-US"/>
    </w:rPr>
  </w:style>
  <w:style w:type="character" w:customStyle="1" w:styleId="Heading21">
    <w:name w:val="Heading #2|1_"/>
    <w:basedOn w:val="Standardnpsmoodstavce"/>
    <w:link w:val="Heading210"/>
    <w:uiPriority w:val="99"/>
    <w:locked/>
    <w:rsid w:val="004E2507"/>
    <w:rPr>
      <w:rFonts w:ascii="Arial" w:hAnsi="Arial" w:cs="Arial"/>
      <w:b/>
      <w:bCs/>
      <w:shd w:val="clear" w:color="auto" w:fill="FFFFFF"/>
    </w:rPr>
  </w:style>
  <w:style w:type="character" w:customStyle="1" w:styleId="Bodytext4">
    <w:name w:val="Body text|4_"/>
    <w:basedOn w:val="Standardnpsmoodstavce"/>
    <w:link w:val="Bodytext41"/>
    <w:uiPriority w:val="99"/>
    <w:locked/>
    <w:rsid w:val="004E2507"/>
    <w:rPr>
      <w:rFonts w:ascii="Arial" w:hAnsi="Arial" w:cs="Arial"/>
      <w:b/>
      <w:bCs/>
      <w:shd w:val="clear" w:color="auto" w:fill="FFFFFF"/>
    </w:rPr>
  </w:style>
  <w:style w:type="paragraph" w:customStyle="1" w:styleId="Heading210">
    <w:name w:val="Heading #2|1"/>
    <w:basedOn w:val="Normln"/>
    <w:link w:val="Heading21"/>
    <w:uiPriority w:val="99"/>
    <w:rsid w:val="004E2507"/>
    <w:pPr>
      <w:widowControl w:val="0"/>
      <w:shd w:val="clear" w:color="auto" w:fill="FFFFFF"/>
      <w:spacing w:before="680" w:line="246" w:lineRule="exact"/>
      <w:jc w:val="center"/>
      <w:outlineLvl w:val="1"/>
    </w:pPr>
    <w:rPr>
      <w:rFonts w:ascii="Arial" w:eastAsiaTheme="minorHAnsi" w:hAnsi="Arial" w:cs="Arial"/>
      <w:b/>
      <w:bCs/>
      <w:sz w:val="22"/>
      <w:szCs w:val="22"/>
      <w:lang w:eastAsia="en-US"/>
    </w:rPr>
  </w:style>
  <w:style w:type="paragraph" w:customStyle="1" w:styleId="Bodytext41">
    <w:name w:val="Body text|41"/>
    <w:basedOn w:val="Normln"/>
    <w:link w:val="Bodytext4"/>
    <w:uiPriority w:val="99"/>
    <w:rsid w:val="004E2507"/>
    <w:pPr>
      <w:widowControl w:val="0"/>
      <w:shd w:val="clear" w:color="auto" w:fill="FFFFFF"/>
      <w:spacing w:line="317" w:lineRule="exact"/>
      <w:ind w:hanging="340"/>
      <w:jc w:val="center"/>
    </w:pPr>
    <w:rPr>
      <w:rFonts w:ascii="Arial" w:eastAsiaTheme="minorHAnsi" w:hAnsi="Arial" w:cs="Arial"/>
      <w:b/>
      <w:bCs/>
      <w:sz w:val="22"/>
      <w:szCs w:val="22"/>
      <w:lang w:eastAsia="en-US"/>
    </w:rPr>
  </w:style>
  <w:style w:type="paragraph" w:styleId="Textpoznpodarou">
    <w:name w:val="footnote text"/>
    <w:basedOn w:val="Normln"/>
    <w:link w:val="TextpoznpodarouChar"/>
    <w:uiPriority w:val="99"/>
    <w:semiHidden/>
    <w:unhideWhenUsed/>
    <w:rsid w:val="004E2507"/>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4E2507"/>
    <w:rPr>
      <w:sz w:val="20"/>
      <w:szCs w:val="20"/>
    </w:rPr>
  </w:style>
  <w:style w:type="character" w:styleId="Znakapoznpodarou">
    <w:name w:val="footnote reference"/>
    <w:basedOn w:val="Standardnpsmoodstavce"/>
    <w:uiPriority w:val="99"/>
    <w:semiHidden/>
    <w:unhideWhenUsed/>
    <w:rsid w:val="004E2507"/>
    <w:rPr>
      <w:vertAlign w:val="superscript"/>
    </w:rPr>
  </w:style>
  <w:style w:type="character" w:customStyle="1" w:styleId="Footnote1">
    <w:name w:val="Footnote|1_"/>
    <w:basedOn w:val="Standardnpsmoodstavce"/>
    <w:link w:val="Footnote10"/>
    <w:uiPriority w:val="99"/>
    <w:locked/>
    <w:rsid w:val="004E2507"/>
    <w:rPr>
      <w:rFonts w:ascii="Arial" w:hAnsi="Arial" w:cs="Arial"/>
      <w:sz w:val="17"/>
      <w:szCs w:val="17"/>
      <w:shd w:val="clear" w:color="auto" w:fill="FFFFFF"/>
    </w:rPr>
  </w:style>
  <w:style w:type="paragraph" w:customStyle="1" w:styleId="Footnote10">
    <w:name w:val="Footnote|1"/>
    <w:basedOn w:val="Normln"/>
    <w:link w:val="Footnote1"/>
    <w:uiPriority w:val="99"/>
    <w:rsid w:val="004E2507"/>
    <w:pPr>
      <w:widowControl w:val="0"/>
      <w:shd w:val="clear" w:color="auto" w:fill="FFFFFF"/>
      <w:spacing w:line="190" w:lineRule="exact"/>
    </w:pPr>
    <w:rPr>
      <w:rFonts w:ascii="Arial" w:eastAsiaTheme="minorHAnsi" w:hAnsi="Arial" w:cs="Arial"/>
      <w:sz w:val="17"/>
      <w:szCs w:val="17"/>
      <w:lang w:eastAsia="en-US"/>
    </w:rPr>
  </w:style>
  <w:style w:type="table" w:styleId="Mkatabulky">
    <w:name w:val="Table Grid"/>
    <w:basedOn w:val="Normlntabulka"/>
    <w:uiPriority w:val="39"/>
    <w:rsid w:val="004E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_"/>
    <w:basedOn w:val="Standardnpsmoodstavce"/>
    <w:link w:val="Heading110"/>
    <w:uiPriority w:val="99"/>
    <w:locked/>
    <w:rsid w:val="004E2507"/>
    <w:rPr>
      <w:rFonts w:ascii="Arial" w:hAnsi="Arial" w:cs="Arial"/>
      <w:b/>
      <w:bCs/>
      <w:sz w:val="26"/>
      <w:szCs w:val="26"/>
      <w:shd w:val="clear" w:color="auto" w:fill="FFFFFF"/>
    </w:rPr>
  </w:style>
  <w:style w:type="paragraph" w:customStyle="1" w:styleId="Heading110">
    <w:name w:val="Heading #1|1"/>
    <w:basedOn w:val="Normln"/>
    <w:link w:val="Heading11"/>
    <w:uiPriority w:val="99"/>
    <w:rsid w:val="004E2507"/>
    <w:pPr>
      <w:widowControl w:val="0"/>
      <w:shd w:val="clear" w:color="auto" w:fill="FFFFFF"/>
      <w:spacing w:after="280" w:line="446" w:lineRule="exact"/>
      <w:jc w:val="center"/>
      <w:outlineLvl w:val="0"/>
    </w:pPr>
    <w:rPr>
      <w:rFonts w:ascii="Arial" w:eastAsiaTheme="minorHAnsi" w:hAnsi="Arial" w:cs="Arial"/>
      <w:b/>
      <w:bCs/>
      <w:sz w:val="26"/>
      <w:szCs w:val="26"/>
      <w:lang w:eastAsia="en-US"/>
    </w:rPr>
  </w:style>
  <w:style w:type="paragraph" w:styleId="Odstavecseseznamem">
    <w:name w:val="List Paragraph"/>
    <w:basedOn w:val="Normln"/>
    <w:uiPriority w:val="34"/>
    <w:qFormat/>
    <w:rsid w:val="00115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526</Words>
  <Characters>3110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Jana</dc:creator>
  <cp:keywords/>
  <dc:description/>
  <cp:lastModifiedBy>Seifertová Nikola</cp:lastModifiedBy>
  <cp:revision>2</cp:revision>
  <cp:lastPrinted>2026-04-30T10:51:00Z</cp:lastPrinted>
  <dcterms:created xsi:type="dcterms:W3CDTF">2026-06-03T10:46:00Z</dcterms:created>
  <dcterms:modified xsi:type="dcterms:W3CDTF">2026-06-03T10:46:00Z</dcterms:modified>
</cp:coreProperties>
</file>