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C1262" w14:textId="77777777" w:rsidR="00005AC4" w:rsidRDefault="0015790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Smiřice</w:t>
      </w:r>
    </w:p>
    <w:p w14:paraId="458C1263" w14:textId="77777777" w:rsidR="00005AC4" w:rsidRDefault="0015790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města SMIŘICE</w:t>
      </w:r>
    </w:p>
    <w:p w14:paraId="458C1264" w14:textId="77777777" w:rsidR="00005AC4" w:rsidRDefault="00005AC4">
      <w:pPr>
        <w:jc w:val="center"/>
        <w:rPr>
          <w:rFonts w:ascii="Arial" w:hAnsi="Arial" w:cs="Arial"/>
          <w:b/>
          <w:sz w:val="28"/>
          <w:szCs w:val="28"/>
        </w:rPr>
      </w:pPr>
    </w:p>
    <w:p w14:paraId="458C1265" w14:textId="77777777" w:rsidR="00005AC4" w:rsidRDefault="00005AC4">
      <w:pPr>
        <w:jc w:val="center"/>
        <w:rPr>
          <w:rFonts w:ascii="Arial" w:hAnsi="Arial" w:cs="Arial"/>
          <w:b/>
          <w:sz w:val="10"/>
          <w:szCs w:val="10"/>
        </w:rPr>
      </w:pPr>
    </w:p>
    <w:p w14:paraId="458C1266" w14:textId="77777777" w:rsidR="00005AC4" w:rsidRDefault="00157908">
      <w:pPr>
        <w:jc w:val="center"/>
      </w:pPr>
      <w:r>
        <w:rPr>
          <w:noProof/>
          <w:color w:val="0000FF"/>
          <w:lang w:eastAsia="cs-CZ"/>
        </w:rPr>
        <w:drawing>
          <wp:inline distT="0" distB="0" distL="0" distR="0" wp14:anchorId="458C1262" wp14:editId="458C1263">
            <wp:extent cx="716917" cy="826773"/>
            <wp:effectExtent l="0" t="0" r="6983" b="0"/>
            <wp:docPr id="470366925" name="Obrázek 1" descr="Znak obce Smiři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917" cy="82677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58C1267" w14:textId="77777777" w:rsidR="00005AC4" w:rsidRDefault="00157908">
      <w:pPr>
        <w:pStyle w:val="Nadpis1"/>
      </w:pPr>
      <w:r>
        <w:t>Obecně závazná vyhláška města SMIŘICE</w:t>
      </w:r>
      <w:r>
        <w:br/>
      </w:r>
      <w:r>
        <w:t>o místním poplatku ze vstupného</w:t>
      </w:r>
    </w:p>
    <w:p w14:paraId="458C1268" w14:textId="77777777" w:rsidR="00005AC4" w:rsidRDefault="00157908">
      <w:pPr>
        <w:pStyle w:val="UvodniVeta"/>
      </w:pPr>
      <w:r>
        <w:t xml:space="preserve">Zastupitelstvo města SMIŘICE se na svém zasedání dne 4. prosince 2023 usneslo vydat na základě § 14 zákona </w:t>
      </w:r>
      <w:r>
        <w:t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58C1269" w14:textId="77777777" w:rsidR="00005AC4" w:rsidRDefault="00157908">
      <w:pPr>
        <w:pStyle w:val="Nadpis2"/>
      </w:pPr>
      <w:r>
        <w:t>Čl. 1</w:t>
      </w:r>
      <w:r>
        <w:br/>
      </w:r>
      <w:r>
        <w:t>Úvodní ustanovení</w:t>
      </w:r>
    </w:p>
    <w:p w14:paraId="458C126A" w14:textId="77777777" w:rsidR="00005AC4" w:rsidRDefault="00157908">
      <w:pPr>
        <w:pStyle w:val="Odstavec"/>
        <w:numPr>
          <w:ilvl w:val="0"/>
          <w:numId w:val="1"/>
        </w:numPr>
      </w:pPr>
      <w:r>
        <w:t>Město SMIŘICE touto vyhláškou zavádí místní poplatek ze vstupného (dále jen „poplatek“).</w:t>
      </w:r>
    </w:p>
    <w:p w14:paraId="458C126B" w14:textId="77777777" w:rsidR="00005AC4" w:rsidRDefault="00157908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458C126C" w14:textId="77777777" w:rsidR="00005AC4" w:rsidRDefault="00157908">
      <w:pPr>
        <w:pStyle w:val="Nadpis2"/>
      </w:pPr>
      <w:r>
        <w:t>Čl. 2</w:t>
      </w:r>
      <w:r>
        <w:br/>
      </w:r>
      <w:r>
        <w:t>Předmět poplatku a poplatník</w:t>
      </w:r>
    </w:p>
    <w:p w14:paraId="458C126D" w14:textId="77777777" w:rsidR="00005AC4" w:rsidRDefault="00157908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458C126E" w14:textId="77777777" w:rsidR="00005AC4" w:rsidRDefault="00157908">
      <w:pPr>
        <w:pStyle w:val="Odstavec"/>
        <w:numPr>
          <w:ilvl w:val="1"/>
          <w:numId w:val="1"/>
        </w:numPr>
      </w:pPr>
      <w:r>
        <w:t>kulturní akce,</w:t>
      </w:r>
    </w:p>
    <w:p w14:paraId="458C126F" w14:textId="77777777" w:rsidR="00005AC4" w:rsidRDefault="00157908">
      <w:pPr>
        <w:pStyle w:val="Odstavec"/>
        <w:numPr>
          <w:ilvl w:val="1"/>
          <w:numId w:val="1"/>
        </w:numPr>
      </w:pPr>
      <w:r>
        <w:t>sportovní akce,</w:t>
      </w:r>
    </w:p>
    <w:p w14:paraId="458C1270" w14:textId="77777777" w:rsidR="00005AC4" w:rsidRDefault="00157908">
      <w:pPr>
        <w:pStyle w:val="Odstavec"/>
        <w:numPr>
          <w:ilvl w:val="1"/>
          <w:numId w:val="1"/>
        </w:numPr>
      </w:pPr>
      <w:r>
        <w:t>prodejní akce,</w:t>
      </w:r>
    </w:p>
    <w:p w14:paraId="458C1271" w14:textId="77777777" w:rsidR="00005AC4" w:rsidRDefault="00157908">
      <w:pPr>
        <w:pStyle w:val="Odstavec"/>
        <w:numPr>
          <w:ilvl w:val="1"/>
          <w:numId w:val="1"/>
        </w:numPr>
      </w:pPr>
      <w:r>
        <w:t>reklamní akce,</w:t>
      </w:r>
    </w:p>
    <w:p w14:paraId="458C1272" w14:textId="77777777" w:rsidR="00005AC4" w:rsidRDefault="00157908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458C1273" w14:textId="77777777" w:rsidR="00005AC4" w:rsidRDefault="00157908">
      <w:pPr>
        <w:pStyle w:val="Odstavec"/>
        <w:numPr>
          <w:ilvl w:val="0"/>
          <w:numId w:val="1"/>
        </w:numPr>
      </w:pPr>
      <w:r>
        <w:t xml:space="preserve">Poplatek </w:t>
      </w:r>
      <w:r>
        <w:t>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458C1274" w14:textId="77777777" w:rsidR="00005AC4" w:rsidRDefault="00157908">
      <w:pPr>
        <w:pStyle w:val="Nadpis2"/>
      </w:pPr>
      <w:r>
        <w:t>Čl. 3</w:t>
      </w:r>
      <w:r>
        <w:br/>
      </w:r>
      <w:r>
        <w:t>Ohlašovací povinnost</w:t>
      </w:r>
    </w:p>
    <w:p w14:paraId="458C1275" w14:textId="77777777" w:rsidR="00005AC4" w:rsidRDefault="00157908">
      <w:pPr>
        <w:pStyle w:val="Odstavec"/>
        <w:numPr>
          <w:ilvl w:val="0"/>
          <w:numId w:val="3"/>
        </w:numPr>
      </w:pPr>
      <w:r>
        <w:t>Poplatník je povinen podat správci poplatku ohlášení nejpozději do 3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458C1276" w14:textId="77777777" w:rsidR="00005AC4" w:rsidRDefault="00157908">
      <w:pPr>
        <w:pStyle w:val="Odstavec"/>
        <w:numPr>
          <w:ilvl w:val="0"/>
          <w:numId w:val="1"/>
        </w:numPr>
      </w:pPr>
      <w:r>
        <w:lastRenderedPageBreak/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458C1277" w14:textId="77777777" w:rsidR="00005AC4" w:rsidRDefault="00157908">
      <w:pPr>
        <w:pStyle w:val="Nadpis2"/>
      </w:pPr>
      <w:r>
        <w:t>Čl. 4</w:t>
      </w:r>
      <w:r>
        <w:br/>
      </w:r>
      <w:r>
        <w:t>Sazba poplatku</w:t>
      </w:r>
    </w:p>
    <w:p w14:paraId="458C1278" w14:textId="77777777" w:rsidR="00005AC4" w:rsidRDefault="00157908">
      <w:pPr>
        <w:pStyle w:val="Odstavec"/>
      </w:pPr>
      <w:r>
        <w:t>Sazba poplatku činí z vybraného vstupného na</w:t>
      </w:r>
    </w:p>
    <w:p w14:paraId="458C1279" w14:textId="77777777" w:rsidR="00005AC4" w:rsidRDefault="00157908">
      <w:pPr>
        <w:pStyle w:val="Odstavec"/>
        <w:numPr>
          <w:ilvl w:val="1"/>
          <w:numId w:val="1"/>
        </w:numPr>
      </w:pPr>
      <w:r>
        <w:t>kulturní akce 10 %,</w:t>
      </w:r>
    </w:p>
    <w:p w14:paraId="458C127A" w14:textId="77777777" w:rsidR="00005AC4" w:rsidRDefault="00157908">
      <w:pPr>
        <w:pStyle w:val="Odstavec"/>
        <w:numPr>
          <w:ilvl w:val="1"/>
          <w:numId w:val="1"/>
        </w:numPr>
      </w:pPr>
      <w:r>
        <w:t>sportovní akce 10 %,</w:t>
      </w:r>
    </w:p>
    <w:p w14:paraId="458C127B" w14:textId="77777777" w:rsidR="00005AC4" w:rsidRDefault="00157908">
      <w:pPr>
        <w:pStyle w:val="Odstavec"/>
        <w:numPr>
          <w:ilvl w:val="1"/>
          <w:numId w:val="1"/>
        </w:numPr>
      </w:pPr>
      <w:r>
        <w:t>prodejní akce 10 %,</w:t>
      </w:r>
    </w:p>
    <w:p w14:paraId="458C127C" w14:textId="77777777" w:rsidR="00005AC4" w:rsidRDefault="00157908">
      <w:pPr>
        <w:pStyle w:val="Odstavec"/>
        <w:numPr>
          <w:ilvl w:val="1"/>
          <w:numId w:val="1"/>
        </w:numPr>
      </w:pPr>
      <w:r>
        <w:t>reklamní akce 10 %.</w:t>
      </w:r>
    </w:p>
    <w:p w14:paraId="458C127D" w14:textId="77777777" w:rsidR="00005AC4" w:rsidRDefault="00157908">
      <w:pPr>
        <w:pStyle w:val="Nadpis2"/>
      </w:pPr>
      <w:r>
        <w:t>Čl. 5</w:t>
      </w:r>
      <w:r>
        <w:br/>
      </w:r>
      <w:r>
        <w:t xml:space="preserve">Splatnost </w:t>
      </w:r>
      <w:r>
        <w:t>poplatku</w:t>
      </w:r>
    </w:p>
    <w:p w14:paraId="458C127E" w14:textId="77777777" w:rsidR="00005AC4" w:rsidRDefault="00157908">
      <w:pPr>
        <w:pStyle w:val="Odstavec"/>
      </w:pPr>
      <w:r>
        <w:t>Poplatek je splatný ve lhůtě 10 dnů ode dne skončení akce.</w:t>
      </w:r>
    </w:p>
    <w:p w14:paraId="458C127F" w14:textId="77777777" w:rsidR="00005AC4" w:rsidRDefault="00157908">
      <w:pPr>
        <w:pStyle w:val="Nadpis2"/>
      </w:pPr>
      <w:r>
        <w:t>Čl. 6</w:t>
      </w:r>
      <w:r>
        <w:br/>
      </w:r>
      <w:r>
        <w:t xml:space="preserve"> Osvobození</w:t>
      </w:r>
    </w:p>
    <w:p w14:paraId="458C1280" w14:textId="77777777" w:rsidR="00005AC4" w:rsidRDefault="00157908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458C1281" w14:textId="77777777" w:rsidR="00005AC4" w:rsidRDefault="00157908">
      <w:pPr>
        <w:pStyle w:val="Odstavec"/>
        <w:numPr>
          <w:ilvl w:val="0"/>
          <w:numId w:val="1"/>
        </w:numPr>
      </w:pPr>
      <w:r>
        <w:t>Od poplatku se dále osvobozují:</w:t>
      </w:r>
    </w:p>
    <w:p w14:paraId="458C1282" w14:textId="77777777" w:rsidR="00005AC4" w:rsidRDefault="00157908">
      <w:pPr>
        <w:pStyle w:val="Odstavec"/>
        <w:numPr>
          <w:ilvl w:val="1"/>
          <w:numId w:val="1"/>
        </w:numPr>
      </w:pPr>
      <w:r>
        <w:t>akce, které pořádají město Smiřice nebo Kulturní středisko Dvorana, s.r.o. nebo příspěvkové organizace zřízené městem Smiřice,</w:t>
      </w:r>
    </w:p>
    <w:p w14:paraId="458C1283" w14:textId="77777777" w:rsidR="00005AC4" w:rsidRDefault="00157908">
      <w:pPr>
        <w:pStyle w:val="Odstavec"/>
        <w:numPr>
          <w:ilvl w:val="1"/>
          <w:numId w:val="1"/>
        </w:numPr>
      </w:pPr>
      <w:r>
        <w:t xml:space="preserve"> akce, které jsou pořádané se smluvní podporou města Smiřice nebo Kulturního střediska Dvorana s.r.o.,</w:t>
      </w:r>
    </w:p>
    <w:p w14:paraId="458C1284" w14:textId="77777777" w:rsidR="00005AC4" w:rsidRDefault="00157908">
      <w:pPr>
        <w:pStyle w:val="Odstavec"/>
        <w:numPr>
          <w:ilvl w:val="1"/>
          <w:numId w:val="1"/>
        </w:numPr>
      </w:pPr>
      <w:r>
        <w:t>akce, které pořádají školská zařízení, jejichž celý výtěžek je určen ve prospěch školy,</w:t>
      </w:r>
    </w:p>
    <w:p w14:paraId="458C1285" w14:textId="77777777" w:rsidR="00005AC4" w:rsidRDefault="00157908">
      <w:pPr>
        <w:pStyle w:val="Odstavec"/>
        <w:numPr>
          <w:ilvl w:val="1"/>
          <w:numId w:val="1"/>
        </w:numPr>
      </w:pPr>
      <w:r>
        <w:t>sportovní akce pořádané sportovními oddíly, jejichž celý výtěžek bude použit na činnost oddílů,</w:t>
      </w:r>
    </w:p>
    <w:p w14:paraId="458C1286" w14:textId="77777777" w:rsidR="00005AC4" w:rsidRDefault="00157908">
      <w:pPr>
        <w:pStyle w:val="Odstavec"/>
        <w:numPr>
          <w:ilvl w:val="1"/>
          <w:numId w:val="1"/>
        </w:numPr>
      </w:pPr>
      <w:r>
        <w:t>akce pořádané dalšími neziskovými organizacemi, spolky a sdruženími, které mají sídlo ve Smiřicích a jejichž celý výtěžek bude použit na jejich nekomerční činnost.</w:t>
      </w:r>
    </w:p>
    <w:p w14:paraId="458C1287" w14:textId="77777777" w:rsidR="00005AC4" w:rsidRDefault="00157908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nebo úlevu ve lhůtách stanovených touto vyhláškou nebo zákonem, nárok na osvobození nebo úlevu zaniká</w:t>
      </w:r>
      <w:r>
        <w:rPr>
          <w:rStyle w:val="Znakapoznpodarou"/>
        </w:rPr>
        <w:footnoteReference w:id="7"/>
      </w:r>
      <w:r>
        <w:t>.</w:t>
      </w:r>
    </w:p>
    <w:p w14:paraId="458C1288" w14:textId="77777777" w:rsidR="00005AC4" w:rsidRDefault="00157908">
      <w:pPr>
        <w:pStyle w:val="Nadpis2"/>
      </w:pPr>
      <w:r>
        <w:t>Čl. 7</w:t>
      </w:r>
      <w:r>
        <w:br/>
      </w:r>
      <w:r>
        <w:t>Přechodné a zrušovací ustanovení</w:t>
      </w:r>
    </w:p>
    <w:p w14:paraId="458C1289" w14:textId="77777777" w:rsidR="00005AC4" w:rsidRDefault="00157908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458C128A" w14:textId="77777777" w:rsidR="00005AC4" w:rsidRDefault="00157908">
      <w:pPr>
        <w:pStyle w:val="Odstavec"/>
        <w:numPr>
          <w:ilvl w:val="0"/>
          <w:numId w:val="1"/>
        </w:numPr>
      </w:pPr>
      <w:r>
        <w:lastRenderedPageBreak/>
        <w:t>Zrušuje se obecně závazná vyhláška č. 4/2019, o místním poplatku ze vstupného, ze dne 1. ledna 2020.</w:t>
      </w:r>
    </w:p>
    <w:p w14:paraId="458C128B" w14:textId="77777777" w:rsidR="00005AC4" w:rsidRDefault="00157908">
      <w:pPr>
        <w:pStyle w:val="Nadpis2"/>
      </w:pPr>
      <w:r>
        <w:t>Čl. 8</w:t>
      </w:r>
      <w:r>
        <w:br/>
      </w:r>
      <w:r>
        <w:t>Účinnost</w:t>
      </w:r>
    </w:p>
    <w:p w14:paraId="458C128C" w14:textId="77777777" w:rsidR="00005AC4" w:rsidRDefault="00157908">
      <w:pPr>
        <w:pStyle w:val="Odstavec"/>
      </w:pPr>
      <w: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05AC4" w14:paraId="458C128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8C128D" w14:textId="77777777" w:rsidR="00005AC4" w:rsidRDefault="00157908">
            <w:pPr>
              <w:pStyle w:val="PodpisovePole"/>
            </w:pPr>
            <w:r>
              <w:t>Bc. Luboš Tuzar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8C128E" w14:textId="77777777" w:rsidR="00005AC4" w:rsidRDefault="00157908">
            <w:pPr>
              <w:pStyle w:val="PodpisovePole"/>
            </w:pPr>
            <w:r>
              <w:t xml:space="preserve">Ing. Ladislav </w:t>
            </w:r>
            <w:proofErr w:type="spellStart"/>
            <w:r>
              <w:t>Koldrt</w:t>
            </w:r>
            <w:proofErr w:type="spellEnd"/>
            <w:r>
              <w:t xml:space="preserve"> v. r.</w:t>
            </w:r>
            <w:r>
              <w:br/>
            </w:r>
            <w:r>
              <w:t xml:space="preserve"> místostarosta</w:t>
            </w:r>
          </w:p>
        </w:tc>
      </w:tr>
      <w:tr w:rsidR="00005AC4" w14:paraId="458C129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8C1290" w14:textId="77777777" w:rsidR="00005AC4" w:rsidRDefault="00005AC4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8C1291" w14:textId="77777777" w:rsidR="00005AC4" w:rsidRDefault="00005AC4">
            <w:pPr>
              <w:pStyle w:val="PodpisovePole"/>
            </w:pPr>
          </w:p>
        </w:tc>
      </w:tr>
    </w:tbl>
    <w:p w14:paraId="458C1293" w14:textId="77777777" w:rsidR="00005AC4" w:rsidRDefault="00005AC4"/>
    <w:sectPr w:rsidR="00005AC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C1268" w14:textId="77777777" w:rsidR="00157908" w:rsidRDefault="00157908">
      <w:r>
        <w:separator/>
      </w:r>
    </w:p>
  </w:endnote>
  <w:endnote w:type="continuationSeparator" w:id="0">
    <w:p w14:paraId="458C126A" w14:textId="77777777" w:rsidR="00157908" w:rsidRDefault="00157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C1264" w14:textId="77777777" w:rsidR="00157908" w:rsidRDefault="00157908">
      <w:r>
        <w:rPr>
          <w:color w:val="000000"/>
        </w:rPr>
        <w:separator/>
      </w:r>
    </w:p>
  </w:footnote>
  <w:footnote w:type="continuationSeparator" w:id="0">
    <w:p w14:paraId="458C1266" w14:textId="77777777" w:rsidR="00157908" w:rsidRDefault="00157908">
      <w:r>
        <w:continuationSeparator/>
      </w:r>
    </w:p>
  </w:footnote>
  <w:footnote w:id="1">
    <w:p w14:paraId="458C1264" w14:textId="77777777" w:rsidR="00005AC4" w:rsidRDefault="0015790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58C1265" w14:textId="77777777" w:rsidR="00005AC4" w:rsidRDefault="00157908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458C1266" w14:textId="77777777" w:rsidR="00005AC4" w:rsidRDefault="00157908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458C1267" w14:textId="77777777" w:rsidR="00005AC4" w:rsidRDefault="00157908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458C1268" w14:textId="77777777" w:rsidR="00005AC4" w:rsidRDefault="0015790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458C1269" w14:textId="77777777" w:rsidR="00005AC4" w:rsidRDefault="00157908">
      <w:pPr>
        <w:pStyle w:val="Footnote"/>
      </w:pPr>
      <w:r>
        <w:rPr>
          <w:rStyle w:val="Znakapoznpodarou"/>
        </w:rPr>
        <w:footnoteRef/>
      </w:r>
      <w:r>
        <w:t xml:space="preserve">§ 6 odst. 1 věta poslední zákona </w:t>
      </w:r>
      <w:r>
        <w:t>o místních poplatcích</w:t>
      </w:r>
    </w:p>
  </w:footnote>
  <w:footnote w:id="7">
    <w:p w14:paraId="458C126A" w14:textId="77777777" w:rsidR="00005AC4" w:rsidRDefault="0015790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520275"/>
    <w:multiLevelType w:val="multilevel"/>
    <w:tmpl w:val="C376324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28525529">
    <w:abstractNumId w:val="0"/>
  </w:num>
  <w:num w:numId="2" w16cid:durableId="1039160341">
    <w:abstractNumId w:val="0"/>
    <w:lvlOverride w:ilvl="0">
      <w:startOverride w:val="1"/>
    </w:lvlOverride>
  </w:num>
  <w:num w:numId="3" w16cid:durableId="107051072">
    <w:abstractNumId w:val="0"/>
    <w:lvlOverride w:ilvl="0">
      <w:startOverride w:val="1"/>
    </w:lvlOverride>
  </w:num>
  <w:num w:numId="4" w16cid:durableId="513612259">
    <w:abstractNumId w:val="0"/>
    <w:lvlOverride w:ilvl="0">
      <w:startOverride w:val="1"/>
    </w:lvlOverride>
  </w:num>
  <w:num w:numId="5" w16cid:durableId="140418498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05AC4"/>
    <w:rsid w:val="00005AC4"/>
    <w:rsid w:val="0015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C1262"/>
  <w15:docId w15:val="{19D77B97-31EF-4CD7-B86A-760B534E7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405</Words>
  <Characters>2395</Characters>
  <Application>Microsoft Office Word</Application>
  <DocSecurity>0</DocSecurity>
  <Lines>19</Lines>
  <Paragraphs>5</Paragraphs>
  <ScaleCrop>false</ScaleCrop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 Nohejl</dc:creator>
  <cp:lastModifiedBy>Karel Nohejl</cp:lastModifiedBy>
  <cp:revision>2</cp:revision>
  <cp:lastPrinted>2023-11-17T13:40:00Z</cp:lastPrinted>
  <dcterms:created xsi:type="dcterms:W3CDTF">2023-12-06T14:09:00Z</dcterms:created>
  <dcterms:modified xsi:type="dcterms:W3CDTF">2023-12-06T14:09:00Z</dcterms:modified>
</cp:coreProperties>
</file>