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lineRule="atLeast" w:line="280"/>
        <w:jc w:val="center"/>
        <w:rPr>
          <w:rFonts w:ascii="Arial" w:hAnsi="Arial" w:cs="Arial"/>
          <w:b/>
          <w:b/>
          <w:bCs/>
          <w:spacing w:val="40"/>
          <w:sz w:val="26"/>
          <w:szCs w:val="26"/>
          <w:u w:val="none"/>
        </w:rPr>
      </w:pPr>
      <w:r>
        <w:rPr>
          <w:rFonts w:cs="Arial" w:ascii="Arial" w:hAnsi="Arial"/>
          <w:b/>
          <w:bCs/>
          <w:spacing w:val="40"/>
          <w:sz w:val="26"/>
          <w:szCs w:val="26"/>
          <w:u w:val="none"/>
        </w:rPr>
      </w:r>
    </w:p>
    <w:p>
      <w:pPr>
        <w:pStyle w:val="Zhlav"/>
        <w:tabs>
          <w:tab w:val="clear" w:pos="4536"/>
          <w:tab w:val="clear" w:pos="9072"/>
        </w:tabs>
        <w:rPr>
          <w:bCs/>
        </w:rPr>
      </w:pPr>
      <w:r>
        <w:rPr>
          <w:bCs/>
        </w:rPr>
        <w:t xml:space="preserve">                                                                 </w:t>
      </w:r>
    </w:p>
    <w:p>
      <w:pPr>
        <w:pStyle w:val="Zhlav"/>
        <w:tabs>
          <w:tab w:val="clear" w:pos="4536"/>
          <w:tab w:val="clear" w:pos="9072"/>
        </w:tabs>
        <w:rPr>
          <w:bCs/>
        </w:rPr>
      </w:pPr>
      <w:r>
        <w:rPr>
          <w:bCs/>
        </w:rPr>
      </w:r>
    </w:p>
    <w:p>
      <w:pPr>
        <w:pStyle w:val="Normal"/>
        <w:tabs>
          <w:tab w:val="clear" w:pos="708"/>
          <w:tab w:val="left" w:pos="3544" w:leader="none"/>
        </w:tabs>
        <w:jc w:val="center"/>
        <w:rPr>
          <w:rFonts w:ascii="Arial" w:hAnsi="Arial" w:cs="Arial"/>
          <w:b/>
          <w:b/>
          <w:bCs/>
          <w:sz w:val="24"/>
          <w:szCs w:val="24"/>
        </w:rPr>
      </w:pPr>
      <w:r>
        <w:rPr>
          <w:rFonts w:cs="Arial" w:ascii="Arial" w:hAnsi="Arial"/>
          <w:b/>
          <w:bCs/>
          <w:sz w:val="24"/>
          <w:szCs w:val="24"/>
        </w:rPr>
        <w:t>Město Potštát</w:t>
      </w:r>
    </w:p>
    <w:p>
      <w:pPr>
        <w:pStyle w:val="Normal"/>
        <w:spacing w:lineRule="auto" w:line="276"/>
        <w:jc w:val="center"/>
        <w:rPr/>
      </w:pPr>
      <w:r>
        <w:rPr>
          <w:rFonts w:cs="Arial" w:ascii="Arial" w:hAnsi="Arial"/>
          <w:b/>
          <w:bCs/>
        </w:rPr>
        <w:t xml:space="preserve">Zastupitelstvo </w:t>
      </w:r>
      <w:r>
        <w:rPr>
          <w:rFonts w:cs="Arial" w:ascii="Arial" w:hAnsi="Arial"/>
          <w:b/>
          <w:bCs/>
          <w:sz w:val="24"/>
          <w:szCs w:val="24"/>
        </w:rPr>
        <w:t>města Potštát</w:t>
      </w:r>
    </w:p>
    <w:p>
      <w:pPr>
        <w:pStyle w:val="Normal"/>
        <w:spacing w:lineRule="auto" w:line="276"/>
        <w:jc w:val="center"/>
        <w:rPr/>
      </w:pPr>
      <w:r>
        <w:rPr>
          <w:rFonts w:cs="Arial" w:ascii="Arial" w:hAnsi="Arial"/>
          <w:b/>
        </w:rPr>
        <w:t xml:space="preserve">Obecně závazná vyhláška </w:t>
      </w:r>
      <w:r>
        <w:rPr>
          <w:rFonts w:cs="Arial" w:ascii="Arial" w:hAnsi="Arial"/>
          <w:b/>
          <w:sz w:val="24"/>
          <w:szCs w:val="24"/>
        </w:rPr>
        <w:t>města Potštát</w:t>
      </w:r>
    </w:p>
    <w:p>
      <w:pPr>
        <w:pStyle w:val="NormlnIMP"/>
        <w:spacing w:lineRule="auto" w:line="240"/>
        <w:jc w:val="center"/>
        <w:rPr>
          <w:rFonts w:ascii="Arial" w:hAnsi="Arial" w:cs="Arial"/>
          <w:b/>
          <w:b/>
          <w:color w:val="000000"/>
          <w:sz w:val="22"/>
          <w:szCs w:val="22"/>
        </w:rPr>
      </w:pPr>
      <w:r>
        <w:rPr>
          <w:rFonts w:cs="Arial" w:ascii="Arial" w:hAnsi="Arial"/>
          <w:b/>
          <w:color w:val="000000"/>
          <w:sz w:val="22"/>
          <w:szCs w:val="22"/>
        </w:rPr>
      </w:r>
    </w:p>
    <w:p>
      <w:pPr>
        <w:pStyle w:val="Normal"/>
        <w:spacing w:before="0" w:after="120"/>
        <w:jc w:val="center"/>
        <w:rPr>
          <w:rFonts w:ascii="Arial" w:hAnsi="Arial" w:cs="Arial"/>
          <w:b/>
          <w:b/>
        </w:rPr>
      </w:pPr>
      <w:r>
        <w:rPr>
          <w:rFonts w:cs="Arial" w:ascii="Arial" w:hAnsi="Arial"/>
          <w:b/>
        </w:rPr>
        <w:t>o nočním klidu</w:t>
      </w:r>
    </w:p>
    <w:p>
      <w:pPr>
        <w:pStyle w:val="Normal"/>
        <w:rPr>
          <w:rFonts w:ascii="Arial" w:hAnsi="Arial" w:cs="Arial"/>
          <w:b/>
          <w:b/>
          <w:sz w:val="22"/>
          <w:szCs w:val="22"/>
          <w:u w:val="single"/>
        </w:rPr>
      </w:pPr>
      <w:r>
        <w:rPr>
          <w:rFonts w:cs="Arial" w:ascii="Arial" w:hAnsi="Arial"/>
          <w:b/>
          <w:sz w:val="22"/>
          <w:szCs w:val="22"/>
          <w:u w:val="single"/>
        </w:rPr>
      </w:r>
    </w:p>
    <w:p>
      <w:pPr>
        <w:pStyle w:val="Normal"/>
        <w:spacing w:before="0" w:after="120"/>
        <w:jc w:val="both"/>
        <w:rPr/>
      </w:pPr>
      <w:r>
        <w:rPr>
          <w:rFonts w:cs="Arial" w:ascii="Arial" w:hAnsi="Arial"/>
          <w:sz w:val="22"/>
          <w:szCs w:val="22"/>
        </w:rPr>
        <w:t xml:space="preserve">Zastupitelstvo města Potštát se na svém zasedání dne </w:t>
      </w:r>
      <w:r>
        <w:rPr>
          <w:rFonts w:eastAsia="Times New Roman" w:cs="Arial" w:ascii="Arial" w:hAnsi="Arial"/>
          <w:color w:val="auto"/>
          <w:kern w:val="0"/>
          <w:sz w:val="22"/>
          <w:szCs w:val="22"/>
          <w:lang w:val="cs-CZ" w:eastAsia="cs-CZ" w:bidi="ar-SA"/>
        </w:rPr>
        <w:t>13.09.2023</w:t>
      </w:r>
      <w:r>
        <w:rPr>
          <w:rFonts w:cs="Arial" w:ascii="Arial" w:hAnsi="Arial"/>
          <w:sz w:val="22"/>
          <w:szCs w:val="22"/>
        </w:rPr>
        <w:t xml:space="preserve"> usnesením č. </w:t>
      </w:r>
      <w:r>
        <w:rPr>
          <w:rFonts w:cs="Arial" w:ascii="Arial" w:hAnsi="Arial"/>
          <w:sz w:val="22"/>
          <w:szCs w:val="22"/>
        </w:rPr>
        <w:t>3/11Z/2023</w:t>
      </w:r>
      <w:r>
        <w:rPr>
          <w:rFonts w:cs="Arial" w:ascii="Arial" w:hAnsi="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1</w:t>
      </w:r>
    </w:p>
    <w:p>
      <w:pPr>
        <w:pStyle w:val="Normal"/>
        <w:jc w:val="center"/>
        <w:rPr>
          <w:rFonts w:ascii="Arial" w:hAnsi="Arial" w:cs="Arial"/>
          <w:b/>
          <w:b/>
          <w:sz w:val="22"/>
          <w:szCs w:val="22"/>
        </w:rPr>
      </w:pPr>
      <w:r>
        <w:rPr>
          <w:rFonts w:cs="Arial" w:ascii="Arial" w:hAnsi="Arial"/>
          <w:b/>
          <w:sz w:val="22"/>
          <w:szCs w:val="22"/>
        </w:rPr>
        <w:t xml:space="preserve">Předmět </w:t>
      </w:r>
    </w:p>
    <w:p>
      <w:pPr>
        <w:pStyle w:val="Normal"/>
        <w:jc w:val="both"/>
        <w:rPr>
          <w:rFonts w:ascii="Arial" w:hAnsi="Arial" w:cs="Arial"/>
          <w:b/>
          <w:b/>
          <w:sz w:val="22"/>
          <w:szCs w:val="22"/>
        </w:rPr>
      </w:pPr>
      <w:r>
        <w:rPr>
          <w:rFonts w:cs="Arial" w:ascii="Arial" w:hAnsi="Arial"/>
          <w:b/>
          <w:sz w:val="22"/>
          <w:szCs w:val="22"/>
        </w:rPr>
      </w:r>
    </w:p>
    <w:p>
      <w:pPr>
        <w:pStyle w:val="Normal"/>
        <w:spacing w:before="0" w:after="120"/>
        <w:jc w:val="both"/>
        <w:rPr/>
      </w:pPr>
      <w:r>
        <w:rPr>
          <w:rFonts w:cs="Arial" w:ascii="Arial" w:hAnsi="Arial"/>
          <w:sz w:val="22"/>
          <w:szCs w:val="22"/>
        </w:rPr>
        <w:t xml:space="preserve">Předmětem této obecně závazné vyhlášky je stanovení výjimečných případů, při nichž je doba nočního klidu vymezena dobou </w:t>
      </w:r>
      <w:r>
        <w:rPr>
          <w:rFonts w:cs="Arial" w:ascii="Arial" w:hAnsi="Arial"/>
          <w:sz w:val="22"/>
          <w:szCs w:val="22"/>
          <w:highlight w:val="white"/>
        </w:rPr>
        <w:t xml:space="preserve">kratší. </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b/>
          <w:b/>
          <w:sz w:val="22"/>
          <w:szCs w:val="22"/>
        </w:rPr>
      </w:pPr>
      <w:r>
        <w:rPr>
          <w:rFonts w:cs="Arial" w:ascii="Arial" w:hAnsi="Arial"/>
          <w:b/>
          <w:sz w:val="22"/>
          <w:szCs w:val="22"/>
        </w:rPr>
        <w:t>Doba nočního klidu</w:t>
      </w:r>
    </w:p>
    <w:p>
      <w:pPr>
        <w:pStyle w:val="Normal"/>
        <w:jc w:val="center"/>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Dobou nočního klidu se rozumí doba od dvacáté druhé do šesté hodiny.</w:t>
      </w:r>
      <w:r>
        <w:rPr>
          <w:rStyle w:val="Ukotvenpoznmkypodarou"/>
          <w:rFonts w:cs="Arial" w:ascii="Arial" w:hAnsi="Arial"/>
          <w:sz w:val="22"/>
          <w:szCs w:val="22"/>
        </w:rPr>
        <w:footnoteReference w:id="2"/>
      </w:r>
    </w:p>
    <w:p>
      <w:pPr>
        <w:pStyle w:val="Normal"/>
        <w:spacing w:before="0" w:after="120"/>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ormal"/>
        <w:jc w:val="center"/>
        <w:rPr/>
      </w:pPr>
      <w:r>
        <w:rPr>
          <w:rFonts w:cs="Arial" w:ascii="Arial" w:hAnsi="Arial"/>
          <w:b/>
          <w:sz w:val="22"/>
          <w:szCs w:val="22"/>
        </w:rPr>
        <w:t xml:space="preserve">Stanovení výjimečných případů, při nichž je doba nočního klidu vymezena dobou </w:t>
      </w:r>
      <w:r>
        <w:rPr>
          <w:rFonts w:cs="Arial" w:ascii="Arial" w:hAnsi="Arial"/>
          <w:b/>
          <w:sz w:val="22"/>
          <w:szCs w:val="22"/>
          <w:highlight w:val="white"/>
        </w:rPr>
        <w:t>kratší</w:t>
      </w:r>
      <w:r>
        <w:rPr>
          <w:rFonts w:cs="Arial" w:ascii="Arial" w:hAnsi="Arial"/>
          <w:b/>
          <w:sz w:val="22"/>
          <w:szCs w:val="22"/>
          <w:highlight w:val="cyan"/>
        </w:rPr>
        <w:t xml:space="preserve"> </w:t>
      </w:r>
    </w:p>
    <w:p>
      <w:pPr>
        <w:pStyle w:val="Normal"/>
        <w:tabs>
          <w:tab w:val="clear" w:pos="708"/>
          <w:tab w:val="left" w:pos="284" w:leader="none"/>
        </w:tabs>
        <w:spacing w:before="0" w:after="120"/>
        <w:rPr>
          <w:rFonts w:ascii="Arial" w:hAnsi="Arial" w:cs="Arial"/>
          <w:b/>
          <w:b/>
          <w:i/>
          <w:i/>
          <w:color w:val="FF0000"/>
          <w:sz w:val="22"/>
          <w:szCs w:val="22"/>
        </w:rPr>
      </w:pPr>
      <w:r>
        <w:rPr>
          <w:rFonts w:cs="Arial" w:ascii="Arial" w:hAnsi="Arial"/>
          <w:b/>
          <w:i/>
          <w:color w:val="FF0000"/>
          <w:sz w:val="22"/>
          <w:szCs w:val="22"/>
        </w:rPr>
      </w:r>
    </w:p>
    <w:p>
      <w:pPr>
        <w:pStyle w:val="Normal"/>
        <w:tabs>
          <w:tab w:val="clear" w:pos="708"/>
          <w:tab w:val="left" w:pos="284" w:leader="none"/>
        </w:tabs>
        <w:spacing w:before="0" w:after="120"/>
        <w:rPr/>
      </w:pPr>
      <w:r>
        <w:rPr>
          <w:rFonts w:cs="Arial" w:ascii="Arial" w:hAnsi="Arial"/>
          <w:sz w:val="22"/>
          <w:szCs w:val="22"/>
        </w:rPr>
        <w:t>1) Doba nočního klidu se vymezuje od 02.00 do 06.00  hodin, a to v následujících případech:</w:t>
      </w:r>
    </w:p>
    <w:p>
      <w:pPr>
        <w:pStyle w:val="Normal"/>
        <w:tabs>
          <w:tab w:val="clear" w:pos="708"/>
          <w:tab w:val="left" w:pos="284" w:leader="none"/>
        </w:tabs>
        <w:spacing w:before="0" w:after="120"/>
        <w:rPr/>
      </w:pPr>
      <w:r>
        <w:rPr>
          <w:rFonts w:cs="Arial" w:ascii="Arial" w:hAnsi="Arial"/>
          <w:sz w:val="22"/>
          <w:szCs w:val="22"/>
        </w:rPr>
        <w:t>a) v noci z 31. prosince na 1. ledna z důvodu konání oslav příchodu nového roku,</w:t>
      </w:r>
    </w:p>
    <w:p>
      <w:pPr>
        <w:pStyle w:val="Normal"/>
        <w:tabs>
          <w:tab w:val="clear" w:pos="708"/>
          <w:tab w:val="left" w:pos="284" w:leader="none"/>
        </w:tabs>
        <w:spacing w:before="0" w:after="120"/>
        <w:jc w:val="both"/>
        <w:rPr/>
      </w:pPr>
      <w:r>
        <w:rPr>
          <w:rFonts w:cs="Arial" w:ascii="Arial" w:hAnsi="Arial"/>
          <w:sz w:val="22"/>
          <w:szCs w:val="22"/>
        </w:rPr>
        <w:t>b) v místní části Potštát v noci ze dne konání tradiční akce „Slavnosti města Potštát“ konané jednu noc ze soboty na neděli v měsíci červnu.</w:t>
      </w:r>
    </w:p>
    <w:p>
      <w:pPr>
        <w:pStyle w:val="Normal"/>
        <w:tabs>
          <w:tab w:val="clear" w:pos="708"/>
          <w:tab w:val="left" w:pos="284" w:leader="none"/>
        </w:tabs>
        <w:spacing w:before="0" w:after="120"/>
        <w:jc w:val="center"/>
        <w:rPr>
          <w:rFonts w:ascii="Arial" w:hAnsi="Arial" w:cs="Arial"/>
          <w:color w:val="FF0000"/>
          <w:sz w:val="22"/>
          <w:szCs w:val="22"/>
        </w:rPr>
      </w:pPr>
      <w:r>
        <w:rPr>
          <w:rFonts w:cs="Arial" w:ascii="Arial" w:hAnsi="Arial"/>
          <w:color w:val="FF0000"/>
          <w:sz w:val="22"/>
          <w:szCs w:val="22"/>
        </w:rPr>
      </w:r>
    </w:p>
    <w:p>
      <w:pPr>
        <w:pStyle w:val="Normal"/>
        <w:tabs>
          <w:tab w:val="clear" w:pos="708"/>
          <w:tab w:val="left" w:pos="284" w:leader="none"/>
        </w:tabs>
        <w:spacing w:before="0" w:after="120"/>
        <w:jc w:val="both"/>
        <w:rPr/>
      </w:pPr>
      <w:r>
        <w:rPr>
          <w:rFonts w:cs="Arial" w:ascii="Arial" w:hAnsi="Arial"/>
          <w:sz w:val="22"/>
          <w:szCs w:val="22"/>
        </w:rPr>
        <w:t xml:space="preserve">2) Informace o konkrétním termínu konání akce uvedené v odst. 1, písm. b) tohoto článku obecně závazné vyhlášky bude zveřejněna obecním úřadem na úřední desce minimálně 5 dnů před datem konání. </w:t>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r>
    </w:p>
    <w:p>
      <w:pPr>
        <w:pStyle w:val="Normal"/>
        <w:jc w:val="center"/>
        <w:rPr>
          <w:rFonts w:ascii="Arial" w:hAnsi="Arial" w:cs="Arial"/>
          <w:b/>
          <w:b/>
          <w:sz w:val="22"/>
          <w:szCs w:val="22"/>
        </w:rPr>
      </w:pPr>
      <w:r>
        <w:rPr>
          <w:rFonts w:cs="Arial" w:ascii="Arial" w:hAnsi="Arial"/>
          <w:b/>
          <w:sz w:val="22"/>
          <w:szCs w:val="22"/>
        </w:rPr>
        <w:t>Čl. 4</w:t>
      </w:r>
    </w:p>
    <w:p>
      <w:pPr>
        <w:pStyle w:val="Normal"/>
        <w:jc w:val="center"/>
        <w:rPr>
          <w:rFonts w:ascii="Arial" w:hAnsi="Arial" w:cs="Arial"/>
          <w:b/>
          <w:b/>
          <w:sz w:val="22"/>
          <w:szCs w:val="22"/>
        </w:rPr>
      </w:pPr>
      <w:r>
        <w:rPr>
          <w:rFonts w:cs="Arial" w:ascii="Arial" w:hAnsi="Arial"/>
          <w:b/>
          <w:sz w:val="22"/>
          <w:szCs w:val="22"/>
        </w:rPr>
        <w:t>Zrušovací ustanovení</w:t>
      </w:r>
    </w:p>
    <w:p>
      <w:pPr>
        <w:pStyle w:val="Normal"/>
        <w:ind w:left="360"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88" w:before="120" w:after="0"/>
        <w:jc w:val="both"/>
        <w:rPr/>
      </w:pPr>
      <w:bookmarkStart w:id="0" w:name="_Hlk54595723"/>
      <w:r>
        <w:rPr>
          <w:rFonts w:cs="Arial" w:ascii="Arial" w:hAnsi="Arial"/>
          <w:sz w:val="22"/>
          <w:szCs w:val="22"/>
        </w:rPr>
        <w:t xml:space="preserve">Zrušuje se obecně závazná vyhláška </w:t>
      </w:r>
      <w:bookmarkEnd w:id="0"/>
      <w:r>
        <w:rPr>
          <w:rFonts w:cs="Arial" w:ascii="Arial" w:hAnsi="Arial"/>
          <w:sz w:val="22"/>
          <w:szCs w:val="22"/>
        </w:rPr>
        <w:t>č. 1/2017, o nočním klidu, ze dne 27.1.2017.</w:t>
      </w:r>
    </w:p>
    <w:p>
      <w:pPr>
        <w:pStyle w:val="Normal"/>
        <w:tabs>
          <w:tab w:val="clear" w:pos="708"/>
          <w:tab w:val="left" w:pos="284" w:leader="none"/>
        </w:tabs>
        <w:spacing w:before="0" w:after="120"/>
        <w:rPr>
          <w:rFonts w:ascii="Arial" w:hAnsi="Arial" w:cs="Arial"/>
          <w:i/>
          <w:i/>
          <w:sz w:val="20"/>
          <w:szCs w:val="20"/>
          <w:highlight w:val="cyan"/>
        </w:rPr>
      </w:pPr>
      <w:r>
        <w:rPr>
          <w:rFonts w:cs="Arial" w:ascii="Arial" w:hAnsi="Arial"/>
          <w:i/>
          <w:sz w:val="20"/>
          <w:szCs w:val="20"/>
          <w:highlight w:val="cyan"/>
        </w:rPr>
      </w:r>
    </w:p>
    <w:p>
      <w:pPr>
        <w:pStyle w:val="Normal"/>
        <w:tabs>
          <w:tab w:val="clear" w:pos="708"/>
          <w:tab w:val="left" w:pos="284" w:leader="none"/>
        </w:tabs>
        <w:spacing w:before="0" w:after="120"/>
        <w:rPr>
          <w:rFonts w:ascii="Arial" w:hAnsi="Arial" w:cs="Arial"/>
          <w:i/>
          <w:i/>
          <w:sz w:val="20"/>
          <w:szCs w:val="20"/>
          <w:highlight w:val="cyan"/>
        </w:rPr>
      </w:pPr>
      <w:r>
        <w:rPr>
          <w:rFonts w:cs="Arial" w:ascii="Arial" w:hAnsi="Arial"/>
          <w:i/>
          <w:sz w:val="20"/>
          <w:szCs w:val="20"/>
          <w:highlight w:val="cyan"/>
        </w:rPr>
      </w:r>
    </w:p>
    <w:p>
      <w:pPr>
        <w:pStyle w:val="Normal"/>
        <w:jc w:val="center"/>
        <w:rPr>
          <w:rFonts w:ascii="Arial" w:hAnsi="Arial" w:cs="Arial"/>
          <w:b/>
          <w:b/>
          <w:sz w:val="22"/>
          <w:szCs w:val="22"/>
        </w:rPr>
      </w:pPr>
      <w:r>
        <w:rPr>
          <w:rFonts w:cs="Arial" w:ascii="Arial" w:hAnsi="Arial"/>
          <w:b/>
          <w:sz w:val="22"/>
          <w:szCs w:val="22"/>
        </w:rPr>
        <w:t>Čl. 5</w:t>
      </w:r>
    </w:p>
    <w:p>
      <w:pPr>
        <w:pStyle w:val="Normal"/>
        <w:jc w:val="center"/>
        <w:rPr>
          <w:rFonts w:ascii="Arial" w:hAnsi="Arial" w:cs="Arial"/>
          <w:b/>
          <w:b/>
          <w:sz w:val="22"/>
          <w:szCs w:val="22"/>
        </w:rPr>
      </w:pPr>
      <w:r>
        <w:rPr>
          <w:rFonts w:cs="Arial" w:ascii="Arial" w:hAnsi="Arial"/>
          <w:b/>
          <w:sz w:val="22"/>
          <w:szCs w:val="22"/>
        </w:rPr>
        <w:t>Účinnost</w:t>
      </w:r>
    </w:p>
    <w:p>
      <w:pPr>
        <w:pStyle w:val="Normal"/>
        <w:jc w:val="center"/>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Tato obecně závazná vyhláška nabývá účinnosti počátkem patnáctého dne následujícího po dni jejího vyhlášení.</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pPr>
      <w:r>
        <w:rPr>
          <w:rFonts w:cs="Arial" w:ascii="Arial" w:hAnsi="Arial"/>
          <w:sz w:val="22"/>
          <w:szCs w:val="22"/>
        </w:rPr>
        <w:t xml:space="preserve">  </w:t>
      </w:r>
      <w:r>
        <w:rPr>
          <w:rFonts w:cs="Arial" w:ascii="Arial" w:hAnsi="Arial"/>
          <w:sz w:val="22"/>
          <w:szCs w:val="22"/>
        </w:rPr>
        <w:t xml:space="preserve">René Passinger, v.r. </w:t>
        <w:tab/>
        <w:tab/>
        <w:tab/>
        <w:tab/>
        <w:t xml:space="preserve">    Kateřina Klabačková, DiS., v.r.</w:t>
      </w:r>
    </w:p>
    <w:p>
      <w:pPr>
        <w:pStyle w:val="Normal"/>
        <w:spacing w:before="0" w:after="120"/>
        <w:rPr/>
      </w:pPr>
      <w:r>
        <w:rPr>
          <w:rFonts w:cs="Arial" w:ascii="Arial" w:hAnsi="Arial"/>
          <w:sz w:val="22"/>
          <w:szCs w:val="22"/>
        </w:rPr>
        <w:t xml:space="preserve">        </w:t>
      </w:r>
      <w:r>
        <w:rPr>
          <w:rFonts w:cs="Arial" w:ascii="Arial" w:hAnsi="Arial"/>
          <w:sz w:val="22"/>
          <w:szCs w:val="22"/>
        </w:rPr>
        <w:t>stostarosta</w:t>
        <w:tab/>
        <w:tab/>
        <w:tab/>
        <w:tab/>
        <w:tab/>
        <w:t xml:space="preserve">                místostarosta</w:t>
      </w:r>
    </w:p>
    <w:p>
      <w:pPr>
        <w:pStyle w:val="Normal"/>
        <w:rPr>
          <w:b/>
          <w:b/>
          <w:color w:val="FF0000"/>
          <w:sz w:val="20"/>
          <w:szCs w:val="20"/>
        </w:rPr>
      </w:pPr>
      <w:r>
        <w:rPr>
          <w:b/>
          <w:color w:val="FF0000"/>
          <w:sz w:val="20"/>
          <w:szCs w:val="20"/>
        </w:rPr>
      </w:r>
    </w:p>
    <w:p>
      <w:pPr>
        <w:pStyle w:val="Text"/>
        <w:jc w:val="both"/>
        <w:rPr>
          <w:b/>
          <w:b/>
          <w:color w:val="FF0000"/>
          <w:sz w:val="20"/>
          <w:szCs w:val="20"/>
        </w:rPr>
      </w:pPr>
      <w:r>
        <w:rPr>
          <w:b/>
          <w:color w:val="FF0000"/>
          <w:sz w:val="20"/>
          <w:szCs w:val="20"/>
        </w:rPr>
      </w:r>
    </w:p>
    <w:p>
      <w:pPr>
        <w:pStyle w:val="Normal"/>
        <w:tabs>
          <w:tab w:val="clear" w:pos="708"/>
          <w:tab w:val="left" w:pos="3780" w:leader="none"/>
        </w:tabs>
        <w:jc w:val="both"/>
        <w:rPr>
          <w:rFonts w:ascii="Arial" w:hAnsi="Arial" w:cs="Arial"/>
          <w:i/>
          <w:i/>
          <w:color w:val="0070C0"/>
          <w:sz w:val="20"/>
          <w:szCs w:val="20"/>
          <w:u w:val="single"/>
        </w:rPr>
      </w:pPr>
      <w:r>
        <w:rPr>
          <w:rFonts w:cs="Arial" w:ascii="Arial" w:hAnsi="Arial"/>
          <w:i/>
          <w:color w:val="0070C0"/>
          <w:sz w:val="20"/>
          <w:szCs w:val="20"/>
          <w:u w:val="single"/>
        </w:rPr>
      </w:r>
    </w:p>
    <w:p>
      <w:pPr>
        <w:pStyle w:val="Normal"/>
        <w:tabs>
          <w:tab w:val="clear" w:pos="708"/>
          <w:tab w:val="left" w:pos="3780" w:leader="none"/>
        </w:tabs>
        <w:jc w:val="both"/>
        <w:rPr/>
      </w:pPr>
      <w:r>
        <w:rPr/>
      </w:r>
    </w:p>
    <w:sectPr>
      <w:footnotePr>
        <w:numFmt w:val="decimal"/>
      </w:footnotePr>
      <w:type w:val="nextPage"/>
      <w:pgSz w:w="11906" w:h="16838"/>
      <w:pgMar w:left="1417" w:right="1417" w:header="0" w:top="70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pPr>
      <w:r>
        <w:rPr/>
      </w:r>
    </w:p>
  </w:footnote>
</w:footnotes>
</file>

<file path=word/settings.xml><?xml version="1.0" encoding="utf-8"?>
<w:settings xmlns:w="http://schemas.openxmlformats.org/wordprocessingml/2006/main">
  <w:zoom w:percent="100"/>
  <w:embedSystemFont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qFormat/>
    <w:pPr>
      <w:keepNext w:val="true"/>
      <w:jc w:val="both"/>
      <w:outlineLvl w:val="1"/>
    </w:pPr>
    <w:rPr>
      <w:szCs w:val="20"/>
      <w:u w:val="single"/>
    </w:rPr>
  </w:style>
  <w:style w:type="character" w:styleId="DefaultParagraphFont" w:default="1">
    <w:name w:val="Default Paragraph Font"/>
    <w:uiPriority w:val="1"/>
    <w:semiHidden/>
    <w:unhideWhenUsed/>
    <w:qFormat/>
    <w:rPr/>
  </w:style>
  <w:style w:type="character" w:styleId="Ukotvenpoznmkypodarou">
    <w:name w:val="Ukotvení poznámky pod čarou"/>
    <w:rPr>
      <w:vertAlign w:val="superscript"/>
    </w:rPr>
  </w:style>
  <w:style w:type="character" w:styleId="FootnoteCharacters">
    <w:name w:val="Footnote Characters"/>
    <w:uiPriority w:val="99"/>
    <w:semiHidden/>
    <w:qFormat/>
    <w:rPr>
      <w:vertAlign w:val="superscript"/>
    </w:rPr>
  </w:style>
  <w:style w:type="character" w:styleId="Annotationreference">
    <w:name w:val="annotation reference"/>
    <w:semiHidden/>
    <w:qFormat/>
    <w:rPr>
      <w:sz w:val="16"/>
      <w:szCs w:val="16"/>
    </w:rPr>
  </w:style>
  <w:style w:type="character" w:styleId="ZkladntextChar" w:customStyle="1">
    <w:name w:val="Základní text Char"/>
    <w:link w:val="Zkladntext"/>
    <w:qFormat/>
    <w:rsid w:val="008928e7"/>
    <w:rPr>
      <w:sz w:val="24"/>
    </w:rPr>
  </w:style>
  <w:style w:type="character" w:styleId="TextpoznpodarouChar" w:customStyle="1">
    <w:name w:val="Text pozn. pod čarou Char"/>
    <w:link w:val="Textpoznpodarou"/>
    <w:uiPriority w:val="99"/>
    <w:qFormat/>
    <w:rsid w:val="005545d7"/>
    <w:rPr/>
  </w:style>
  <w:style w:type="character" w:styleId="TextChar" w:customStyle="1">
    <w:name w:val="Text Char"/>
    <w:link w:val="Text"/>
    <w:qFormat/>
    <w:locked/>
    <w:rsid w:val="00191966"/>
    <w:rPr>
      <w:rFonts w:ascii="Arial" w:hAnsi="Arial" w:cs="Arial"/>
      <w:sz w:val="24"/>
      <w:szCs w:val="24"/>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pPr>
      <w:spacing w:before="0" w:after="120"/>
    </w:pPr>
    <w:rPr>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link w:val="TextpoznpodarouChar"/>
    <w:uiPriority w:val="99"/>
    <w:pPr/>
    <w:rPr>
      <w:sz w:val="20"/>
      <w:szCs w:val="20"/>
    </w:rPr>
  </w:style>
  <w:style w:type="paragraph" w:styleId="NormlnIMP" w:customStyle="1">
    <w:name w:val="Normální_IMP"/>
    <w:basedOn w:val="Normal"/>
    <w:qFormat/>
    <w:pPr>
      <w:suppressAutoHyphens w:val="true"/>
      <w:overflowPunct w:val="false"/>
      <w:spacing w:lineRule="auto" w:line="228"/>
      <w:jc w:val="both"/>
      <w:textAlignment w:val="baseline"/>
    </w:pPr>
    <w:rPr>
      <w:szCs w:val="20"/>
    </w:rPr>
  </w:style>
  <w:style w:type="paragraph" w:styleId="Annotationtext">
    <w:name w:val="annotation text"/>
    <w:basedOn w:val="Normal"/>
    <w:semiHidden/>
    <w:qFormat/>
    <w:pPr/>
    <w:rPr>
      <w:sz w:val="20"/>
      <w:szCs w:val="20"/>
    </w:rPr>
  </w:style>
  <w:style w:type="paragraph" w:styleId="BodyTextIndent3">
    <w:name w:val="Body Text Indent 3"/>
    <w:basedOn w:val="Normal"/>
    <w:qFormat/>
    <w:pPr>
      <w:widowControl w:val="false"/>
      <w:tabs>
        <w:tab w:val="clear" w:pos="708"/>
        <w:tab w:val="left" w:pos="540" w:leader="none"/>
      </w:tabs>
      <w:ind w:left="540" w:hanging="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rsid w:val="005545d7"/>
    <w:pPr>
      <w:spacing w:before="0" w:after="0"/>
      <w:ind w:left="720" w:hanging="0"/>
      <w:contextualSpacing/>
    </w:pPr>
    <w:rPr/>
  </w:style>
  <w:style w:type="paragraph" w:styleId="Text" w:customStyle="1">
    <w:name w:val="Text"/>
    <w:basedOn w:val="Normal"/>
    <w:link w:val="TextChar"/>
    <w:qFormat/>
    <w:rsid w:val="00191966"/>
    <w:pPr/>
    <w:rPr>
      <w:rFonts w:ascii="Arial" w:hAnsi="Arial"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8041-B05C-477A-B475-FBF9F352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LibreOffice/6.3.4.2$Windows_X86_64 LibreOffice_project/60da17e045e08f1793c57c00ba83cdfce946d0aa</Application>
  <Pages>2</Pages>
  <Words>325</Words>
  <Characters>1740</Characters>
  <CharactersWithSpaces>2148</CharactersWithSpaces>
  <Paragraphs>27</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2023-05-22T14:11:00Z</dcterms:created>
  <dc:creator>DA210036</dc:creator>
  <dc:description/>
  <dc:language>cs-CZ</dc:language>
  <cp:lastModifiedBy/>
  <cp:lastPrinted>2023-08-30T11:56:46Z</cp:lastPrinted>
  <dcterms:modified xsi:type="dcterms:W3CDTF">2023-09-25T06:54:18Z</dcterms:modified>
  <cp:revision>10</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