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55B0" w14:textId="77777777" w:rsidR="00131160" w:rsidRPr="002E0EAD" w:rsidRDefault="00131160" w:rsidP="00131160">
      <w:pPr>
        <w:pStyle w:val="Header"/>
        <w:tabs>
          <w:tab w:val="clear" w:pos="4536"/>
          <w:tab w:val="clear" w:pos="9072"/>
        </w:tabs>
      </w:pPr>
    </w:p>
    <w:p w14:paraId="4FCA0772" w14:textId="156380B4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F4647">
        <w:rPr>
          <w:rFonts w:ascii="Arial" w:hAnsi="Arial" w:cs="Arial"/>
          <w:b/>
        </w:rPr>
        <w:t>Hroubovice</w:t>
      </w:r>
    </w:p>
    <w:p w14:paraId="148C7755" w14:textId="41B4B728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4647">
        <w:rPr>
          <w:rFonts w:ascii="Arial" w:hAnsi="Arial" w:cs="Arial"/>
          <w:b/>
        </w:rPr>
        <w:t>Hroubovice</w:t>
      </w:r>
    </w:p>
    <w:p w14:paraId="6BCAC654" w14:textId="4ACA1503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F4647">
        <w:rPr>
          <w:rFonts w:ascii="Arial" w:hAnsi="Arial" w:cs="Arial"/>
          <w:b/>
        </w:rPr>
        <w:t>č.1/202</w:t>
      </w:r>
      <w:r w:rsidR="00E02478">
        <w:rPr>
          <w:rFonts w:ascii="Arial" w:hAnsi="Arial" w:cs="Arial"/>
          <w:b/>
        </w:rPr>
        <w:t>3</w:t>
      </w:r>
      <w:r w:rsidR="002F4647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2F4647">
        <w:rPr>
          <w:rFonts w:ascii="Arial" w:hAnsi="Arial" w:cs="Arial"/>
          <w:b/>
        </w:rPr>
        <w:t>Hroubovice</w:t>
      </w:r>
    </w:p>
    <w:p w14:paraId="5D27652C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B612EF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53755F" w14:textId="5FF063B8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4647">
        <w:rPr>
          <w:rFonts w:ascii="Arial" w:hAnsi="Arial" w:cs="Arial"/>
          <w:b w:val="0"/>
          <w:sz w:val="22"/>
          <w:szCs w:val="22"/>
        </w:rPr>
        <w:t>Hroubovice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F4647">
        <w:rPr>
          <w:rFonts w:ascii="Arial" w:hAnsi="Arial" w:cs="Arial"/>
          <w:b w:val="0"/>
          <w:sz w:val="22"/>
          <w:szCs w:val="22"/>
        </w:rPr>
        <w:t>12. 12. 2023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F464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CAAD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B82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4CEBBC" w14:textId="0B0DC8C9" w:rsidR="00131160" w:rsidRPr="002E0EAD" w:rsidRDefault="00131160" w:rsidP="00B6303D">
      <w:pPr>
        <w:pStyle w:val="BodyTextIndent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F4647">
        <w:rPr>
          <w:rFonts w:ascii="Arial" w:hAnsi="Arial" w:cs="Arial"/>
          <w:sz w:val="22"/>
          <w:szCs w:val="22"/>
        </w:rPr>
        <w:t>Hroubovice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FC7D31" w14:textId="26AB253C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F4647">
        <w:rPr>
          <w:rFonts w:ascii="Arial" w:hAnsi="Arial" w:cs="Arial"/>
          <w:sz w:val="22"/>
          <w:szCs w:val="22"/>
        </w:rPr>
        <w:t xml:space="preserve"> Hroubovice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5B77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12934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5EA81E5F" w14:textId="77777777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2"/>
      </w:r>
    </w:p>
    <w:p w14:paraId="72A202B8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14:paraId="4C4F2F60" w14:textId="77777777" w:rsidR="0010309D" w:rsidRDefault="0010309D" w:rsidP="00B6303D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4D94A52" w14:textId="77777777" w:rsidR="0010309D" w:rsidRDefault="0010309D" w:rsidP="00B6303D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F04FA7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09766E" w14:textId="77777777" w:rsidR="00A93CB2" w:rsidRDefault="00A93CB2" w:rsidP="00B6303D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F1133A6" w14:textId="77777777" w:rsidR="003D4FDC" w:rsidRDefault="00A93CB2" w:rsidP="00B6303D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1F75168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7FABE0C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14:paraId="6959C632" w14:textId="77777777"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156553" w14:textId="77777777"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3DCEFFA" w14:textId="77777777" w:rsidR="003358BB" w:rsidRDefault="003358BB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14:paraId="3DEF26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14:paraId="1AB656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1C84C1" w14:textId="74F798E0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2F4647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2E6EE8" w14:textId="77777777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891C99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9619458" w14:textId="77777777" w:rsidR="00716519" w:rsidRPr="00376155" w:rsidRDefault="00716519" w:rsidP="00B6303D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84DA8B" w14:textId="77777777" w:rsidR="00716519" w:rsidRPr="00376155" w:rsidRDefault="00716519" w:rsidP="00B6303D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C0F9E4" w14:textId="77777777" w:rsidR="00716519" w:rsidRDefault="00716519" w:rsidP="00B6303D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43F48D1" w14:textId="77777777" w:rsidR="00716519" w:rsidRP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>
        <w:rPr>
          <w:rFonts w:ascii="Arial" w:hAnsi="Arial" w:cs="Arial"/>
          <w:sz w:val="22"/>
          <w:szCs w:val="22"/>
        </w:rPr>
        <w:t>také</w:t>
      </w:r>
      <w:r w:rsidR="005C1FCE">
        <w:rPr>
          <w:rFonts w:ascii="Arial" w:hAnsi="Arial" w:cs="Arial"/>
          <w:sz w:val="22"/>
          <w:szCs w:val="22"/>
        </w:rPr>
        <w:t xml:space="preserve"> </w:t>
      </w:r>
      <w:r w:rsidRPr="00716519">
        <w:rPr>
          <w:rFonts w:ascii="Arial" w:hAnsi="Arial" w:cs="Arial"/>
          <w:sz w:val="22"/>
          <w:szCs w:val="22"/>
        </w:rPr>
        <w:t>adresu svého zmocněnce v tuzemsku pro doručování.</w:t>
      </w:r>
      <w:r w:rsidRPr="0033166B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14:paraId="7AD93B1C" w14:textId="1DCF888A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2F4647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14:paraId="7ABDA26C" w14:textId="77777777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A46B4B">
        <w:rPr>
          <w:rFonts w:ascii="Arial" w:hAnsi="Arial" w:cs="Arial"/>
          <w:sz w:val="22"/>
          <w:szCs w:val="22"/>
        </w:rPr>
        <w:t xml:space="preserve">avce </w:t>
      </w:r>
      <w:r>
        <w:rPr>
          <w:rFonts w:ascii="Arial" w:hAnsi="Arial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14:paraId="580CEFCF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14:paraId="0358CB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5</w:t>
      </w:r>
    </w:p>
    <w:p w14:paraId="008A0F1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FootnoteReference"/>
          <w:rFonts w:ascii="Arial" w:hAnsi="Arial" w:cs="Arial"/>
        </w:rPr>
        <w:footnoteReference w:id="13"/>
      </w:r>
    </w:p>
    <w:p w14:paraId="4B712F55" w14:textId="77777777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31AB24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1C7F7286" w14:textId="77777777" w:rsidR="00772922" w:rsidRPr="00772922" w:rsidRDefault="00772922" w:rsidP="00B6303D">
      <w:pPr>
        <w:pStyle w:val="Default"/>
        <w:spacing w:before="60" w:line="288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0594E7A" w14:textId="77777777" w:rsidR="00772922" w:rsidRDefault="001E58D2" w:rsidP="00B6303D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nemovité věci nemá bydliště žádná fyzická osoba. </w:t>
      </w:r>
    </w:p>
    <w:p w14:paraId="5D248951" w14:textId="4BE9D0B0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>činí</w:t>
      </w:r>
      <w:r w:rsidR="00521FF6">
        <w:rPr>
          <w:rFonts w:ascii="Arial" w:hAnsi="Arial" w:cs="Arial"/>
          <w:sz w:val="22"/>
          <w:szCs w:val="22"/>
        </w:rPr>
        <w:t xml:space="preserve"> 60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7CC0E30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14:paraId="0ED25AD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6F38EB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8B80868" w14:textId="4089A438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21FF6">
        <w:rPr>
          <w:rFonts w:ascii="Arial" w:hAnsi="Arial" w:cs="Arial"/>
          <w:sz w:val="22"/>
          <w:szCs w:val="22"/>
        </w:rPr>
        <w:t>0,</w:t>
      </w:r>
      <w:r w:rsidR="003D662A">
        <w:rPr>
          <w:rFonts w:ascii="Arial" w:hAnsi="Arial" w:cs="Arial"/>
          <w:sz w:val="22"/>
          <w:szCs w:val="22"/>
        </w:rPr>
        <w:t>8</w:t>
      </w:r>
      <w:r w:rsidR="00476BEA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72761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58554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14:paraId="15CC8479" w14:textId="77777777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FootnoteReference"/>
          <w:rFonts w:ascii="Arial" w:hAnsi="Arial" w:cs="Arial"/>
        </w:rPr>
        <w:footnoteReference w:id="14"/>
      </w:r>
    </w:p>
    <w:p w14:paraId="6202DD36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2ED56DB" w14:textId="77777777" w:rsidR="00601AB9" w:rsidRPr="00601AB9" w:rsidRDefault="00601AB9" w:rsidP="00B6303D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629DB2A" w14:textId="77777777" w:rsidR="009B3D7F" w:rsidRDefault="00601AB9" w:rsidP="00B6303D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EC9984D" w14:textId="77777777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6E484BB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7C4F411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14:paraId="09D40CD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  <w:r w:rsidR="003577F7">
        <w:rPr>
          <w:rStyle w:val="FootnoteReference"/>
          <w:rFonts w:ascii="Arial" w:hAnsi="Arial" w:cs="Arial"/>
        </w:rPr>
        <w:footnoteReference w:id="15"/>
      </w:r>
    </w:p>
    <w:p w14:paraId="26FE4836" w14:textId="77777777" w:rsidR="00557D38" w:rsidRDefault="00557D38" w:rsidP="00B6303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="009A2656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odvede vybraný poplatek správci poplatku </w:t>
      </w:r>
      <w:r w:rsidRPr="00343CEE">
        <w:rPr>
          <w:rFonts w:ascii="Arial" w:hAnsi="Arial" w:cs="Arial"/>
          <w:sz w:val="22"/>
          <w:szCs w:val="22"/>
        </w:rPr>
        <w:t>ve lhůtě 30 dnů ode dne doručení platebního výměru nebo hromadného předpisného seznamu.</w:t>
      </w:r>
    </w:p>
    <w:p w14:paraId="042515DD" w14:textId="77777777" w:rsidR="00557D38" w:rsidRDefault="00557D38" w:rsidP="00B6303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E6730A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E35EB1">
        <w:rPr>
          <w:rFonts w:ascii="Arial" w:hAnsi="Arial" w:cs="Arial"/>
          <w:sz w:val="22"/>
          <w:szCs w:val="22"/>
        </w:rPr>
        <w:t>poplatník.</w:t>
      </w:r>
      <w:r w:rsidR="00E35EB1" w:rsidRPr="00F34AFA">
        <w:rPr>
          <w:rFonts w:ascii="Arial" w:hAnsi="Arial" w:cs="Arial"/>
          <w:sz w:val="22"/>
          <w:szCs w:val="22"/>
          <w:vertAlign w:val="superscript"/>
        </w:rPr>
        <w:t>12</w:t>
      </w:r>
    </w:p>
    <w:p w14:paraId="14D80FFD" w14:textId="68403549" w:rsidR="006A0751" w:rsidRDefault="006A0751" w:rsidP="006A075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3FEA1927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9</w:t>
      </w:r>
    </w:p>
    <w:p w14:paraId="12D3C882" w14:textId="77777777" w:rsidR="009B3D7F" w:rsidRPr="004B7C57" w:rsidRDefault="009B3D7F" w:rsidP="009B3D7F">
      <w:pPr>
        <w:pStyle w:val="Nzvylnk"/>
        <w:rPr>
          <w:rFonts w:ascii="Arial" w:hAnsi="Arial" w:cs="Arial"/>
        </w:rPr>
      </w:pPr>
      <w:r w:rsidRPr="004B7C57">
        <w:rPr>
          <w:rFonts w:ascii="Arial" w:hAnsi="Arial" w:cs="Arial"/>
        </w:rPr>
        <w:t>Navýšení poplatku</w:t>
      </w:r>
      <w:r w:rsidR="003577F7" w:rsidRPr="004B7C57">
        <w:rPr>
          <w:rStyle w:val="FootnoteReference"/>
          <w:rFonts w:ascii="Arial" w:hAnsi="Arial" w:cs="Arial"/>
        </w:rPr>
        <w:footnoteReference w:id="16"/>
      </w:r>
      <w:r w:rsidRPr="004B7C57">
        <w:t xml:space="preserve"> </w:t>
      </w:r>
    </w:p>
    <w:p w14:paraId="61BFE6CF" w14:textId="77777777" w:rsidR="000E6432" w:rsidRDefault="000E6432" w:rsidP="00B6303D">
      <w:pPr>
        <w:spacing w:before="12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Pokud plátce poplatku neodvede nebo poplatník nezaplatí tento poplatek včas, může jim správce poplatku vyměřit platebním výměrem nebo hromadným předpisným seznamem </w:t>
      </w:r>
      <w:r>
        <w:rPr>
          <w:rFonts w:ascii="Arial" w:hAnsi="Arial" w:cs="Arial"/>
          <w:sz w:val="22"/>
          <w:szCs w:val="22"/>
        </w:rPr>
        <w:lastRenderedPageBreak/>
        <w:t>zvýšení neodvedeného nebo nezaplaceného poplatku, nebo jejich části, až na trojnásobek. Toto zvýšení je příslušenstvím poplatku a je splatné ve lhůtě 30 dnů ode dne doručení platebního výměru nebo hromadného předpisného seznamu.</w:t>
      </w:r>
    </w:p>
    <w:p w14:paraId="1A068D43" w14:textId="77777777" w:rsidR="00F71057" w:rsidRPr="002E0EAD" w:rsidRDefault="003577F7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B7C57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1</w:t>
      </w:r>
      <w:r w:rsidR="00F62C3F">
        <w:rPr>
          <w:rFonts w:ascii="Arial" w:hAnsi="Arial" w:cs="Arial"/>
        </w:rPr>
        <w:t>0</w:t>
      </w:r>
    </w:p>
    <w:p w14:paraId="0865F2B3" w14:textId="77777777" w:rsidR="00F71057" w:rsidRPr="002E0EAD" w:rsidRDefault="00F71057" w:rsidP="00540B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1C68B6" w14:textId="77777777" w:rsidR="00F71057" w:rsidRDefault="00F71057" w:rsidP="00B6303D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14:paraId="3EE9E3FC" w14:textId="77777777" w:rsidR="00F71057" w:rsidRPr="002E0EAD" w:rsidRDefault="00F71057" w:rsidP="00B6303D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14:paraId="2DDC1A88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62C3F">
        <w:rPr>
          <w:rFonts w:ascii="Arial" w:hAnsi="Arial" w:cs="Arial"/>
        </w:rPr>
        <w:t>1</w:t>
      </w:r>
    </w:p>
    <w:p w14:paraId="6FF2A10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A1890A3" w14:textId="77777777" w:rsidR="00F71057" w:rsidRDefault="00F71057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71AA3D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34AFA">
        <w:rPr>
          <w:rFonts w:ascii="Arial" w:hAnsi="Arial" w:cs="Arial"/>
        </w:rPr>
        <w:t>2</w:t>
      </w:r>
    </w:p>
    <w:p w14:paraId="429CA4A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6560E1" w14:textId="4AA99EDC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45A1A">
        <w:rPr>
          <w:rFonts w:ascii="Arial" w:hAnsi="Arial" w:cs="Arial"/>
          <w:sz w:val="22"/>
          <w:szCs w:val="22"/>
        </w:rPr>
        <w:t>002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345A1A"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45A1A">
        <w:rPr>
          <w:rFonts w:ascii="Arial" w:hAnsi="Arial" w:cs="Arial"/>
          <w:i/>
          <w:sz w:val="22"/>
          <w:szCs w:val="22"/>
        </w:rPr>
        <w:t>14.</w:t>
      </w:r>
      <w:r w:rsidR="00521FF6">
        <w:rPr>
          <w:rFonts w:ascii="Arial" w:hAnsi="Arial" w:cs="Arial"/>
          <w:i/>
          <w:sz w:val="22"/>
          <w:szCs w:val="22"/>
        </w:rPr>
        <w:t xml:space="preserve"> </w:t>
      </w:r>
      <w:r w:rsidR="00345A1A">
        <w:rPr>
          <w:rFonts w:ascii="Arial" w:hAnsi="Arial" w:cs="Arial"/>
          <w:i/>
          <w:sz w:val="22"/>
          <w:szCs w:val="22"/>
        </w:rPr>
        <w:t>12. 2020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24252C8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577F7">
        <w:rPr>
          <w:rFonts w:ascii="Arial" w:hAnsi="Arial" w:cs="Arial"/>
        </w:rPr>
        <w:t>1</w:t>
      </w:r>
      <w:r w:rsidR="00F34AFA">
        <w:rPr>
          <w:rFonts w:ascii="Arial" w:hAnsi="Arial" w:cs="Arial"/>
        </w:rPr>
        <w:t>3</w:t>
      </w:r>
    </w:p>
    <w:p w14:paraId="256EA19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039FD04" w14:textId="7DFAEB7C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6BAC5027" w14:textId="7A55FB13" w:rsidR="008D6906" w:rsidRPr="002E0EAD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45A1A">
        <w:rPr>
          <w:rFonts w:ascii="Arial" w:hAnsi="Arial" w:cs="Arial"/>
          <w:sz w:val="22"/>
          <w:szCs w:val="22"/>
        </w:rPr>
        <w:t>0</w:t>
      </w:r>
      <w:r w:rsidR="002F4647">
        <w:rPr>
          <w:rFonts w:ascii="Arial" w:hAnsi="Arial" w:cs="Arial"/>
          <w:sz w:val="22"/>
          <w:szCs w:val="22"/>
        </w:rPr>
        <w:t>1</w:t>
      </w:r>
      <w:r w:rsidR="00345A1A">
        <w:rPr>
          <w:rFonts w:ascii="Arial" w:hAnsi="Arial" w:cs="Arial"/>
          <w:sz w:val="22"/>
          <w:szCs w:val="22"/>
        </w:rPr>
        <w:t>. 01. 202</w:t>
      </w:r>
      <w:r w:rsidR="002D1C4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7A628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237705" w14:textId="77777777" w:rsidR="00131160" w:rsidRPr="002E0EAD" w:rsidRDefault="00131160" w:rsidP="006402B9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5399AC58" w14:textId="77777777" w:rsidR="00131160" w:rsidRPr="002E0EAD" w:rsidRDefault="00131160" w:rsidP="006402B9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758848" w14:textId="52555959" w:rsidR="00131160" w:rsidRPr="002E0EAD" w:rsidRDefault="00131160" w:rsidP="006402B9">
      <w:pPr>
        <w:pStyle w:val="Body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45A1A">
        <w:rPr>
          <w:rFonts w:ascii="Arial" w:hAnsi="Arial" w:cs="Arial"/>
          <w:sz w:val="22"/>
          <w:szCs w:val="22"/>
        </w:rPr>
        <w:t xml:space="preserve">  Jan Blaha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45A1A">
        <w:rPr>
          <w:rFonts w:ascii="Arial" w:hAnsi="Arial" w:cs="Arial"/>
          <w:sz w:val="22"/>
          <w:szCs w:val="22"/>
        </w:rPr>
        <w:t>Marcel Samek</w:t>
      </w:r>
    </w:p>
    <w:p w14:paraId="3CFA039B" w14:textId="77777777" w:rsidR="00131160" w:rsidRPr="002E0EAD" w:rsidRDefault="00131160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6915CB" w14:textId="77777777" w:rsidR="00131160" w:rsidRPr="002E0EAD" w:rsidRDefault="00131160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81DA65" w14:textId="77777777" w:rsidR="00A05EA6" w:rsidRPr="00EB7FA0" w:rsidRDefault="00A05EA6" w:rsidP="0093084B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B922" w14:textId="77777777" w:rsidR="00ED1FCA" w:rsidRDefault="00ED1FCA">
      <w:r>
        <w:separator/>
      </w:r>
    </w:p>
  </w:endnote>
  <w:endnote w:type="continuationSeparator" w:id="0">
    <w:p w14:paraId="37818968" w14:textId="77777777" w:rsidR="00ED1FCA" w:rsidRDefault="00ED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B4B2" w14:textId="77777777" w:rsidR="00C54C28" w:rsidRDefault="00C54C2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5C07DA78" w14:textId="77777777" w:rsidR="00B10E4F" w:rsidRDefault="00B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B881" w14:textId="77777777" w:rsidR="00ED1FCA" w:rsidRDefault="00ED1FCA">
      <w:r>
        <w:separator/>
      </w:r>
    </w:p>
  </w:footnote>
  <w:footnote w:type="continuationSeparator" w:id="0">
    <w:p w14:paraId="75C67BA5" w14:textId="77777777" w:rsidR="00ED1FCA" w:rsidRDefault="00ED1FCA">
      <w:r>
        <w:continuationSeparator/>
      </w:r>
    </w:p>
  </w:footnote>
  <w:footnote w:id="1">
    <w:p w14:paraId="64118CBA" w14:textId="77777777" w:rsidR="009D02DA" w:rsidRPr="00BD6700" w:rsidRDefault="009D02DA" w:rsidP="00C1031D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50A00D" w14:textId="77777777" w:rsidR="003D427E" w:rsidRDefault="003D42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18DC75" w14:textId="77777777" w:rsidR="00131160" w:rsidRPr="00C76E56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="00900DCA" w:rsidRPr="00F137F9">
        <w:rPr>
          <w:rStyle w:val="FootnoteReference"/>
        </w:rPr>
        <w:t xml:space="preserve"> </w:t>
      </w:r>
      <w:r w:rsidR="00900DCA" w:rsidRPr="009E188F">
        <w:rPr>
          <w:rStyle w:val="FootnoteReference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CE1DCA" w14:textId="77777777" w:rsidR="003D4FDC" w:rsidRDefault="003D4FDC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259AB73" w14:textId="77777777" w:rsidR="003D4FDC" w:rsidRDefault="003D4FDC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5130C74" w14:textId="77777777" w:rsidR="009E188F" w:rsidRDefault="009E18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6D1A865" w14:textId="77777777" w:rsidR="003358BB" w:rsidRDefault="003358BB" w:rsidP="00335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435E489" w14:textId="77777777" w:rsidR="00716519" w:rsidRPr="002765B6" w:rsidRDefault="00716519" w:rsidP="00716519">
      <w:pPr>
        <w:pStyle w:val="FootnoteText"/>
        <w:rPr>
          <w:rFonts w:ascii="Arial" w:hAnsi="Arial" w:cs="Arial"/>
          <w:sz w:val="18"/>
          <w:szCs w:val="18"/>
        </w:rPr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28D3E4E" w14:textId="77777777" w:rsidR="00716519" w:rsidRPr="002765B6" w:rsidRDefault="00716519" w:rsidP="00716519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9BE457" w14:textId="77777777" w:rsidR="00716519" w:rsidRPr="002765B6" w:rsidRDefault="00716519" w:rsidP="00716519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A93CBAD" w14:textId="77777777" w:rsidR="00716519" w:rsidRDefault="00716519" w:rsidP="007165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2F97F2C" w14:textId="77777777" w:rsidR="00DA625C" w:rsidRPr="00765F5D" w:rsidRDefault="00DA625C" w:rsidP="00DA625C">
      <w:pPr>
        <w:pStyle w:val="FootnoteText"/>
        <w:rPr>
          <w:rFonts w:ascii="Arial" w:hAnsi="Arial" w:cs="Arial"/>
          <w:sz w:val="18"/>
          <w:szCs w:val="18"/>
        </w:rPr>
      </w:pPr>
      <w:r w:rsidRPr="00F62C3F">
        <w:rPr>
          <w:rStyle w:val="FootnoteReference"/>
        </w:rPr>
        <w:footnoteRef/>
      </w:r>
      <w:r w:rsidRPr="00E35EB1">
        <w:t xml:space="preserve"> </w:t>
      </w:r>
      <w:r w:rsidRPr="00E35EB1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38906DDD" w14:textId="77777777" w:rsidR="00330165" w:rsidRDefault="003301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7D37794" w14:textId="77777777" w:rsidR="009B3D7F" w:rsidRDefault="009B3D7F">
      <w:pPr>
        <w:pStyle w:val="FootnoteText"/>
      </w:pPr>
      <w:r>
        <w:rPr>
          <w:rStyle w:val="FootnoteReference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69F2D67" w14:textId="77777777" w:rsidR="003577F7" w:rsidRDefault="003577F7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třetí zákona o místních poplatcích</w:t>
      </w:r>
    </w:p>
  </w:footnote>
  <w:footnote w:id="16">
    <w:p w14:paraId="439D8A94" w14:textId="77777777" w:rsidR="003577F7" w:rsidRDefault="003577F7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čtvrtá a pátá zákona o místních poplatcích</w:t>
      </w:r>
    </w:p>
  </w:footnote>
  <w:footnote w:id="17">
    <w:p w14:paraId="0DDA3885" w14:textId="77777777" w:rsidR="00F71057" w:rsidRDefault="00F71057" w:rsidP="00F71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7B6F740" w14:textId="77777777" w:rsidR="00F71057" w:rsidRDefault="00F71057" w:rsidP="00F71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5370653">
    <w:abstractNumId w:val="14"/>
  </w:num>
  <w:num w:numId="2" w16cid:durableId="1011643572">
    <w:abstractNumId w:val="7"/>
  </w:num>
  <w:num w:numId="3" w16cid:durableId="1011644167">
    <w:abstractNumId w:val="21"/>
  </w:num>
  <w:num w:numId="4" w16cid:durableId="616790429">
    <w:abstractNumId w:val="8"/>
  </w:num>
  <w:num w:numId="5" w16cid:durableId="822892494">
    <w:abstractNumId w:val="5"/>
  </w:num>
  <w:num w:numId="6" w16cid:durableId="937130971">
    <w:abstractNumId w:val="26"/>
  </w:num>
  <w:num w:numId="7" w16cid:durableId="379863909">
    <w:abstractNumId w:val="11"/>
  </w:num>
  <w:num w:numId="8" w16cid:durableId="184104714">
    <w:abstractNumId w:val="12"/>
  </w:num>
  <w:num w:numId="9" w16cid:durableId="1416828493">
    <w:abstractNumId w:val="10"/>
  </w:num>
  <w:num w:numId="10" w16cid:durableId="1158612712">
    <w:abstractNumId w:val="0"/>
  </w:num>
  <w:num w:numId="11" w16cid:durableId="461074865">
    <w:abstractNumId w:val="9"/>
  </w:num>
  <w:num w:numId="12" w16cid:durableId="713309317">
    <w:abstractNumId w:val="6"/>
  </w:num>
  <w:num w:numId="13" w16cid:durableId="173227922">
    <w:abstractNumId w:val="19"/>
  </w:num>
  <w:num w:numId="14" w16cid:durableId="2078748102">
    <w:abstractNumId w:val="25"/>
  </w:num>
  <w:num w:numId="15" w16cid:durableId="1394232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9382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371116">
    <w:abstractNumId w:val="23"/>
  </w:num>
  <w:num w:numId="18" w16cid:durableId="1617176485">
    <w:abstractNumId w:val="4"/>
  </w:num>
  <w:num w:numId="19" w16cid:durableId="1449930725">
    <w:abstractNumId w:val="24"/>
  </w:num>
  <w:num w:numId="20" w16cid:durableId="2146241163">
    <w:abstractNumId w:val="16"/>
  </w:num>
  <w:num w:numId="21" w16cid:durableId="87119249">
    <w:abstractNumId w:val="22"/>
  </w:num>
  <w:num w:numId="22" w16cid:durableId="257522051">
    <w:abstractNumId w:val="3"/>
  </w:num>
  <w:num w:numId="23" w16cid:durableId="888495485">
    <w:abstractNumId w:val="27"/>
  </w:num>
  <w:num w:numId="24" w16cid:durableId="10245523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030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9443031">
    <w:abstractNumId w:val="20"/>
  </w:num>
  <w:num w:numId="27" w16cid:durableId="350186641">
    <w:abstractNumId w:val="18"/>
  </w:num>
  <w:num w:numId="28" w16cid:durableId="2061510549">
    <w:abstractNumId w:val="2"/>
  </w:num>
  <w:num w:numId="29" w16cid:durableId="283734679">
    <w:abstractNumId w:val="17"/>
  </w:num>
  <w:num w:numId="30" w16cid:durableId="446658142">
    <w:abstractNumId w:val="1"/>
  </w:num>
  <w:num w:numId="31" w16cid:durableId="380177568">
    <w:abstractNumId w:val="15"/>
  </w:num>
  <w:num w:numId="32" w16cid:durableId="14874308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84330"/>
    <w:rsid w:val="000940DC"/>
    <w:rsid w:val="000A2391"/>
    <w:rsid w:val="000A53C3"/>
    <w:rsid w:val="000C002A"/>
    <w:rsid w:val="000C42D4"/>
    <w:rsid w:val="000C5C93"/>
    <w:rsid w:val="000C7313"/>
    <w:rsid w:val="000C758D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1C46"/>
    <w:rsid w:val="002D29F1"/>
    <w:rsid w:val="002D30C0"/>
    <w:rsid w:val="002E0EAD"/>
    <w:rsid w:val="002E6E4A"/>
    <w:rsid w:val="002F312A"/>
    <w:rsid w:val="002F3690"/>
    <w:rsid w:val="002F4189"/>
    <w:rsid w:val="002F4647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45A1A"/>
    <w:rsid w:val="00350FAF"/>
    <w:rsid w:val="003577F7"/>
    <w:rsid w:val="00362A72"/>
    <w:rsid w:val="00371501"/>
    <w:rsid w:val="0037661F"/>
    <w:rsid w:val="0038259A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D662A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76BEA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21FF6"/>
    <w:rsid w:val="00532775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57DE2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FF7"/>
    <w:rsid w:val="00B6303D"/>
    <w:rsid w:val="00B63BFF"/>
    <w:rsid w:val="00B71306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47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D1FCA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150DAB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BodyTextIndentChar"/>
    <w:rsid w:val="00131160"/>
    <w:pPr>
      <w:ind w:left="708" w:firstLine="357"/>
      <w:jc w:val="both"/>
    </w:pPr>
  </w:style>
  <w:style w:type="character" w:customStyle="1" w:styleId="BodyTextIndentChar">
    <w:name w:val="Body Text Indent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HeaderChar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BodyTextChar"/>
    <w:rsid w:val="00131160"/>
    <w:pPr>
      <w:spacing w:after="120"/>
    </w:pPr>
  </w:style>
  <w:style w:type="character" w:customStyle="1" w:styleId="BodyTextChar">
    <w:name w:val="Body Text Char"/>
    <w:link w:val="BodyText"/>
    <w:semiHidden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FootnoteTextChar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8B2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2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0E7"/>
  </w:style>
  <w:style w:type="paragraph" w:styleId="CommentSubject">
    <w:name w:val="annotation subject"/>
    <w:basedOn w:val="CommentText"/>
    <w:next w:val="CommentText"/>
    <w:link w:val="CommentSubjectChar"/>
    <w:rsid w:val="008B20E7"/>
    <w:rPr>
      <w:b/>
      <w:bCs/>
    </w:rPr>
  </w:style>
  <w:style w:type="character" w:customStyle="1" w:styleId="CommentSubjectChar">
    <w:name w:val="Comment Subject Char"/>
    <w:link w:val="CommentSubject"/>
    <w:rsid w:val="008B20E7"/>
    <w:rPr>
      <w:b/>
      <w:bCs/>
    </w:rPr>
  </w:style>
  <w:style w:type="paragraph" w:styleId="BalloonText">
    <w:name w:val="Balloon Text"/>
    <w:basedOn w:val="Normal"/>
    <w:link w:val="BalloonTextChar"/>
    <w:rsid w:val="008B2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871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 Samek</cp:lastModifiedBy>
  <cp:revision>9</cp:revision>
  <cp:lastPrinted>2023-12-12T14:15:00Z</cp:lastPrinted>
  <dcterms:created xsi:type="dcterms:W3CDTF">2023-12-07T13:02:00Z</dcterms:created>
  <dcterms:modified xsi:type="dcterms:W3CDTF">2024-01-22T06:49:00Z</dcterms:modified>
</cp:coreProperties>
</file>