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C0259" w14:textId="77777777" w:rsidR="00BE4C41" w:rsidRPr="00BF37F9" w:rsidRDefault="00BE4C41" w:rsidP="00BE4C41">
      <w:pPr>
        <w:autoSpaceDE w:val="0"/>
        <w:autoSpaceDN w:val="0"/>
        <w:adjustRightInd w:val="0"/>
        <w:jc w:val="center"/>
        <w:rPr>
          <w:b/>
          <w:bCs/>
          <w:sz w:val="40"/>
          <w:szCs w:val="32"/>
        </w:rPr>
      </w:pPr>
      <w:r w:rsidRPr="00BF37F9">
        <w:rPr>
          <w:b/>
          <w:bCs/>
          <w:sz w:val="40"/>
          <w:szCs w:val="32"/>
        </w:rPr>
        <w:t>O B E C   V I L É M O V</w:t>
      </w:r>
    </w:p>
    <w:p w14:paraId="3412DA36" w14:textId="77777777" w:rsidR="00BE4C41" w:rsidRPr="005B2F9D" w:rsidRDefault="00BE4C41" w:rsidP="00BE4C41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524A2734" w14:textId="77777777" w:rsidR="00BE4C41" w:rsidRPr="00BF37F9" w:rsidRDefault="00BE4C41" w:rsidP="00BE4C41">
      <w:pPr>
        <w:autoSpaceDE w:val="0"/>
        <w:autoSpaceDN w:val="0"/>
        <w:adjustRightInd w:val="0"/>
        <w:jc w:val="center"/>
        <w:rPr>
          <w:b/>
          <w:bCs/>
          <w:sz w:val="36"/>
          <w:szCs w:val="32"/>
        </w:rPr>
      </w:pPr>
      <w:r w:rsidRPr="00BF37F9">
        <w:rPr>
          <w:b/>
          <w:bCs/>
          <w:sz w:val="36"/>
          <w:szCs w:val="32"/>
        </w:rPr>
        <w:t>ZASTUPITELSTVO OBCE VILÉMO</w:t>
      </w:r>
      <w:r>
        <w:rPr>
          <w:b/>
          <w:bCs/>
          <w:sz w:val="36"/>
          <w:szCs w:val="32"/>
        </w:rPr>
        <w:t>V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4D8B7EAE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  <w:r w:rsidR="00EA5CC0">
        <w:rPr>
          <w:b/>
          <w:bCs/>
          <w:sz w:val="32"/>
          <w:szCs w:val="32"/>
        </w:rPr>
        <w:t xml:space="preserve"> č. 4/2024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B05C856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 xml:space="preserve">místních koeficientů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0DCE4A33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E80669">
        <w:rPr>
          <w:i/>
        </w:rPr>
        <w:t>Vilémov</w:t>
      </w:r>
      <w:r w:rsidRPr="00454780">
        <w:rPr>
          <w:i/>
        </w:rPr>
        <w:t xml:space="preserve"> se</w:t>
      </w:r>
      <w:r w:rsidR="007C522A">
        <w:rPr>
          <w:i/>
        </w:rPr>
        <w:t xml:space="preserve"> usneslo </w:t>
      </w:r>
      <w:r w:rsidRPr="00454780">
        <w:rPr>
          <w:i/>
        </w:rPr>
        <w:t xml:space="preserve">dne </w:t>
      </w:r>
      <w:r w:rsidR="007C522A">
        <w:rPr>
          <w:i/>
        </w:rPr>
        <w:t>2</w:t>
      </w:r>
      <w:r w:rsidR="006A2B92">
        <w:rPr>
          <w:i/>
        </w:rPr>
        <w:t>7</w:t>
      </w:r>
      <w:r w:rsidR="007C522A">
        <w:rPr>
          <w:i/>
        </w:rPr>
        <w:t xml:space="preserve">.6. </w:t>
      </w:r>
      <w:proofErr w:type="gramStart"/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="007C522A">
        <w:rPr>
          <w:i/>
        </w:rPr>
        <w:t xml:space="preserve"> </w:t>
      </w:r>
      <w:r w:rsidRPr="00454780">
        <w:rPr>
          <w:i/>
        </w:rPr>
        <w:t xml:space="preserve"> usnes</w:t>
      </w:r>
      <w:r w:rsidR="007C522A">
        <w:rPr>
          <w:i/>
        </w:rPr>
        <w:t>ením</w:t>
      </w:r>
      <w:proofErr w:type="gramEnd"/>
      <w:r w:rsidR="007C522A">
        <w:rPr>
          <w:i/>
        </w:rPr>
        <w:t xml:space="preserve"> </w:t>
      </w:r>
      <w:r w:rsidR="006A2B92" w:rsidRPr="006A2B92">
        <w:rPr>
          <w:i/>
        </w:rPr>
        <w:t>č. 10/17ZO/2024</w:t>
      </w:r>
      <w:r w:rsidR="006A2B92">
        <w:rPr>
          <w:rFonts w:ascii="Arial" w:hAnsi="Arial" w:cs="Arial"/>
          <w:b/>
        </w:rPr>
        <w:t xml:space="preserve"> </w:t>
      </w:r>
      <w:r w:rsidRPr="00454780">
        <w:rPr>
          <w:i/>
        </w:rPr>
        <w:t xml:space="preserve">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99093AF" w14:textId="4A2A477C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  <w:r w:rsidR="004727B6" w:rsidRPr="004727B6">
        <w:rPr>
          <w:vertAlign w:val="superscript"/>
        </w:rPr>
        <w:footnoteReference w:id="1"/>
      </w:r>
    </w:p>
    <w:p w14:paraId="0A7E564D" w14:textId="77777777" w:rsidR="00706BF0" w:rsidRPr="004727B6" w:rsidRDefault="00706BF0" w:rsidP="00706BF0">
      <w:pPr>
        <w:keepNext/>
        <w:jc w:val="center"/>
        <w:rPr>
          <w:b/>
          <w:sz w:val="22"/>
          <w:szCs w:val="22"/>
        </w:rPr>
      </w:pPr>
    </w:p>
    <w:p w14:paraId="6415768F" w14:textId="0C3348F9" w:rsidR="004727B6" w:rsidRDefault="004727B6" w:rsidP="006D7B35">
      <w:pPr>
        <w:pStyle w:val="Odstavecseseznamem"/>
        <w:numPr>
          <w:ilvl w:val="0"/>
          <w:numId w:val="25"/>
        </w:numPr>
        <w:tabs>
          <w:tab w:val="left" w:pos="1134"/>
        </w:tabs>
        <w:jc w:val="both"/>
      </w:pPr>
      <w:r w:rsidRPr="004727B6">
        <w:t xml:space="preserve">Stanovuje se místní koeficient pro jednotlivé skupiny pozemků dle § 5a odst. 1 zákona o dani z nemovitých věcí, a to v následující výši: stavební pozemky </w:t>
      </w:r>
      <w:r>
        <w:tab/>
      </w:r>
      <w:r w:rsidRPr="004727B6">
        <w:t xml:space="preserve">koeficient </w:t>
      </w:r>
      <w:r w:rsidRPr="004727B6">
        <w:rPr>
          <w:b/>
          <w:bCs/>
          <w:sz w:val="28"/>
          <w:szCs w:val="28"/>
        </w:rPr>
        <w:t>1,</w:t>
      </w:r>
      <w:r>
        <w:rPr>
          <w:b/>
          <w:bCs/>
          <w:sz w:val="28"/>
          <w:szCs w:val="28"/>
        </w:rPr>
        <w:t>4</w:t>
      </w:r>
      <w:r w:rsidRPr="004727B6">
        <w:t>.</w:t>
      </w:r>
    </w:p>
    <w:p w14:paraId="68A81793" w14:textId="2A34E462" w:rsidR="00C42DAC" w:rsidRPr="004727B6" w:rsidRDefault="00706BF0" w:rsidP="006D7B35">
      <w:pPr>
        <w:pStyle w:val="Odstavecseseznamem"/>
        <w:numPr>
          <w:ilvl w:val="0"/>
          <w:numId w:val="25"/>
        </w:numPr>
        <w:tabs>
          <w:tab w:val="left" w:pos="1134"/>
        </w:tabs>
        <w:jc w:val="both"/>
      </w:pPr>
      <w:r w:rsidRPr="004727B6">
        <w:t xml:space="preserve">Stanovuje se místní koeficient pro jednotlivé skupiny staveb a jednotek dle § 10a odst. 1 zákona o dani z nemovitých věcí, a to v následující výši: </w:t>
      </w:r>
    </w:p>
    <w:p w14:paraId="465CBA7A" w14:textId="2CB5733E" w:rsidR="00C42DAC" w:rsidRPr="004727B6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4727B6">
        <w:t>rekreační budovy</w:t>
      </w:r>
      <w:r w:rsidRPr="004727B6">
        <w:tab/>
      </w:r>
      <w:r w:rsidRPr="004727B6">
        <w:tab/>
      </w:r>
      <w:r w:rsidRPr="004727B6">
        <w:tab/>
      </w:r>
      <w:r w:rsidRPr="004727B6">
        <w:tab/>
      </w:r>
      <w:r w:rsidRPr="004727B6">
        <w:tab/>
      </w:r>
      <w:r w:rsidRPr="004727B6">
        <w:tab/>
        <w:t xml:space="preserve">koeficient </w:t>
      </w:r>
      <w:r w:rsidR="007C6774" w:rsidRPr="004727B6">
        <w:rPr>
          <w:b/>
          <w:bCs/>
          <w:sz w:val="28"/>
          <w:szCs w:val="28"/>
        </w:rPr>
        <w:t>1,5</w:t>
      </w:r>
      <w:r w:rsidRPr="004727B6">
        <w:t>,</w:t>
      </w:r>
    </w:p>
    <w:p w14:paraId="6E6AA2C6" w14:textId="56CEC3B7" w:rsidR="00C42DAC" w:rsidRPr="004727B6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4727B6">
        <w:t>garáže</w:t>
      </w:r>
      <w:r w:rsidRPr="004727B6">
        <w:tab/>
      </w:r>
      <w:r w:rsidRPr="004727B6">
        <w:tab/>
      </w:r>
      <w:r w:rsidRPr="004727B6">
        <w:tab/>
      </w:r>
      <w:r w:rsidRPr="004727B6">
        <w:tab/>
      </w:r>
      <w:r w:rsidRPr="004727B6">
        <w:tab/>
      </w:r>
      <w:r w:rsidRPr="004727B6">
        <w:tab/>
      </w:r>
      <w:r w:rsidRPr="004727B6">
        <w:tab/>
      </w:r>
      <w:r w:rsidRPr="004727B6">
        <w:tab/>
        <w:t xml:space="preserve">koeficient </w:t>
      </w:r>
      <w:r w:rsidR="007C6774" w:rsidRPr="004727B6">
        <w:rPr>
          <w:b/>
          <w:bCs/>
          <w:sz w:val="28"/>
          <w:szCs w:val="28"/>
        </w:rPr>
        <w:t>1,5</w:t>
      </w:r>
      <w:r w:rsidRPr="004727B6">
        <w:t>,</w:t>
      </w:r>
    </w:p>
    <w:p w14:paraId="0BF37893" w14:textId="77777777" w:rsidR="00C42DAC" w:rsidRPr="004727B6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4727B6">
        <w:t>zdanitelné stavby a zdanitelné jednotky pro</w:t>
      </w:r>
    </w:p>
    <w:p w14:paraId="16654F96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zemědělské prvovýrobě, lesním</w:t>
      </w:r>
    </w:p>
    <w:p w14:paraId="47AAD91A" w14:textId="3BD38044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0578959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393CD913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14:paraId="6E607B27" w14:textId="66CB5E49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66179D0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648AD0BD" w14:textId="7CD63B05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.</w:t>
      </w:r>
    </w:p>
    <w:p w14:paraId="3D0259D0" w14:textId="63D3F9FA" w:rsidR="00706BF0" w:rsidRDefault="00706BF0" w:rsidP="00706BF0">
      <w:pPr>
        <w:jc w:val="center"/>
        <w:rPr>
          <w:bCs/>
        </w:rPr>
      </w:pPr>
    </w:p>
    <w:p w14:paraId="1BC7539D" w14:textId="470660CF" w:rsidR="00E80669" w:rsidRPr="00BD3183" w:rsidRDefault="00E80669" w:rsidP="00E80669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>
        <w:rPr>
          <w:szCs w:val="24"/>
        </w:rPr>
        <w:t>2</w:t>
      </w:r>
    </w:p>
    <w:p w14:paraId="48DF5F7D" w14:textId="40DB00CA" w:rsidR="00E80669" w:rsidRPr="00BD3183" w:rsidRDefault="00E80669" w:rsidP="00E80669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>
        <w:rPr>
          <w:szCs w:val="24"/>
        </w:rPr>
        <w:t>Zrušovací ustanovení</w:t>
      </w:r>
    </w:p>
    <w:p w14:paraId="3C5F13C1" w14:textId="77777777" w:rsidR="00E80669" w:rsidRPr="00706BF0" w:rsidRDefault="00E80669" w:rsidP="00E80669">
      <w:pPr>
        <w:jc w:val="both"/>
        <w:rPr>
          <w:sz w:val="22"/>
          <w:szCs w:val="22"/>
        </w:rPr>
      </w:pPr>
    </w:p>
    <w:p w14:paraId="5629C715" w14:textId="6BC361D2" w:rsidR="00E80669" w:rsidRDefault="00E80669" w:rsidP="00E80669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sz w:val="24"/>
          <w:szCs w:val="24"/>
          <w:lang w:val="cs-CZ" w:eastAsia="cs-CZ"/>
        </w:rPr>
        <w:t xml:space="preserve">Zrušuje se obecně závazná vyhláška č. 2/2023, </w:t>
      </w:r>
      <w:r w:rsidRPr="00E80669">
        <w:rPr>
          <w:rFonts w:ascii="Times New Roman" w:hAnsi="Times New Roman"/>
          <w:sz w:val="24"/>
          <w:szCs w:val="24"/>
          <w:lang w:val="cs-CZ" w:eastAsia="cs-CZ"/>
        </w:rPr>
        <w:t>o stanovení koeficientů pro výpočet daně z</w:t>
      </w:r>
      <w:r>
        <w:rPr>
          <w:rFonts w:ascii="Times New Roman" w:hAnsi="Times New Roman"/>
          <w:sz w:val="24"/>
          <w:szCs w:val="24"/>
          <w:lang w:val="cs-CZ" w:eastAsia="cs-CZ"/>
        </w:rPr>
        <w:t> </w:t>
      </w:r>
      <w:r w:rsidRPr="00E80669">
        <w:rPr>
          <w:rFonts w:ascii="Times New Roman" w:hAnsi="Times New Roman"/>
          <w:sz w:val="24"/>
          <w:szCs w:val="24"/>
          <w:lang w:val="cs-CZ" w:eastAsia="cs-CZ"/>
        </w:rPr>
        <w:t>nemovitých věcí</w:t>
      </w:r>
      <w:r>
        <w:rPr>
          <w:rFonts w:ascii="Times New Roman" w:hAnsi="Times New Roman"/>
          <w:sz w:val="24"/>
          <w:szCs w:val="24"/>
          <w:lang w:val="cs-CZ" w:eastAsia="cs-CZ"/>
        </w:rPr>
        <w:t>, ze dne 26. 4. 2023.</w:t>
      </w:r>
    </w:p>
    <w:p w14:paraId="4DB1E482" w14:textId="77777777" w:rsidR="00E80669" w:rsidRPr="00657771" w:rsidRDefault="00E80669" w:rsidP="00E80669">
      <w:pPr>
        <w:pStyle w:val="Prosttext"/>
        <w:tabs>
          <w:tab w:val="left" w:pos="4172"/>
        </w:tabs>
        <w:jc w:val="both"/>
        <w:rPr>
          <w:bCs/>
        </w:rPr>
      </w:pPr>
    </w:p>
    <w:p w14:paraId="1E24BA70" w14:textId="157381ED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E80669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6F39946E" w14:textId="79C31526" w:rsidR="004727B6" w:rsidRDefault="004727B6" w:rsidP="004727B6">
      <w:pPr>
        <w:autoSpaceDE w:val="0"/>
        <w:autoSpaceDN w:val="0"/>
        <w:adjustRightInd w:val="0"/>
        <w:rPr>
          <w:sz w:val="22"/>
          <w:szCs w:val="22"/>
        </w:rPr>
      </w:pPr>
    </w:p>
    <w:p w14:paraId="4C0F3F86" w14:textId="77777777" w:rsidR="004727B6" w:rsidRPr="00C2482E" w:rsidRDefault="004727B6" w:rsidP="004727B6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727B6" w:rsidRPr="009F471B" w14:paraId="745E5860" w14:textId="77777777" w:rsidTr="003F3DCF">
        <w:tc>
          <w:tcPr>
            <w:tcW w:w="4606" w:type="dxa"/>
            <w:hideMark/>
          </w:tcPr>
          <w:p w14:paraId="0F002DCF" w14:textId="77777777" w:rsidR="004727B6" w:rsidRPr="009F471B" w:rsidRDefault="004727B6" w:rsidP="003F3DCF">
            <w:pPr>
              <w:jc w:val="center"/>
            </w:pPr>
            <w:r>
              <w:t>_____________________________</w:t>
            </w:r>
          </w:p>
        </w:tc>
        <w:tc>
          <w:tcPr>
            <w:tcW w:w="4606" w:type="dxa"/>
            <w:hideMark/>
          </w:tcPr>
          <w:p w14:paraId="14EA1CC4" w14:textId="77777777" w:rsidR="004727B6" w:rsidRPr="009F471B" w:rsidRDefault="004727B6" w:rsidP="003F3DCF">
            <w:pPr>
              <w:jc w:val="center"/>
            </w:pPr>
            <w:r>
              <w:t>_____________________________</w:t>
            </w:r>
          </w:p>
        </w:tc>
      </w:tr>
      <w:tr w:rsidR="004727B6" w:rsidRPr="009F471B" w14:paraId="1B37B948" w14:textId="77777777" w:rsidTr="003F3DCF">
        <w:tc>
          <w:tcPr>
            <w:tcW w:w="4606" w:type="dxa"/>
            <w:hideMark/>
          </w:tcPr>
          <w:p w14:paraId="62715E86" w14:textId="77777777" w:rsidR="004727B6" w:rsidRPr="009F471B" w:rsidRDefault="004727B6" w:rsidP="003F3DCF">
            <w:pPr>
              <w:jc w:val="center"/>
            </w:pPr>
            <w:r>
              <w:t>Gabriela Trojanová v. r.</w:t>
            </w:r>
          </w:p>
          <w:p w14:paraId="32441A11" w14:textId="77777777" w:rsidR="004727B6" w:rsidRPr="009F471B" w:rsidRDefault="004727B6" w:rsidP="003F3DCF">
            <w:pPr>
              <w:jc w:val="center"/>
            </w:pPr>
            <w:r>
              <w:t>m</w:t>
            </w:r>
            <w:r w:rsidRPr="009F471B">
              <w:t>ístostarost</w:t>
            </w:r>
            <w:r>
              <w:t>k</w:t>
            </w:r>
            <w:r w:rsidRPr="009F471B">
              <w:t>a</w:t>
            </w:r>
          </w:p>
        </w:tc>
        <w:tc>
          <w:tcPr>
            <w:tcW w:w="4606" w:type="dxa"/>
            <w:hideMark/>
          </w:tcPr>
          <w:p w14:paraId="79A8BA6A" w14:textId="77777777" w:rsidR="004727B6" w:rsidRPr="009F471B" w:rsidRDefault="004727B6" w:rsidP="003F3DCF">
            <w:pPr>
              <w:jc w:val="center"/>
            </w:pPr>
            <w:r>
              <w:t>Bc. Zdeněk Černý v. r.</w:t>
            </w:r>
          </w:p>
          <w:p w14:paraId="59047635" w14:textId="77777777" w:rsidR="004727B6" w:rsidRPr="009F471B" w:rsidRDefault="004727B6" w:rsidP="003F3DCF">
            <w:pPr>
              <w:jc w:val="center"/>
            </w:pPr>
            <w:r w:rsidRPr="009F471B">
              <w:t>starosta</w:t>
            </w:r>
          </w:p>
        </w:tc>
      </w:tr>
    </w:tbl>
    <w:p w14:paraId="43CBB375" w14:textId="77777777" w:rsidR="004727B6" w:rsidRPr="005B2F9D" w:rsidRDefault="004727B6" w:rsidP="004727B6">
      <w:pPr>
        <w:jc w:val="both"/>
        <w:rPr>
          <w:bCs/>
          <w:sz w:val="2"/>
          <w:szCs w:val="2"/>
        </w:rPr>
      </w:pPr>
    </w:p>
    <w:p w14:paraId="1F0A2F08" w14:textId="77777777" w:rsidR="00956336" w:rsidRDefault="00956336" w:rsidP="004727B6">
      <w:pPr>
        <w:autoSpaceDE w:val="0"/>
      </w:pPr>
    </w:p>
    <w:sectPr w:rsidR="00956336" w:rsidSect="00706BF0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B2865" w14:textId="77777777" w:rsidR="007A091B" w:rsidRDefault="007A091B">
      <w:r>
        <w:separator/>
      </w:r>
    </w:p>
  </w:endnote>
  <w:endnote w:type="continuationSeparator" w:id="0">
    <w:p w14:paraId="4604A9AA" w14:textId="77777777" w:rsidR="007A091B" w:rsidRDefault="007A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A0D14" w14:textId="77777777" w:rsidR="007A091B" w:rsidRDefault="007A091B">
      <w:r>
        <w:separator/>
      </w:r>
    </w:p>
  </w:footnote>
  <w:footnote w:type="continuationSeparator" w:id="0">
    <w:p w14:paraId="070C29C1" w14:textId="77777777" w:rsidR="007A091B" w:rsidRDefault="007A091B">
      <w:r>
        <w:continuationSeparator/>
      </w:r>
    </w:p>
  </w:footnote>
  <w:footnote w:id="1">
    <w:p w14:paraId="53054F9D" w14:textId="77777777" w:rsidR="004727B6" w:rsidRPr="00C9237F" w:rsidRDefault="004727B6" w:rsidP="004727B6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5D36E2"/>
    <w:multiLevelType w:val="hybridMultilevel"/>
    <w:tmpl w:val="2252F68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8272714">
    <w:abstractNumId w:val="24"/>
  </w:num>
  <w:num w:numId="2" w16cid:durableId="314529586">
    <w:abstractNumId w:val="4"/>
  </w:num>
  <w:num w:numId="3" w16cid:durableId="119225001">
    <w:abstractNumId w:val="10"/>
  </w:num>
  <w:num w:numId="4" w16cid:durableId="545678965">
    <w:abstractNumId w:val="18"/>
  </w:num>
  <w:num w:numId="5" w16cid:durableId="1917546032">
    <w:abstractNumId w:val="20"/>
  </w:num>
  <w:num w:numId="6" w16cid:durableId="1609850966">
    <w:abstractNumId w:val="21"/>
  </w:num>
  <w:num w:numId="7" w16cid:durableId="1369641293">
    <w:abstractNumId w:val="0"/>
  </w:num>
  <w:num w:numId="8" w16cid:durableId="1859734884">
    <w:abstractNumId w:val="8"/>
  </w:num>
  <w:num w:numId="9" w16cid:durableId="1487277752">
    <w:abstractNumId w:val="15"/>
  </w:num>
  <w:num w:numId="10" w16cid:durableId="524056302">
    <w:abstractNumId w:val="12"/>
  </w:num>
  <w:num w:numId="11" w16cid:durableId="237517512">
    <w:abstractNumId w:val="9"/>
  </w:num>
  <w:num w:numId="12" w16cid:durableId="1387334300">
    <w:abstractNumId w:val="17"/>
  </w:num>
  <w:num w:numId="13" w16cid:durableId="831604321">
    <w:abstractNumId w:val="16"/>
  </w:num>
  <w:num w:numId="14" w16cid:durableId="104544835">
    <w:abstractNumId w:val="22"/>
  </w:num>
  <w:num w:numId="15" w16cid:durableId="999429993">
    <w:abstractNumId w:val="3"/>
  </w:num>
  <w:num w:numId="16" w16cid:durableId="558590229">
    <w:abstractNumId w:val="2"/>
  </w:num>
  <w:num w:numId="17" w16cid:durableId="1411388411">
    <w:abstractNumId w:val="13"/>
  </w:num>
  <w:num w:numId="18" w16cid:durableId="1412779094">
    <w:abstractNumId w:val="7"/>
  </w:num>
  <w:num w:numId="19" w16cid:durableId="839007535">
    <w:abstractNumId w:val="23"/>
  </w:num>
  <w:num w:numId="20" w16cid:durableId="782115898">
    <w:abstractNumId w:val="5"/>
  </w:num>
  <w:num w:numId="21" w16cid:durableId="796990406">
    <w:abstractNumId w:val="11"/>
  </w:num>
  <w:num w:numId="22" w16cid:durableId="157505106">
    <w:abstractNumId w:val="6"/>
  </w:num>
  <w:num w:numId="23" w16cid:durableId="1150709674">
    <w:abstractNumId w:val="14"/>
  </w:num>
  <w:num w:numId="24" w16cid:durableId="1573465577">
    <w:abstractNumId w:val="1"/>
  </w:num>
  <w:num w:numId="25" w16cid:durableId="1500582608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493E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4C8C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7B6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65A2"/>
    <w:rsid w:val="005674CA"/>
    <w:rsid w:val="005725DD"/>
    <w:rsid w:val="0057576D"/>
    <w:rsid w:val="0058025F"/>
    <w:rsid w:val="0058352D"/>
    <w:rsid w:val="0059564E"/>
    <w:rsid w:val="005A3955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2B92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091B"/>
    <w:rsid w:val="007A10EF"/>
    <w:rsid w:val="007A33DE"/>
    <w:rsid w:val="007A4136"/>
    <w:rsid w:val="007A5C5E"/>
    <w:rsid w:val="007B54F8"/>
    <w:rsid w:val="007C394C"/>
    <w:rsid w:val="007C4B17"/>
    <w:rsid w:val="007C522A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277D7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53552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E4C41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4435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C444B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0669"/>
    <w:rsid w:val="00E829E0"/>
    <w:rsid w:val="00E86388"/>
    <w:rsid w:val="00E87B3B"/>
    <w:rsid w:val="00E92F55"/>
    <w:rsid w:val="00EA5229"/>
    <w:rsid w:val="00EA5CC0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Lukáš Bernášek</cp:lastModifiedBy>
  <cp:revision>2</cp:revision>
  <cp:lastPrinted>2024-06-19T08:40:00Z</cp:lastPrinted>
  <dcterms:created xsi:type="dcterms:W3CDTF">2024-07-10T12:41:00Z</dcterms:created>
  <dcterms:modified xsi:type="dcterms:W3CDTF">2024-07-10T12:41:00Z</dcterms:modified>
</cp:coreProperties>
</file>