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F07C" w14:textId="77777777" w:rsidR="00D35FB1" w:rsidRPr="00D35FB1" w:rsidRDefault="00D35FB1" w:rsidP="00D35FB1">
      <w:pPr>
        <w:pStyle w:val="Nzev"/>
        <w:jc w:val="left"/>
        <w:rPr>
          <w:rFonts w:ascii="Garamond" w:hAnsi="Garamond"/>
          <w:sz w:val="24"/>
          <w:szCs w:val="24"/>
        </w:rPr>
      </w:pPr>
    </w:p>
    <w:p w14:paraId="4F42CD7E" w14:textId="77777777" w:rsidR="00D35FB1" w:rsidRPr="00D35FB1" w:rsidRDefault="00D35FB1" w:rsidP="00D35FB1">
      <w:pPr>
        <w:pStyle w:val="Nzev"/>
        <w:rPr>
          <w:rFonts w:ascii="Garamond" w:hAnsi="Garamond"/>
          <w:sz w:val="24"/>
          <w:szCs w:val="24"/>
        </w:rPr>
      </w:pPr>
      <w:r w:rsidRPr="00D35FB1">
        <w:rPr>
          <w:rFonts w:ascii="Garamond" w:hAnsi="Garamond"/>
          <w:noProof/>
          <w:sz w:val="24"/>
          <w:szCs w:val="24"/>
        </w:rPr>
        <w:drawing>
          <wp:inline distT="0" distB="0" distL="0" distR="0" wp14:anchorId="3EA715C2" wp14:editId="2AFA830D">
            <wp:extent cx="1311910" cy="1605915"/>
            <wp:effectExtent l="0" t="0" r="0" b="0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22BC5" w14:textId="77777777" w:rsidR="00D35FB1" w:rsidRPr="00D35FB1" w:rsidRDefault="00D35FB1" w:rsidP="00D35FB1">
      <w:pPr>
        <w:pStyle w:val="Nzev"/>
        <w:rPr>
          <w:rFonts w:ascii="Garamond" w:hAnsi="Garamond"/>
          <w:sz w:val="24"/>
          <w:szCs w:val="24"/>
        </w:rPr>
      </w:pPr>
    </w:p>
    <w:p w14:paraId="29E60BF8" w14:textId="77777777" w:rsidR="00D35FB1" w:rsidRPr="00D35FB1" w:rsidRDefault="00D35FB1" w:rsidP="00D35FB1">
      <w:pPr>
        <w:jc w:val="center"/>
        <w:rPr>
          <w:rFonts w:ascii="Garamond" w:hAnsi="Garamond" w:cs="Arial"/>
          <w:b/>
          <w:sz w:val="32"/>
          <w:szCs w:val="32"/>
        </w:rPr>
      </w:pPr>
      <w:r w:rsidRPr="00D35FB1">
        <w:rPr>
          <w:rFonts w:ascii="Garamond" w:hAnsi="Garamond" w:cs="Arial"/>
          <w:b/>
          <w:sz w:val="32"/>
          <w:szCs w:val="32"/>
        </w:rPr>
        <w:t>Zastupitelstvo obce Němčice</w:t>
      </w:r>
    </w:p>
    <w:p w14:paraId="7965F60B" w14:textId="77777777" w:rsidR="00D35FB1" w:rsidRPr="00D35FB1" w:rsidRDefault="00D35FB1" w:rsidP="00D35FB1">
      <w:pPr>
        <w:jc w:val="center"/>
        <w:rPr>
          <w:rFonts w:ascii="Garamond" w:hAnsi="Garamond" w:cs="Arial"/>
          <w:b/>
          <w:sz w:val="32"/>
          <w:szCs w:val="32"/>
        </w:rPr>
      </w:pPr>
    </w:p>
    <w:p w14:paraId="579CF2BD" w14:textId="4102865C" w:rsidR="00D35FB1" w:rsidRDefault="00D35FB1" w:rsidP="00D35FB1">
      <w:pPr>
        <w:pStyle w:val="Nzev"/>
        <w:rPr>
          <w:rFonts w:ascii="Garamond" w:hAnsi="Garamond"/>
          <w:sz w:val="32"/>
          <w:szCs w:val="32"/>
        </w:rPr>
      </w:pPr>
      <w:r w:rsidRPr="00D35FB1">
        <w:rPr>
          <w:rFonts w:ascii="Garamond" w:hAnsi="Garamond"/>
          <w:sz w:val="32"/>
          <w:szCs w:val="32"/>
        </w:rPr>
        <w:t>Obecně závazná vyhláška</w:t>
      </w:r>
      <w:r w:rsidR="00FA2D6B">
        <w:rPr>
          <w:rFonts w:ascii="Garamond" w:hAnsi="Garamond"/>
          <w:sz w:val="32"/>
          <w:szCs w:val="32"/>
        </w:rPr>
        <w:t xml:space="preserve"> obce </w:t>
      </w:r>
      <w:r w:rsidRPr="00D35FB1">
        <w:rPr>
          <w:rFonts w:ascii="Garamond" w:hAnsi="Garamond"/>
          <w:sz w:val="32"/>
          <w:szCs w:val="32"/>
        </w:rPr>
        <w:t xml:space="preserve">č. </w:t>
      </w:r>
      <w:r w:rsidR="00FA2D6B">
        <w:rPr>
          <w:rFonts w:ascii="Garamond" w:hAnsi="Garamond"/>
          <w:sz w:val="32"/>
          <w:szCs w:val="32"/>
        </w:rPr>
        <w:t>2</w:t>
      </w:r>
      <w:r w:rsidRPr="00D35FB1">
        <w:rPr>
          <w:rFonts w:ascii="Garamond" w:hAnsi="Garamond"/>
          <w:sz w:val="32"/>
          <w:szCs w:val="32"/>
        </w:rPr>
        <w:t>/2023,</w:t>
      </w:r>
    </w:p>
    <w:p w14:paraId="1E52B85E" w14:textId="6677ABF6" w:rsidR="00FA2D6B" w:rsidRDefault="00FA2D6B" w:rsidP="00D35FB1">
      <w:pPr>
        <w:pStyle w:val="Nzev"/>
        <w:rPr>
          <w:rFonts w:ascii="Garamond" w:hAnsi="Garamond"/>
          <w:sz w:val="32"/>
          <w:szCs w:val="32"/>
        </w:rPr>
      </w:pPr>
    </w:p>
    <w:p w14:paraId="180CF6F4" w14:textId="3CCCDE21" w:rsidR="00FA2D6B" w:rsidRPr="00D35FB1" w:rsidRDefault="00FA2D6B" w:rsidP="00D35FB1">
      <w:pPr>
        <w:pStyle w:val="Nzev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 nočním klidu</w:t>
      </w:r>
    </w:p>
    <w:p w14:paraId="6DA6FD21" w14:textId="43C37A00" w:rsidR="00D35FB1" w:rsidRDefault="00D35FB1" w:rsidP="00D35FB1">
      <w:pPr>
        <w:jc w:val="both"/>
        <w:rPr>
          <w:rFonts w:ascii="Garamond" w:hAnsi="Garamond"/>
        </w:rPr>
      </w:pPr>
    </w:p>
    <w:p w14:paraId="3D2C2805" w14:textId="135CB269" w:rsidR="00FA2D6B" w:rsidRPr="00D35FB1" w:rsidRDefault="00FA2D6B" w:rsidP="00D35FB1">
      <w:pPr>
        <w:jc w:val="both"/>
        <w:rPr>
          <w:rFonts w:ascii="Garamond" w:hAnsi="Garamond"/>
        </w:rPr>
      </w:pPr>
    </w:p>
    <w:p w14:paraId="1B46B739" w14:textId="7032AB75" w:rsidR="00A83688" w:rsidRPr="00D35FB1" w:rsidRDefault="00A83688" w:rsidP="00A83688">
      <w:pPr>
        <w:spacing w:after="120"/>
        <w:jc w:val="both"/>
        <w:rPr>
          <w:rFonts w:ascii="Garamond" w:hAnsi="Garamond" w:cs="Arial"/>
        </w:rPr>
      </w:pPr>
      <w:r w:rsidRPr="00D35FB1">
        <w:rPr>
          <w:rFonts w:ascii="Garamond" w:hAnsi="Garamond" w:cs="Arial"/>
        </w:rPr>
        <w:t xml:space="preserve">Zastupitelstvo obce </w:t>
      </w:r>
      <w:r w:rsidR="0033010E" w:rsidRPr="00D35FB1">
        <w:rPr>
          <w:rFonts w:ascii="Garamond" w:hAnsi="Garamond" w:cs="Arial"/>
        </w:rPr>
        <w:t>Němčice</w:t>
      </w:r>
      <w:r w:rsidRPr="00D35FB1">
        <w:rPr>
          <w:rFonts w:ascii="Garamond" w:hAnsi="Garamond" w:cs="Arial"/>
        </w:rPr>
        <w:t xml:space="preserve"> se na svém zasedání dne </w:t>
      </w:r>
      <w:r w:rsidR="00FA2D6B">
        <w:rPr>
          <w:rFonts w:ascii="Garamond" w:hAnsi="Garamond" w:cs="Arial"/>
        </w:rPr>
        <w:t>16.2.2023</w:t>
      </w:r>
      <w:r w:rsidR="0033010E" w:rsidRPr="00D35FB1">
        <w:rPr>
          <w:rFonts w:ascii="Garamond" w:hAnsi="Garamond" w:cs="Arial"/>
        </w:rPr>
        <w:t xml:space="preserve"> </w:t>
      </w:r>
      <w:r w:rsidRPr="00D35FB1">
        <w:rPr>
          <w:rFonts w:ascii="Garamond" w:hAnsi="Garamond" w:cs="Arial"/>
        </w:rPr>
        <w:t>usnesením č</w:t>
      </w:r>
      <w:r w:rsidR="003F29F7" w:rsidRPr="00D35FB1">
        <w:rPr>
          <w:rFonts w:ascii="Garamond" w:hAnsi="Garamond" w:cs="Arial"/>
        </w:rPr>
        <w:t>.</w:t>
      </w:r>
      <w:r w:rsidRPr="00D35FB1">
        <w:rPr>
          <w:rFonts w:ascii="Garamond" w:hAnsi="Garamond" w:cs="Arial"/>
        </w:rPr>
        <w:t xml:space="preserve"> </w:t>
      </w:r>
      <w:r w:rsidR="00FA2D6B">
        <w:rPr>
          <w:rFonts w:ascii="Garamond" w:hAnsi="Garamond" w:cs="Arial"/>
        </w:rPr>
        <w:t>2/2023-</w:t>
      </w:r>
      <w:r w:rsidR="00B13B4B">
        <w:rPr>
          <w:rFonts w:ascii="Garamond" w:hAnsi="Garamond" w:cs="Arial"/>
        </w:rPr>
        <w:t>9</w:t>
      </w:r>
      <w:r w:rsidRPr="00D35FB1">
        <w:rPr>
          <w:rFonts w:ascii="Garamond" w:hAnsi="Garamond" w:cs="Arial"/>
        </w:rPr>
        <w:t xml:space="preserve"> </w:t>
      </w:r>
      <w:r w:rsidR="00FA2D6B" w:rsidRPr="00FA2D6B">
        <w:rPr>
          <w:rFonts w:ascii="Garamond" w:hAnsi="Garamond" w:cs="Arial"/>
        </w:rPr>
        <w:t>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02EFBF1B" w14:textId="77777777" w:rsidR="00CD2810" w:rsidRPr="00D35FB1" w:rsidRDefault="00CD2810" w:rsidP="00A83688">
      <w:pPr>
        <w:spacing w:after="120"/>
        <w:jc w:val="both"/>
        <w:rPr>
          <w:rFonts w:ascii="Garamond" w:hAnsi="Garamond" w:cs="Arial"/>
        </w:rPr>
      </w:pPr>
    </w:p>
    <w:p w14:paraId="42832788" w14:textId="77777777" w:rsidR="00A83688" w:rsidRPr="00D35FB1" w:rsidRDefault="00A83688" w:rsidP="00A83688">
      <w:pPr>
        <w:jc w:val="center"/>
        <w:rPr>
          <w:rFonts w:ascii="Garamond" w:hAnsi="Garamond" w:cs="Arial"/>
          <w:b/>
        </w:rPr>
      </w:pPr>
      <w:r w:rsidRPr="00D35FB1">
        <w:rPr>
          <w:rFonts w:ascii="Garamond" w:hAnsi="Garamond" w:cs="Arial"/>
          <w:b/>
        </w:rPr>
        <w:t>Čl. 1</w:t>
      </w:r>
    </w:p>
    <w:p w14:paraId="3C905324" w14:textId="77777777" w:rsidR="00A83688" w:rsidRPr="00D35FB1" w:rsidRDefault="00877265" w:rsidP="00A83688">
      <w:pPr>
        <w:jc w:val="center"/>
        <w:rPr>
          <w:rFonts w:ascii="Garamond" w:hAnsi="Garamond" w:cs="Arial"/>
          <w:b/>
        </w:rPr>
      </w:pPr>
      <w:r w:rsidRPr="00D35FB1">
        <w:rPr>
          <w:rFonts w:ascii="Garamond" w:hAnsi="Garamond" w:cs="Arial"/>
          <w:b/>
        </w:rPr>
        <w:t xml:space="preserve">Předmět </w:t>
      </w:r>
    </w:p>
    <w:p w14:paraId="07D2688B" w14:textId="77777777" w:rsidR="00A83688" w:rsidRPr="00D35FB1" w:rsidRDefault="00A83688" w:rsidP="00A83688">
      <w:pPr>
        <w:jc w:val="both"/>
        <w:rPr>
          <w:rFonts w:ascii="Garamond" w:hAnsi="Garamond" w:cs="Arial"/>
          <w:b/>
        </w:rPr>
      </w:pPr>
    </w:p>
    <w:p w14:paraId="2E015585" w14:textId="15A5A0EB" w:rsidR="00A83688" w:rsidRPr="00D35FB1" w:rsidRDefault="00C24901" w:rsidP="00877265">
      <w:pPr>
        <w:spacing w:after="120"/>
        <w:jc w:val="both"/>
        <w:rPr>
          <w:rFonts w:ascii="Garamond" w:hAnsi="Garamond" w:cs="Arial"/>
        </w:rPr>
      </w:pPr>
      <w:r w:rsidRPr="00D35FB1">
        <w:rPr>
          <w:rFonts w:ascii="Garamond" w:hAnsi="Garamond" w:cs="Arial"/>
        </w:rPr>
        <w:t xml:space="preserve">Předmětem této obecně závazné vyhlášky je </w:t>
      </w:r>
      <w:r w:rsidR="007409FD" w:rsidRPr="00D35FB1">
        <w:rPr>
          <w:rFonts w:ascii="Garamond" w:hAnsi="Garamond" w:cs="Arial"/>
        </w:rPr>
        <w:t xml:space="preserve">stanovení výjimečných případů, při nichž je doba nočního klidu vymezena dobou </w:t>
      </w:r>
      <w:r w:rsidR="00FA2D6B" w:rsidRPr="00FA2D6B">
        <w:rPr>
          <w:rFonts w:ascii="Garamond" w:hAnsi="Garamond" w:cs="Arial"/>
        </w:rPr>
        <w:t>kratší nebo při nichž nemusí být doba nočního klidu dodržována.</w:t>
      </w:r>
    </w:p>
    <w:p w14:paraId="043A8B90" w14:textId="77777777" w:rsidR="00C24901" w:rsidRPr="00D35FB1" w:rsidRDefault="00C24901" w:rsidP="00C24901">
      <w:pPr>
        <w:spacing w:after="120"/>
        <w:jc w:val="both"/>
        <w:rPr>
          <w:rFonts w:ascii="Garamond" w:hAnsi="Garamond" w:cs="Arial"/>
        </w:rPr>
      </w:pPr>
    </w:p>
    <w:p w14:paraId="5508C849" w14:textId="77777777" w:rsidR="00A83688" w:rsidRPr="00D35FB1" w:rsidRDefault="00B462D8" w:rsidP="00A83688">
      <w:pPr>
        <w:jc w:val="center"/>
        <w:rPr>
          <w:rFonts w:ascii="Garamond" w:hAnsi="Garamond" w:cs="Arial"/>
          <w:b/>
        </w:rPr>
      </w:pPr>
      <w:r w:rsidRPr="00D35FB1">
        <w:rPr>
          <w:rFonts w:ascii="Garamond" w:hAnsi="Garamond" w:cs="Arial"/>
          <w:b/>
        </w:rPr>
        <w:t>Čl. 2</w:t>
      </w:r>
    </w:p>
    <w:p w14:paraId="4CF88278" w14:textId="48BCEEEE" w:rsidR="00A83688" w:rsidRPr="00D35FB1" w:rsidRDefault="007409FD" w:rsidP="00A83688">
      <w:pPr>
        <w:jc w:val="center"/>
        <w:rPr>
          <w:rFonts w:ascii="Garamond" w:hAnsi="Garamond" w:cs="Arial"/>
          <w:b/>
        </w:rPr>
      </w:pPr>
      <w:r w:rsidRPr="00D35FB1">
        <w:rPr>
          <w:rFonts w:ascii="Garamond" w:hAnsi="Garamond" w:cs="Arial"/>
          <w:b/>
        </w:rPr>
        <w:t>Doba nočního klidu</w:t>
      </w:r>
      <w:r w:rsidR="00182C79" w:rsidRPr="00D35FB1">
        <w:rPr>
          <w:rFonts w:ascii="Garamond" w:hAnsi="Garamond" w:cs="Arial"/>
          <w:b/>
        </w:rPr>
        <w:t xml:space="preserve"> </w:t>
      </w:r>
    </w:p>
    <w:p w14:paraId="74B20949" w14:textId="77777777" w:rsidR="00A83688" w:rsidRPr="00D35FB1" w:rsidRDefault="00A83688" w:rsidP="00A83688">
      <w:pPr>
        <w:jc w:val="center"/>
        <w:rPr>
          <w:rFonts w:ascii="Garamond" w:hAnsi="Garamond" w:cs="Arial"/>
          <w:b/>
        </w:rPr>
      </w:pPr>
    </w:p>
    <w:p w14:paraId="6D1B3199" w14:textId="49DF7974" w:rsidR="009719CB" w:rsidRPr="00D35FB1" w:rsidRDefault="00FA2D6B" w:rsidP="007409FD">
      <w:pPr>
        <w:spacing w:after="120"/>
        <w:jc w:val="both"/>
        <w:rPr>
          <w:rFonts w:ascii="Garamond" w:hAnsi="Garamond" w:cs="Arial"/>
        </w:rPr>
      </w:pPr>
      <w:r w:rsidRPr="00FA2D6B">
        <w:rPr>
          <w:rFonts w:ascii="Garamond" w:hAnsi="Garamond" w:cs="Arial"/>
        </w:rPr>
        <w:t>Dobou nočního klidu se rozumí doba od dvacáté druhé do šesté hodiny.</w:t>
      </w:r>
      <w:r w:rsidR="00366BC0" w:rsidRPr="00D35FB1">
        <w:rPr>
          <w:rFonts w:ascii="Garamond" w:hAnsi="Garamond" w:cs="Arial"/>
        </w:rPr>
        <w:t xml:space="preserve"> </w:t>
      </w:r>
    </w:p>
    <w:p w14:paraId="474AB2FE" w14:textId="77777777" w:rsidR="00A83688" w:rsidRPr="00D35FB1" w:rsidRDefault="00A83688" w:rsidP="00A83688">
      <w:pPr>
        <w:spacing w:after="120"/>
        <w:rPr>
          <w:rFonts w:ascii="Garamond" w:hAnsi="Garamond" w:cs="Arial"/>
        </w:rPr>
      </w:pPr>
    </w:p>
    <w:p w14:paraId="17C19038" w14:textId="77777777" w:rsidR="007409FD" w:rsidRPr="00D35FB1" w:rsidRDefault="007409FD" w:rsidP="007409FD">
      <w:pPr>
        <w:jc w:val="center"/>
        <w:rPr>
          <w:rFonts w:ascii="Garamond" w:hAnsi="Garamond" w:cs="Arial"/>
          <w:b/>
        </w:rPr>
      </w:pPr>
      <w:r w:rsidRPr="00D35FB1">
        <w:rPr>
          <w:rFonts w:ascii="Garamond" w:hAnsi="Garamond" w:cs="Arial"/>
          <w:b/>
        </w:rPr>
        <w:t>Čl. 3</w:t>
      </w:r>
    </w:p>
    <w:p w14:paraId="77C674EE" w14:textId="2BD71919" w:rsidR="007409FD" w:rsidRPr="00D35FB1" w:rsidRDefault="00FA2D6B" w:rsidP="007409FD">
      <w:pPr>
        <w:jc w:val="center"/>
        <w:rPr>
          <w:rFonts w:ascii="Garamond" w:hAnsi="Garamond" w:cs="Arial"/>
          <w:b/>
        </w:rPr>
      </w:pPr>
      <w:r w:rsidRPr="00FA2D6B">
        <w:rPr>
          <w:rFonts w:ascii="Garamond" w:hAnsi="Garamond" w:cs="Arial"/>
          <w:b/>
        </w:rPr>
        <w:t>Stanovení výjimečných případů, při nichž je doba nočního klidu vymezena dobou kratší nebo při nichž nemusí být doba nočního klidu dodržována</w:t>
      </w:r>
    </w:p>
    <w:p w14:paraId="1380BE55" w14:textId="77777777" w:rsidR="00A5277E" w:rsidRPr="00D35FB1" w:rsidRDefault="00A5277E" w:rsidP="00A5277E">
      <w:pPr>
        <w:tabs>
          <w:tab w:val="left" w:pos="284"/>
        </w:tabs>
        <w:spacing w:after="120"/>
        <w:rPr>
          <w:rFonts w:ascii="Garamond" w:hAnsi="Garamond" w:cs="Arial"/>
        </w:rPr>
      </w:pPr>
    </w:p>
    <w:p w14:paraId="596D060E" w14:textId="5263B694" w:rsidR="00A5277E" w:rsidRPr="00D35FB1" w:rsidRDefault="00FA2D6B" w:rsidP="00A5277E">
      <w:pPr>
        <w:tabs>
          <w:tab w:val="left" w:pos="284"/>
        </w:tabs>
        <w:spacing w:after="120"/>
        <w:rPr>
          <w:rFonts w:ascii="Garamond" w:hAnsi="Garamond" w:cs="Arial"/>
        </w:rPr>
      </w:pPr>
      <w:r>
        <w:rPr>
          <w:rFonts w:ascii="Garamond" w:hAnsi="Garamond" w:cs="Arial"/>
        </w:rPr>
        <w:t xml:space="preserve">(1) </w:t>
      </w:r>
      <w:r w:rsidRPr="00FA2D6B">
        <w:rPr>
          <w:rFonts w:ascii="Garamond" w:hAnsi="Garamond" w:cs="Arial"/>
        </w:rPr>
        <w:t>Doba nočního klidu nemusí být dodržována:</w:t>
      </w:r>
    </w:p>
    <w:p w14:paraId="5838573F" w14:textId="7F1DC51D" w:rsidR="00A5277E" w:rsidRPr="00042B9B" w:rsidRDefault="00FA2D6B" w:rsidP="00042B9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rPr>
          <w:rFonts w:ascii="Garamond" w:hAnsi="Garamond" w:cs="Arial"/>
        </w:rPr>
      </w:pPr>
      <w:r w:rsidRPr="00042B9B">
        <w:rPr>
          <w:rFonts w:ascii="Garamond" w:hAnsi="Garamond" w:cs="Arial"/>
        </w:rPr>
        <w:t>v noci z 31. prosince na 1. ledna z důvodu konání oslav příchodu nového roku</w:t>
      </w:r>
    </w:p>
    <w:p w14:paraId="0477FE28" w14:textId="4C05A0FF" w:rsidR="00A5277E" w:rsidRPr="00042B9B" w:rsidRDefault="00A5277E" w:rsidP="00042B9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Garamond" w:hAnsi="Garamond" w:cs="Arial"/>
        </w:rPr>
      </w:pPr>
      <w:r w:rsidRPr="00042B9B">
        <w:rPr>
          <w:rFonts w:ascii="Garamond" w:hAnsi="Garamond" w:cs="Arial"/>
        </w:rPr>
        <w:t xml:space="preserve">v době konání </w:t>
      </w:r>
      <w:r w:rsidR="001450E3" w:rsidRPr="00042B9B">
        <w:rPr>
          <w:rFonts w:ascii="Garamond" w:hAnsi="Garamond" w:cs="Arial"/>
        </w:rPr>
        <w:t xml:space="preserve">hlavní pouťové zábavy </w:t>
      </w:r>
      <w:r w:rsidR="0020230E" w:rsidRPr="00042B9B">
        <w:rPr>
          <w:rFonts w:ascii="Garamond" w:hAnsi="Garamond" w:cs="Arial"/>
        </w:rPr>
        <w:t>při „Němčické pouti“</w:t>
      </w:r>
      <w:r w:rsidR="00FA2D6B" w:rsidRPr="00042B9B">
        <w:rPr>
          <w:rFonts w:ascii="Garamond" w:hAnsi="Garamond" w:cs="Arial"/>
        </w:rPr>
        <w:t xml:space="preserve"> konané vždy 9. týden od Velikonoční neděle</w:t>
      </w:r>
    </w:p>
    <w:p w14:paraId="477EE01A" w14:textId="77777777" w:rsidR="001450E3" w:rsidRPr="00D35FB1" w:rsidRDefault="001450E3" w:rsidP="00612462">
      <w:pPr>
        <w:tabs>
          <w:tab w:val="left" w:pos="284"/>
        </w:tabs>
        <w:spacing w:after="120"/>
        <w:rPr>
          <w:rFonts w:ascii="Garamond" w:hAnsi="Garamond" w:cs="Arial"/>
        </w:rPr>
      </w:pPr>
    </w:p>
    <w:p w14:paraId="1DB56DB4" w14:textId="7F111A22" w:rsidR="00612462" w:rsidRPr="00D35FB1" w:rsidRDefault="00FA2D6B" w:rsidP="00612462">
      <w:pPr>
        <w:tabs>
          <w:tab w:val="left" w:pos="284"/>
        </w:tabs>
        <w:spacing w:after="120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(2)</w:t>
      </w:r>
      <w:r w:rsidR="00612462" w:rsidRPr="00D35FB1">
        <w:rPr>
          <w:rFonts w:ascii="Garamond" w:hAnsi="Garamond" w:cs="Arial"/>
        </w:rPr>
        <w:t xml:space="preserve"> Doba nočního klidu se </w:t>
      </w:r>
      <w:r w:rsidR="00877265" w:rsidRPr="00D35FB1">
        <w:rPr>
          <w:rFonts w:ascii="Garamond" w:hAnsi="Garamond" w:cs="Arial"/>
        </w:rPr>
        <w:t>vymezuje</w:t>
      </w:r>
      <w:r w:rsidR="00612462" w:rsidRPr="00D35FB1">
        <w:rPr>
          <w:rFonts w:ascii="Garamond" w:hAnsi="Garamond" w:cs="Arial"/>
        </w:rPr>
        <w:t xml:space="preserve"> od </w:t>
      </w:r>
      <w:r w:rsidR="001450E3" w:rsidRPr="00D35FB1">
        <w:rPr>
          <w:rFonts w:ascii="Garamond" w:hAnsi="Garamond" w:cs="Arial"/>
        </w:rPr>
        <w:t>03:30</w:t>
      </w:r>
      <w:r w:rsidR="00612462" w:rsidRPr="00D35FB1">
        <w:rPr>
          <w:rFonts w:ascii="Garamond" w:hAnsi="Garamond" w:cs="Arial"/>
        </w:rPr>
        <w:t xml:space="preserve"> do </w:t>
      </w:r>
      <w:r w:rsidR="001450E3" w:rsidRPr="00D35FB1">
        <w:rPr>
          <w:rFonts w:ascii="Garamond" w:hAnsi="Garamond" w:cs="Arial"/>
        </w:rPr>
        <w:t>06:00</w:t>
      </w:r>
      <w:r w:rsidR="00612462" w:rsidRPr="00D35FB1">
        <w:rPr>
          <w:rFonts w:ascii="Garamond" w:hAnsi="Garamond" w:cs="Arial"/>
        </w:rPr>
        <w:t xml:space="preserve"> hodin, a to v následujících případech:</w:t>
      </w:r>
    </w:p>
    <w:p w14:paraId="5B8688AE" w14:textId="4525EEBF" w:rsidR="00FA2D6B" w:rsidRPr="00042B9B" w:rsidRDefault="00FA2D6B" w:rsidP="00042B9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Garamond" w:hAnsi="Garamond" w:cs="Arial"/>
        </w:rPr>
      </w:pPr>
      <w:r w:rsidRPr="00042B9B">
        <w:rPr>
          <w:rFonts w:ascii="Garamond" w:hAnsi="Garamond" w:cs="Arial"/>
        </w:rPr>
        <w:t xml:space="preserve">v noci </w:t>
      </w:r>
      <w:r w:rsidR="007405BC">
        <w:rPr>
          <w:rFonts w:ascii="Garamond" w:hAnsi="Garamond" w:cs="Arial"/>
        </w:rPr>
        <w:t xml:space="preserve">z 30. dubna na 1. května </w:t>
      </w:r>
      <w:r w:rsidR="007405BC" w:rsidRPr="00042B9B">
        <w:rPr>
          <w:rFonts w:ascii="Garamond" w:hAnsi="Garamond" w:cs="Arial"/>
        </w:rPr>
        <w:t xml:space="preserve">z důvodu konání </w:t>
      </w:r>
      <w:r w:rsidRPr="00042B9B">
        <w:rPr>
          <w:rFonts w:ascii="Garamond" w:hAnsi="Garamond" w:cs="Arial"/>
        </w:rPr>
        <w:t>tradiční akce „</w:t>
      </w:r>
      <w:r w:rsidR="001450E3" w:rsidRPr="00042B9B">
        <w:rPr>
          <w:rFonts w:ascii="Garamond" w:hAnsi="Garamond" w:cs="Arial"/>
        </w:rPr>
        <w:t>Pálení čarodějnic</w:t>
      </w:r>
      <w:r w:rsidRPr="00042B9B">
        <w:rPr>
          <w:rFonts w:ascii="Garamond" w:hAnsi="Garamond" w:cs="Arial"/>
        </w:rPr>
        <w:t xml:space="preserve">“ </w:t>
      </w:r>
    </w:p>
    <w:p w14:paraId="5EEA24FA" w14:textId="2B0D6D69" w:rsidR="00FA2D6B" w:rsidRPr="00042B9B" w:rsidRDefault="00C90E0F" w:rsidP="00042B9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Garamond" w:hAnsi="Garamond" w:cs="Arial"/>
        </w:rPr>
      </w:pPr>
      <w:r w:rsidRPr="00042B9B">
        <w:rPr>
          <w:rFonts w:ascii="Garamond" w:hAnsi="Garamond" w:cs="Arial"/>
        </w:rPr>
        <w:t>v noci ze dne konání tradiční akce „</w:t>
      </w:r>
      <w:r w:rsidR="001450E3" w:rsidRPr="00042B9B">
        <w:rPr>
          <w:rFonts w:ascii="Garamond" w:hAnsi="Garamond" w:cs="Arial"/>
        </w:rPr>
        <w:t>Turnaj ve stolním tenis</w:t>
      </w:r>
      <w:r w:rsidR="00042B9B">
        <w:rPr>
          <w:rFonts w:ascii="Garamond" w:hAnsi="Garamond" w:cs="Arial"/>
        </w:rPr>
        <w:t>u</w:t>
      </w:r>
      <w:r w:rsidR="001450E3" w:rsidRPr="00042B9B">
        <w:rPr>
          <w:rFonts w:ascii="Garamond" w:hAnsi="Garamond" w:cs="Arial"/>
        </w:rPr>
        <w:t xml:space="preserve"> - O štít Němčic</w:t>
      </w:r>
      <w:r w:rsidRPr="00042B9B">
        <w:rPr>
          <w:rFonts w:ascii="Garamond" w:hAnsi="Garamond" w:cs="Arial"/>
        </w:rPr>
        <w:t xml:space="preserve">“ na den následující konaný </w:t>
      </w:r>
      <w:r w:rsidR="00042B9B" w:rsidRPr="00042B9B">
        <w:rPr>
          <w:rFonts w:ascii="Garamond" w:hAnsi="Garamond" w:cs="Arial"/>
        </w:rPr>
        <w:t xml:space="preserve">ze soboty na neděli </w:t>
      </w:r>
      <w:r w:rsidRPr="00042B9B">
        <w:rPr>
          <w:rFonts w:ascii="Garamond" w:hAnsi="Garamond" w:cs="Arial"/>
        </w:rPr>
        <w:t xml:space="preserve">poslední víkend v únoru </w:t>
      </w:r>
    </w:p>
    <w:p w14:paraId="6D6199CE" w14:textId="433FD68F" w:rsidR="00FA2D6B" w:rsidRPr="00042B9B" w:rsidRDefault="005A572E" w:rsidP="00042B9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Garamond" w:hAnsi="Garamond" w:cs="Arial"/>
        </w:rPr>
      </w:pPr>
      <w:r w:rsidRPr="00042B9B">
        <w:rPr>
          <w:rFonts w:ascii="Garamond" w:hAnsi="Garamond" w:cs="Arial"/>
        </w:rPr>
        <w:t>v noci ze dne konání tradiční akce „</w:t>
      </w:r>
      <w:r w:rsidR="001450E3" w:rsidRPr="00042B9B">
        <w:rPr>
          <w:rFonts w:ascii="Garamond" w:hAnsi="Garamond" w:cs="Arial"/>
        </w:rPr>
        <w:t>Šipkový turnaj – O Němčickou šipku</w:t>
      </w:r>
      <w:r w:rsidRPr="00042B9B">
        <w:rPr>
          <w:rFonts w:ascii="Garamond" w:hAnsi="Garamond" w:cs="Arial"/>
        </w:rPr>
        <w:t>“ na den následující konaný ze soboty na neděli</w:t>
      </w:r>
    </w:p>
    <w:p w14:paraId="27EFF84F" w14:textId="6391242E" w:rsidR="00FA2D6B" w:rsidRPr="00042B9B" w:rsidRDefault="005A572E" w:rsidP="00042B9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Garamond" w:hAnsi="Garamond" w:cs="Arial"/>
        </w:rPr>
      </w:pPr>
      <w:r w:rsidRPr="00042B9B">
        <w:rPr>
          <w:rFonts w:ascii="Garamond" w:hAnsi="Garamond" w:cs="Arial"/>
        </w:rPr>
        <w:t>v noci ze dne konání tradiční akce „</w:t>
      </w:r>
      <w:r w:rsidR="001450E3" w:rsidRPr="00042B9B">
        <w:rPr>
          <w:rFonts w:ascii="Garamond" w:hAnsi="Garamond" w:cs="Arial"/>
        </w:rPr>
        <w:t>Němčická pouť</w:t>
      </w:r>
      <w:r w:rsidRPr="00042B9B">
        <w:rPr>
          <w:rFonts w:ascii="Garamond" w:hAnsi="Garamond" w:cs="Arial"/>
        </w:rPr>
        <w:t xml:space="preserve">“ konanou jeden víkend v noci </w:t>
      </w:r>
      <w:r w:rsidR="007405BC">
        <w:rPr>
          <w:rFonts w:ascii="Garamond" w:hAnsi="Garamond" w:cs="Arial"/>
        </w:rPr>
        <w:t>od</w:t>
      </w:r>
      <w:r w:rsidRPr="00042B9B">
        <w:rPr>
          <w:rFonts w:ascii="Garamond" w:hAnsi="Garamond" w:cs="Arial"/>
        </w:rPr>
        <w:t> pátku do neděle vždy 9. týden od Velikonoční neděle</w:t>
      </w:r>
    </w:p>
    <w:p w14:paraId="3EFBF0F7" w14:textId="7DB12FC0" w:rsidR="00C90E0F" w:rsidRPr="00042B9B" w:rsidRDefault="005A572E" w:rsidP="00042B9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Garamond" w:hAnsi="Garamond" w:cs="Arial"/>
        </w:rPr>
      </w:pPr>
      <w:r w:rsidRPr="00042B9B">
        <w:rPr>
          <w:rFonts w:ascii="Garamond" w:hAnsi="Garamond" w:cs="Arial"/>
        </w:rPr>
        <w:t>v noci ze dne konání tradiční akce „</w:t>
      </w:r>
      <w:r w:rsidR="00366BC0" w:rsidRPr="00042B9B">
        <w:rPr>
          <w:rFonts w:ascii="Garamond" w:hAnsi="Garamond" w:cs="Arial"/>
        </w:rPr>
        <w:t>Hasičská soutěž – O pohár starosty obce Němčice</w:t>
      </w:r>
      <w:r w:rsidRPr="00042B9B">
        <w:rPr>
          <w:rFonts w:ascii="Garamond" w:hAnsi="Garamond" w:cs="Arial"/>
        </w:rPr>
        <w:t>“ na den následující v měsíci srpnu</w:t>
      </w:r>
    </w:p>
    <w:p w14:paraId="44262407" w14:textId="4E7C70D9" w:rsidR="00C90E0F" w:rsidRPr="00042B9B" w:rsidRDefault="005A572E" w:rsidP="00042B9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Garamond" w:hAnsi="Garamond" w:cs="Arial"/>
        </w:rPr>
      </w:pPr>
      <w:r w:rsidRPr="00042B9B">
        <w:rPr>
          <w:rFonts w:ascii="Garamond" w:hAnsi="Garamond" w:cs="Arial"/>
        </w:rPr>
        <w:t>v noci ze dne konání tradiční akce „</w:t>
      </w:r>
      <w:r w:rsidR="00366BC0" w:rsidRPr="00042B9B">
        <w:rPr>
          <w:rFonts w:ascii="Garamond" w:hAnsi="Garamond" w:cs="Arial"/>
        </w:rPr>
        <w:t>Hasičský ples</w:t>
      </w:r>
      <w:r w:rsidRPr="00042B9B">
        <w:rPr>
          <w:rFonts w:ascii="Garamond" w:hAnsi="Garamond" w:cs="Arial"/>
        </w:rPr>
        <w:t>“</w:t>
      </w:r>
      <w:r w:rsidR="00C062F6" w:rsidRPr="00042B9B">
        <w:rPr>
          <w:rFonts w:ascii="Garamond" w:hAnsi="Garamond" w:cs="Arial"/>
        </w:rPr>
        <w:t xml:space="preserve"> </w:t>
      </w:r>
      <w:r w:rsidRPr="00042B9B">
        <w:rPr>
          <w:rFonts w:ascii="Garamond" w:hAnsi="Garamond" w:cs="Arial"/>
        </w:rPr>
        <w:t>na den následující konaný ze soboty na neděli</w:t>
      </w:r>
      <w:r w:rsidR="00042B9B" w:rsidRPr="00042B9B">
        <w:rPr>
          <w:rFonts w:ascii="Garamond" w:hAnsi="Garamond" w:cs="Arial"/>
        </w:rPr>
        <w:t xml:space="preserve"> v první čtvrtině roku</w:t>
      </w:r>
    </w:p>
    <w:p w14:paraId="463DE21E" w14:textId="039B8919" w:rsidR="00C90E0F" w:rsidRPr="00042B9B" w:rsidRDefault="00042B9B" w:rsidP="00042B9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Garamond" w:hAnsi="Garamond" w:cs="Arial"/>
        </w:rPr>
      </w:pPr>
      <w:r w:rsidRPr="00042B9B">
        <w:rPr>
          <w:rFonts w:ascii="Garamond" w:hAnsi="Garamond" w:cs="Arial"/>
        </w:rPr>
        <w:t>v noci ze dne konání tradiční akce „</w:t>
      </w:r>
      <w:r w:rsidR="00366BC0" w:rsidRPr="00042B9B">
        <w:rPr>
          <w:rFonts w:ascii="Garamond" w:hAnsi="Garamond" w:cs="Arial"/>
        </w:rPr>
        <w:t>Sousedský bál</w:t>
      </w:r>
      <w:r w:rsidRPr="00042B9B">
        <w:rPr>
          <w:rFonts w:ascii="Garamond" w:hAnsi="Garamond" w:cs="Arial"/>
        </w:rPr>
        <w:t>“ na den následující konaný ze soboty na neděli v první čtvrtině roku</w:t>
      </w:r>
    </w:p>
    <w:p w14:paraId="619200BE" w14:textId="5225F6D1" w:rsidR="00366BC0" w:rsidRPr="00042B9B" w:rsidRDefault="00042B9B" w:rsidP="00042B9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Garamond" w:hAnsi="Garamond" w:cs="Arial"/>
        </w:rPr>
      </w:pPr>
      <w:r w:rsidRPr="00042B9B">
        <w:rPr>
          <w:rFonts w:ascii="Garamond" w:hAnsi="Garamond" w:cs="Arial"/>
        </w:rPr>
        <w:t>v noci ze dne konání tradiční akce „</w:t>
      </w:r>
      <w:r w:rsidR="00366BC0" w:rsidRPr="00042B9B">
        <w:rPr>
          <w:rFonts w:ascii="Garamond" w:hAnsi="Garamond" w:cs="Arial"/>
        </w:rPr>
        <w:t>Sousedské posezení</w:t>
      </w:r>
      <w:r w:rsidRPr="00042B9B">
        <w:rPr>
          <w:rFonts w:ascii="Garamond" w:hAnsi="Garamond" w:cs="Arial"/>
        </w:rPr>
        <w:t>“</w:t>
      </w:r>
      <w:r w:rsidR="005F6667" w:rsidRPr="00042B9B">
        <w:rPr>
          <w:rFonts w:ascii="Garamond" w:hAnsi="Garamond" w:cs="Arial"/>
        </w:rPr>
        <w:t xml:space="preserve"> </w:t>
      </w:r>
      <w:r w:rsidRPr="00042B9B">
        <w:rPr>
          <w:rFonts w:ascii="Garamond" w:hAnsi="Garamond" w:cs="Arial"/>
        </w:rPr>
        <w:t xml:space="preserve">na den následující konané ze soboty na neděli </w:t>
      </w:r>
      <w:r w:rsidR="00C062F6" w:rsidRPr="00042B9B">
        <w:rPr>
          <w:rFonts w:ascii="Garamond" w:hAnsi="Garamond" w:cs="Arial"/>
        </w:rPr>
        <w:t>(akce konající se v období svátku dne české státnosti)</w:t>
      </w:r>
    </w:p>
    <w:p w14:paraId="5B9AF56F" w14:textId="77777777" w:rsidR="00612462" w:rsidRPr="00D35FB1" w:rsidRDefault="00612462" w:rsidP="00612462">
      <w:pPr>
        <w:tabs>
          <w:tab w:val="left" w:pos="284"/>
        </w:tabs>
        <w:spacing w:after="120"/>
        <w:rPr>
          <w:rFonts w:ascii="Garamond" w:hAnsi="Garamond" w:cs="Arial"/>
          <w:color w:val="FF0000"/>
        </w:rPr>
      </w:pPr>
    </w:p>
    <w:p w14:paraId="62C68AF3" w14:textId="41231D68" w:rsidR="00612462" w:rsidRPr="00D35FB1" w:rsidRDefault="007405BC" w:rsidP="00972C17">
      <w:pPr>
        <w:tabs>
          <w:tab w:val="left" w:pos="284"/>
        </w:tabs>
        <w:spacing w:after="1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(3)</w:t>
      </w:r>
      <w:r w:rsidR="00612462" w:rsidRPr="00D35FB1">
        <w:rPr>
          <w:rFonts w:ascii="Garamond" w:hAnsi="Garamond" w:cs="Arial"/>
        </w:rPr>
        <w:t xml:space="preserve"> </w:t>
      </w:r>
      <w:r w:rsidR="00972C17" w:rsidRPr="00D35FB1">
        <w:rPr>
          <w:rFonts w:ascii="Garamond" w:hAnsi="Garamond" w:cs="Arial"/>
        </w:rPr>
        <w:t>Informace o konkrétním termínu</w:t>
      </w:r>
      <w:r w:rsidR="00B255E4" w:rsidRPr="00D35FB1">
        <w:rPr>
          <w:rFonts w:ascii="Garamond" w:hAnsi="Garamond" w:cs="Arial"/>
        </w:rPr>
        <w:t xml:space="preserve"> konání akcí uvedených v odst. 1</w:t>
      </w:r>
      <w:r w:rsidR="00972C17" w:rsidRPr="00D35FB1">
        <w:rPr>
          <w:rFonts w:ascii="Garamond" w:hAnsi="Garamond" w:cs="Arial"/>
        </w:rPr>
        <w:t xml:space="preserve"> této obecně závazné vyhlášky bude zveřejněna obecním úřadem na úřední desce minimálně 5 dnů před datem konání. </w:t>
      </w:r>
    </w:p>
    <w:p w14:paraId="75CD6E21" w14:textId="574B878A" w:rsidR="001D213D" w:rsidRDefault="001D213D" w:rsidP="00612462">
      <w:pPr>
        <w:tabs>
          <w:tab w:val="left" w:pos="284"/>
        </w:tabs>
        <w:spacing w:after="120"/>
        <w:rPr>
          <w:rFonts w:ascii="Garamond" w:hAnsi="Garamond" w:cs="Arial"/>
          <w:i/>
          <w:color w:val="FF0000"/>
        </w:rPr>
      </w:pPr>
    </w:p>
    <w:p w14:paraId="0CB13FEB" w14:textId="77777777" w:rsidR="007405BC" w:rsidRPr="007405BC" w:rsidRDefault="007405BC" w:rsidP="007405BC">
      <w:pPr>
        <w:tabs>
          <w:tab w:val="left" w:pos="284"/>
        </w:tabs>
        <w:spacing w:after="120"/>
        <w:jc w:val="center"/>
        <w:rPr>
          <w:rFonts w:ascii="Garamond" w:hAnsi="Garamond" w:cs="Arial"/>
          <w:b/>
          <w:bCs/>
          <w:iCs/>
        </w:rPr>
      </w:pPr>
      <w:r w:rsidRPr="007405BC">
        <w:rPr>
          <w:rFonts w:ascii="Garamond" w:hAnsi="Garamond" w:cs="Arial"/>
          <w:b/>
          <w:bCs/>
          <w:iCs/>
        </w:rPr>
        <w:t>Čl. 4</w:t>
      </w:r>
    </w:p>
    <w:p w14:paraId="06EDD3B2" w14:textId="77777777" w:rsidR="007405BC" w:rsidRPr="007405BC" w:rsidRDefault="007405BC" w:rsidP="007405BC">
      <w:pPr>
        <w:tabs>
          <w:tab w:val="left" w:pos="284"/>
        </w:tabs>
        <w:spacing w:after="120"/>
        <w:jc w:val="center"/>
        <w:rPr>
          <w:rFonts w:ascii="Garamond" w:hAnsi="Garamond" w:cs="Arial"/>
          <w:b/>
          <w:bCs/>
          <w:iCs/>
        </w:rPr>
      </w:pPr>
      <w:r w:rsidRPr="007405BC">
        <w:rPr>
          <w:rFonts w:ascii="Garamond" w:hAnsi="Garamond" w:cs="Arial"/>
          <w:b/>
          <w:bCs/>
          <w:iCs/>
        </w:rPr>
        <w:t>Zrušovací ustanovení</w:t>
      </w:r>
    </w:p>
    <w:p w14:paraId="6CDF056A" w14:textId="77777777" w:rsidR="007405BC" w:rsidRPr="007405BC" w:rsidRDefault="007405BC" w:rsidP="007405BC">
      <w:pPr>
        <w:tabs>
          <w:tab w:val="left" w:pos="284"/>
        </w:tabs>
        <w:spacing w:after="120"/>
        <w:rPr>
          <w:rFonts w:ascii="Garamond" w:hAnsi="Garamond" w:cs="Arial"/>
          <w:iCs/>
        </w:rPr>
      </w:pPr>
    </w:p>
    <w:p w14:paraId="079BAD93" w14:textId="7F91AADF" w:rsidR="007405BC" w:rsidRPr="007405BC" w:rsidRDefault="007405BC" w:rsidP="007405BC">
      <w:pPr>
        <w:tabs>
          <w:tab w:val="left" w:pos="284"/>
        </w:tabs>
        <w:spacing w:after="120"/>
        <w:rPr>
          <w:rFonts w:ascii="Garamond" w:hAnsi="Garamond" w:cs="Arial"/>
          <w:iCs/>
        </w:rPr>
      </w:pPr>
      <w:r w:rsidRPr="007405BC">
        <w:rPr>
          <w:rFonts w:ascii="Garamond" w:hAnsi="Garamond" w:cs="Arial"/>
          <w:iCs/>
        </w:rPr>
        <w:t xml:space="preserve">Zrušuje se obecně závazná vyhláška č. </w:t>
      </w:r>
      <w:r>
        <w:rPr>
          <w:rFonts w:ascii="Garamond" w:hAnsi="Garamond" w:cs="Arial"/>
          <w:iCs/>
        </w:rPr>
        <w:t>1/2016</w:t>
      </w:r>
      <w:r w:rsidRPr="007405BC">
        <w:rPr>
          <w:rFonts w:ascii="Garamond" w:hAnsi="Garamond" w:cs="Arial"/>
          <w:iCs/>
        </w:rPr>
        <w:t>,</w:t>
      </w:r>
      <w:r>
        <w:rPr>
          <w:rFonts w:ascii="Garamond" w:hAnsi="Garamond" w:cs="Arial"/>
          <w:iCs/>
        </w:rPr>
        <w:t xml:space="preserve"> o nočním klidu</w:t>
      </w:r>
      <w:r w:rsidRPr="007405BC">
        <w:rPr>
          <w:rFonts w:ascii="Garamond" w:hAnsi="Garamond" w:cs="Arial"/>
          <w:iCs/>
        </w:rPr>
        <w:t xml:space="preserve"> ze dne 15.11.2016</w:t>
      </w:r>
      <w:r>
        <w:rPr>
          <w:rFonts w:ascii="Garamond" w:hAnsi="Garamond" w:cs="Arial"/>
          <w:iCs/>
        </w:rPr>
        <w:t>.</w:t>
      </w:r>
    </w:p>
    <w:p w14:paraId="1AE89E91" w14:textId="77777777" w:rsidR="007405BC" w:rsidRPr="00D35FB1" w:rsidRDefault="007405BC" w:rsidP="00612462">
      <w:pPr>
        <w:tabs>
          <w:tab w:val="left" w:pos="284"/>
        </w:tabs>
        <w:spacing w:after="120"/>
        <w:rPr>
          <w:rFonts w:ascii="Garamond" w:hAnsi="Garamond" w:cs="Arial"/>
          <w:i/>
          <w:color w:val="FF0000"/>
        </w:rPr>
      </w:pPr>
    </w:p>
    <w:p w14:paraId="6506F0BB" w14:textId="5773F26B" w:rsidR="00A83688" w:rsidRPr="00D35FB1" w:rsidRDefault="004A0AA5" w:rsidP="00A83688">
      <w:pPr>
        <w:jc w:val="center"/>
        <w:rPr>
          <w:rFonts w:ascii="Garamond" w:hAnsi="Garamond" w:cs="Arial"/>
          <w:b/>
        </w:rPr>
      </w:pPr>
      <w:r w:rsidRPr="00D35FB1">
        <w:rPr>
          <w:rFonts w:ascii="Garamond" w:hAnsi="Garamond" w:cs="Arial"/>
          <w:b/>
        </w:rPr>
        <w:t xml:space="preserve">Čl. </w:t>
      </w:r>
      <w:r w:rsidR="007405BC">
        <w:rPr>
          <w:rFonts w:ascii="Garamond" w:hAnsi="Garamond" w:cs="Arial"/>
          <w:b/>
        </w:rPr>
        <w:t>5</w:t>
      </w:r>
    </w:p>
    <w:p w14:paraId="564E22CE" w14:textId="77777777" w:rsidR="00A83688" w:rsidRPr="00D35FB1" w:rsidRDefault="00A83688" w:rsidP="00A83688">
      <w:pPr>
        <w:jc w:val="center"/>
        <w:rPr>
          <w:rFonts w:ascii="Garamond" w:hAnsi="Garamond" w:cs="Arial"/>
          <w:b/>
        </w:rPr>
      </w:pPr>
      <w:r w:rsidRPr="00D35FB1">
        <w:rPr>
          <w:rFonts w:ascii="Garamond" w:hAnsi="Garamond" w:cs="Arial"/>
          <w:b/>
        </w:rPr>
        <w:t>Účinnost</w:t>
      </w:r>
    </w:p>
    <w:p w14:paraId="0E9A0FC2" w14:textId="77777777" w:rsidR="00A83688" w:rsidRPr="00D35FB1" w:rsidRDefault="00A83688" w:rsidP="00A83688">
      <w:pPr>
        <w:jc w:val="center"/>
        <w:rPr>
          <w:rFonts w:ascii="Garamond" w:hAnsi="Garamond" w:cs="Arial"/>
          <w:b/>
        </w:rPr>
      </w:pPr>
    </w:p>
    <w:p w14:paraId="0FEFCDF9" w14:textId="04165111" w:rsidR="00A83688" w:rsidRDefault="007405BC" w:rsidP="00A83688">
      <w:pPr>
        <w:spacing w:after="120"/>
        <w:rPr>
          <w:rFonts w:ascii="Garamond" w:hAnsi="Garamond" w:cs="Arial"/>
        </w:rPr>
      </w:pPr>
      <w:r w:rsidRPr="007405BC">
        <w:rPr>
          <w:rFonts w:ascii="Garamond" w:hAnsi="Garamond" w:cs="Arial"/>
        </w:rPr>
        <w:t>Tato obecně závazná vyhláška nabývá účinnosti počátkem patnáctého dne následujícího po dni jejího vyhlášení.</w:t>
      </w:r>
    </w:p>
    <w:p w14:paraId="72357FF7" w14:textId="77777777" w:rsidR="00DD3145" w:rsidRDefault="00DD3145" w:rsidP="008A13A3">
      <w:pPr>
        <w:tabs>
          <w:tab w:val="left" w:pos="8789"/>
        </w:tabs>
        <w:jc w:val="center"/>
        <w:rPr>
          <w:rFonts w:ascii="Garamond" w:hAnsi="Garamond"/>
        </w:rPr>
      </w:pPr>
    </w:p>
    <w:p w14:paraId="6730A2E9" w14:textId="4FE6A527" w:rsidR="008A13A3" w:rsidRDefault="008A13A3" w:rsidP="00A83688">
      <w:pPr>
        <w:spacing w:after="120"/>
        <w:rPr>
          <w:rFonts w:ascii="Garamond" w:hAnsi="Garamond" w:cs="Arial"/>
        </w:rPr>
      </w:pPr>
    </w:p>
    <w:p w14:paraId="6923F13E" w14:textId="097B26F0" w:rsidR="008A13A3" w:rsidRDefault="008A13A3" w:rsidP="00A83688">
      <w:pPr>
        <w:spacing w:after="120"/>
        <w:rPr>
          <w:rFonts w:ascii="Garamond" w:hAnsi="Garamond" w:cs="Arial"/>
          <w:i/>
        </w:rPr>
      </w:pPr>
    </w:p>
    <w:p w14:paraId="54917092" w14:textId="77777777" w:rsidR="00DD3145" w:rsidRDefault="00DD3145" w:rsidP="00A83688">
      <w:pPr>
        <w:spacing w:after="120"/>
        <w:rPr>
          <w:rFonts w:ascii="Garamond" w:hAnsi="Garamond" w:cs="Arial"/>
          <w:i/>
        </w:rPr>
      </w:pPr>
    </w:p>
    <w:p w14:paraId="54F0DC93" w14:textId="5F916D88" w:rsidR="008A13A3" w:rsidRDefault="008A13A3" w:rsidP="00A83688">
      <w:pPr>
        <w:spacing w:after="120"/>
        <w:rPr>
          <w:rFonts w:ascii="Garamond" w:hAnsi="Garamond" w:cs="Arial"/>
          <w:i/>
        </w:rPr>
        <w:sectPr w:rsidR="008A13A3" w:rsidSect="006424F2">
          <w:headerReference w:type="default" r:id="rId9"/>
          <w:footerReference w:type="default" r:id="rId10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14:paraId="697825B7" w14:textId="3DA0B6FD" w:rsidR="007405BC" w:rsidRPr="005E6914" w:rsidRDefault="007405BC" w:rsidP="007405BC">
      <w:pPr>
        <w:jc w:val="center"/>
        <w:rPr>
          <w:rFonts w:ascii="Garamond" w:hAnsi="Garamond"/>
        </w:rPr>
      </w:pPr>
    </w:p>
    <w:p w14:paraId="414BDCC9" w14:textId="77777777" w:rsidR="007405BC" w:rsidRPr="005E6914" w:rsidRDefault="007405BC" w:rsidP="007405BC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>Ing. Lukáš Šebela</w:t>
      </w:r>
      <w:r>
        <w:rPr>
          <w:rFonts w:ascii="Garamond" w:hAnsi="Garamond"/>
        </w:rPr>
        <w:t xml:space="preserve"> v.r.</w:t>
      </w:r>
    </w:p>
    <w:p w14:paraId="1661D5CD" w14:textId="77777777" w:rsidR="007405BC" w:rsidRPr="005E6914" w:rsidRDefault="007405BC" w:rsidP="007405BC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 xml:space="preserve">starosta obce      </w:t>
      </w:r>
    </w:p>
    <w:p w14:paraId="4253D797" w14:textId="77777777" w:rsidR="007405BC" w:rsidRPr="005E6914" w:rsidRDefault="007405BC" w:rsidP="007405BC">
      <w:pPr>
        <w:jc w:val="center"/>
        <w:rPr>
          <w:rFonts w:ascii="Garamond" w:hAnsi="Garamond"/>
        </w:rPr>
      </w:pPr>
    </w:p>
    <w:p w14:paraId="25828596" w14:textId="77777777" w:rsidR="007405BC" w:rsidRPr="005E6914" w:rsidRDefault="007405BC" w:rsidP="007405BC">
      <w:pPr>
        <w:jc w:val="center"/>
        <w:rPr>
          <w:rFonts w:ascii="Garamond" w:hAnsi="Garamond"/>
        </w:rPr>
      </w:pPr>
    </w:p>
    <w:p w14:paraId="1B4B9B25" w14:textId="77777777" w:rsidR="007405BC" w:rsidRPr="005F6078" w:rsidRDefault="007405BC" w:rsidP="007405BC">
      <w:pPr>
        <w:rPr>
          <w:rFonts w:ascii="Garamond" w:hAnsi="Garamond"/>
          <w:sz w:val="22"/>
          <w:szCs w:val="18"/>
        </w:rPr>
      </w:pPr>
      <w:r w:rsidRPr="005F6078">
        <w:rPr>
          <w:rFonts w:ascii="Garamond" w:hAnsi="Garamond"/>
          <w:sz w:val="22"/>
          <w:szCs w:val="18"/>
        </w:rPr>
        <w:t>Vyvěšeno dne:</w:t>
      </w:r>
    </w:p>
    <w:p w14:paraId="3E8B9124" w14:textId="77777777" w:rsidR="007405BC" w:rsidRPr="005F6078" w:rsidRDefault="007405BC" w:rsidP="007405BC">
      <w:pPr>
        <w:rPr>
          <w:rFonts w:ascii="Garamond" w:hAnsi="Garamond"/>
          <w:sz w:val="22"/>
          <w:szCs w:val="18"/>
        </w:rPr>
      </w:pPr>
      <w:r w:rsidRPr="005F6078">
        <w:rPr>
          <w:rFonts w:ascii="Garamond" w:hAnsi="Garamond"/>
          <w:sz w:val="22"/>
          <w:szCs w:val="18"/>
        </w:rPr>
        <w:t>Zveřejněno ve sbírce:</w:t>
      </w:r>
    </w:p>
    <w:p w14:paraId="785642AE" w14:textId="6A987165" w:rsidR="007405BC" w:rsidRDefault="007405BC" w:rsidP="008A13A3">
      <w:pPr>
        <w:rPr>
          <w:rFonts w:ascii="Garamond" w:hAnsi="Garamond"/>
          <w:sz w:val="22"/>
          <w:szCs w:val="18"/>
        </w:rPr>
      </w:pPr>
      <w:r w:rsidRPr="005F6078">
        <w:rPr>
          <w:rFonts w:ascii="Garamond" w:hAnsi="Garamond"/>
          <w:sz w:val="22"/>
          <w:szCs w:val="18"/>
        </w:rPr>
        <w:t>Sejmuto dne:</w:t>
      </w:r>
    </w:p>
    <w:p w14:paraId="75432028" w14:textId="77777777" w:rsidR="00DD3145" w:rsidRPr="005E6914" w:rsidRDefault="00DD3145" w:rsidP="008A13A3">
      <w:pPr>
        <w:rPr>
          <w:rFonts w:ascii="Garamond" w:hAnsi="Garamond"/>
        </w:rPr>
      </w:pPr>
    </w:p>
    <w:p w14:paraId="204911E9" w14:textId="5998D3F6" w:rsidR="007405BC" w:rsidRPr="005E6914" w:rsidRDefault="007405BC" w:rsidP="007405BC">
      <w:pPr>
        <w:jc w:val="center"/>
        <w:rPr>
          <w:rFonts w:ascii="Garamond" w:hAnsi="Garamond"/>
        </w:rPr>
      </w:pPr>
    </w:p>
    <w:p w14:paraId="2E40E57F" w14:textId="77777777" w:rsidR="007405BC" w:rsidRPr="005E6914" w:rsidRDefault="007405BC" w:rsidP="007405BC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>Ing. Šárka Marková</w:t>
      </w:r>
      <w:r>
        <w:rPr>
          <w:rFonts w:ascii="Garamond" w:hAnsi="Garamond"/>
        </w:rPr>
        <w:t xml:space="preserve"> v.r.</w:t>
      </w:r>
    </w:p>
    <w:p w14:paraId="6D6865DB" w14:textId="37CEDC1F" w:rsidR="00496690" w:rsidRPr="00D35FB1" w:rsidRDefault="007405BC" w:rsidP="008A13A3">
      <w:pPr>
        <w:tabs>
          <w:tab w:val="left" w:pos="284"/>
        </w:tabs>
        <w:jc w:val="center"/>
        <w:rPr>
          <w:rFonts w:ascii="Garamond" w:hAnsi="Garamond" w:cs="Arial"/>
        </w:rPr>
      </w:pPr>
      <w:r w:rsidRPr="005E6914">
        <w:rPr>
          <w:rFonts w:ascii="Garamond" w:hAnsi="Garamond"/>
        </w:rPr>
        <w:t>místostarostka</w:t>
      </w:r>
      <w:r>
        <w:rPr>
          <w:rFonts w:ascii="Garamond" w:hAnsi="Garamond"/>
        </w:rPr>
        <w:t xml:space="preserve"> obce</w:t>
      </w:r>
    </w:p>
    <w:p w14:paraId="591869F5" w14:textId="77777777" w:rsidR="006424F2" w:rsidRPr="00D35FB1" w:rsidRDefault="006424F2" w:rsidP="00F657D9">
      <w:pPr>
        <w:tabs>
          <w:tab w:val="left" w:pos="284"/>
        </w:tabs>
        <w:jc w:val="both"/>
        <w:rPr>
          <w:rFonts w:ascii="Garamond" w:hAnsi="Garamond" w:cs="Arial"/>
          <w:b/>
          <w:color w:val="FF0000"/>
          <w:u w:val="single"/>
        </w:rPr>
      </w:pPr>
    </w:p>
    <w:sectPr w:rsidR="006424F2" w:rsidRPr="00D35FB1" w:rsidSect="00DD3145">
      <w:type w:val="continuous"/>
      <w:pgSz w:w="11906" w:h="16838"/>
      <w:pgMar w:top="851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2274" w14:textId="77777777" w:rsidR="00B57ED1" w:rsidRDefault="00B57ED1" w:rsidP="00A83688">
      <w:r>
        <w:separator/>
      </w:r>
    </w:p>
  </w:endnote>
  <w:endnote w:type="continuationSeparator" w:id="0">
    <w:p w14:paraId="47246B96" w14:textId="77777777" w:rsidR="00B57ED1" w:rsidRDefault="00B57ED1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316474"/>
      <w:docPartObj>
        <w:docPartGallery w:val="Page Numbers (Bottom of Page)"/>
        <w:docPartUnique/>
      </w:docPartObj>
    </w:sdtPr>
    <w:sdtContent>
      <w:p w14:paraId="0FA0D639" w14:textId="1C96257B" w:rsidR="00FA2D6B" w:rsidRDefault="00FA2D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40973" w14:textId="77777777" w:rsidR="00FA2D6B" w:rsidRDefault="00FA2D6B">
    <w:pPr>
      <w:pStyle w:val="Zpat"/>
    </w:pPr>
  </w:p>
  <w:p w14:paraId="3FE1A24A" w14:textId="77777777" w:rsidR="00D8460D" w:rsidRDefault="00D8460D"/>
  <w:p w14:paraId="45BA73A9" w14:textId="77777777" w:rsidR="00D8460D" w:rsidRDefault="00D846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E1A0" w14:textId="77777777" w:rsidR="00B57ED1" w:rsidRDefault="00B57ED1" w:rsidP="00A83688">
      <w:r>
        <w:separator/>
      </w:r>
    </w:p>
  </w:footnote>
  <w:footnote w:type="continuationSeparator" w:id="0">
    <w:p w14:paraId="7C4914D8" w14:textId="77777777" w:rsidR="00B57ED1" w:rsidRDefault="00B57ED1" w:rsidP="00A83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E658" w14:textId="1E58259B" w:rsidR="00D35FB1" w:rsidRPr="00D35FB1" w:rsidRDefault="00D35FB1" w:rsidP="00D35FB1">
    <w:pPr>
      <w:pStyle w:val="Zhlav"/>
      <w:jc w:val="right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Obecně závazná vyhláška obce č. 2/2023 o</w:t>
    </w:r>
    <w:r w:rsidRPr="00D35FB1">
      <w:rPr>
        <w:rFonts w:ascii="Garamond" w:hAnsi="Garamond"/>
        <w:sz w:val="18"/>
        <w:szCs w:val="18"/>
      </w:rPr>
      <w:t xml:space="preserve"> nočním klidu</w:t>
    </w:r>
  </w:p>
  <w:p w14:paraId="18C15859" w14:textId="77777777" w:rsidR="00D8460D" w:rsidRDefault="00D8460D"/>
  <w:p w14:paraId="29309228" w14:textId="77777777" w:rsidR="00D8460D" w:rsidRDefault="00D846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822D6"/>
    <w:multiLevelType w:val="hybridMultilevel"/>
    <w:tmpl w:val="5FBE59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232AF"/>
    <w:multiLevelType w:val="hybridMultilevel"/>
    <w:tmpl w:val="E2427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B2115D"/>
    <w:multiLevelType w:val="hybridMultilevel"/>
    <w:tmpl w:val="B9D846E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77DCB"/>
    <w:multiLevelType w:val="hybridMultilevel"/>
    <w:tmpl w:val="58064C0E"/>
    <w:lvl w:ilvl="0" w:tplc="1C809C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1810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35332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14612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15034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8148825">
    <w:abstractNumId w:val="11"/>
  </w:num>
  <w:num w:numId="6" w16cid:durableId="1045718354">
    <w:abstractNumId w:val="14"/>
  </w:num>
  <w:num w:numId="7" w16cid:durableId="285043703">
    <w:abstractNumId w:val="12"/>
  </w:num>
  <w:num w:numId="8" w16cid:durableId="777916890">
    <w:abstractNumId w:val="6"/>
  </w:num>
  <w:num w:numId="9" w16cid:durableId="1887251986">
    <w:abstractNumId w:val="1"/>
  </w:num>
  <w:num w:numId="10" w16cid:durableId="1881941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91883">
    <w:abstractNumId w:val="0"/>
  </w:num>
  <w:num w:numId="12" w16cid:durableId="1618295667">
    <w:abstractNumId w:val="7"/>
  </w:num>
  <w:num w:numId="13" w16cid:durableId="1622489743">
    <w:abstractNumId w:val="10"/>
  </w:num>
  <w:num w:numId="14" w16cid:durableId="1612586499">
    <w:abstractNumId w:val="2"/>
  </w:num>
  <w:num w:numId="15" w16cid:durableId="1883052436">
    <w:abstractNumId w:val="4"/>
  </w:num>
  <w:num w:numId="16" w16cid:durableId="77334247">
    <w:abstractNumId w:val="13"/>
  </w:num>
  <w:num w:numId="17" w16cid:durableId="8021633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22D2F"/>
    <w:rsid w:val="0002445A"/>
    <w:rsid w:val="00042B9B"/>
    <w:rsid w:val="00073BBE"/>
    <w:rsid w:val="001450E3"/>
    <w:rsid w:val="00182C79"/>
    <w:rsid w:val="001B271F"/>
    <w:rsid w:val="001D213D"/>
    <w:rsid w:val="00200FE4"/>
    <w:rsid w:val="0020230E"/>
    <w:rsid w:val="0027237E"/>
    <w:rsid w:val="00310DCB"/>
    <w:rsid w:val="0033010E"/>
    <w:rsid w:val="00360E4F"/>
    <w:rsid w:val="00366BC0"/>
    <w:rsid w:val="003A2C69"/>
    <w:rsid w:val="003F29F7"/>
    <w:rsid w:val="00440187"/>
    <w:rsid w:val="004546A4"/>
    <w:rsid w:val="00494977"/>
    <w:rsid w:val="00496690"/>
    <w:rsid w:val="004A0AA5"/>
    <w:rsid w:val="004D715A"/>
    <w:rsid w:val="004F1BF6"/>
    <w:rsid w:val="00580F2A"/>
    <w:rsid w:val="005A572E"/>
    <w:rsid w:val="005A77CA"/>
    <w:rsid w:val="005F6667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198"/>
    <w:rsid w:val="006C132B"/>
    <w:rsid w:val="006C72AD"/>
    <w:rsid w:val="006E3515"/>
    <w:rsid w:val="006F749F"/>
    <w:rsid w:val="00713E50"/>
    <w:rsid w:val="00737A94"/>
    <w:rsid w:val="007405BC"/>
    <w:rsid w:val="007409FD"/>
    <w:rsid w:val="007B6B19"/>
    <w:rsid w:val="007E6C3B"/>
    <w:rsid w:val="00820E25"/>
    <w:rsid w:val="00867E2E"/>
    <w:rsid w:val="00877265"/>
    <w:rsid w:val="00891BDA"/>
    <w:rsid w:val="008A13A3"/>
    <w:rsid w:val="008A158E"/>
    <w:rsid w:val="0090204D"/>
    <w:rsid w:val="00927263"/>
    <w:rsid w:val="00942CA6"/>
    <w:rsid w:val="009719CB"/>
    <w:rsid w:val="00972C17"/>
    <w:rsid w:val="009B33E5"/>
    <w:rsid w:val="00A038E7"/>
    <w:rsid w:val="00A460A7"/>
    <w:rsid w:val="00A5277E"/>
    <w:rsid w:val="00A83688"/>
    <w:rsid w:val="00A926EE"/>
    <w:rsid w:val="00B13B4B"/>
    <w:rsid w:val="00B255E4"/>
    <w:rsid w:val="00B3174C"/>
    <w:rsid w:val="00B462D8"/>
    <w:rsid w:val="00B57ED1"/>
    <w:rsid w:val="00B64D6E"/>
    <w:rsid w:val="00B73873"/>
    <w:rsid w:val="00B76E93"/>
    <w:rsid w:val="00BA2394"/>
    <w:rsid w:val="00BB6892"/>
    <w:rsid w:val="00BB786E"/>
    <w:rsid w:val="00BD2953"/>
    <w:rsid w:val="00C062F6"/>
    <w:rsid w:val="00C24901"/>
    <w:rsid w:val="00C702D2"/>
    <w:rsid w:val="00C90E0F"/>
    <w:rsid w:val="00CD23D7"/>
    <w:rsid w:val="00CD2810"/>
    <w:rsid w:val="00D35FB1"/>
    <w:rsid w:val="00D43897"/>
    <w:rsid w:val="00D739BD"/>
    <w:rsid w:val="00D8460D"/>
    <w:rsid w:val="00D976D2"/>
    <w:rsid w:val="00DD3145"/>
    <w:rsid w:val="00DD4F1D"/>
    <w:rsid w:val="00E2669A"/>
    <w:rsid w:val="00E670C4"/>
    <w:rsid w:val="00E95936"/>
    <w:rsid w:val="00E95AB4"/>
    <w:rsid w:val="00EA6E74"/>
    <w:rsid w:val="00F657D9"/>
    <w:rsid w:val="00F75154"/>
    <w:rsid w:val="00FA2D6B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47E2F"/>
  <w15:docId w15:val="{4D9E8CAC-8101-4A33-83BA-0252442F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154"/>
    <w:rPr>
      <w:rFonts w:ascii="Segoe UI" w:eastAsia="Times New Roman" w:hAnsi="Segoe UI" w:cs="Segoe UI"/>
      <w:sz w:val="18"/>
      <w:szCs w:val="18"/>
      <w:lang w:eastAsia="cs-CZ"/>
    </w:rPr>
  </w:style>
  <w:style w:type="paragraph" w:styleId="Nzev">
    <w:name w:val="Title"/>
    <w:basedOn w:val="Normln"/>
    <w:link w:val="NzevChar"/>
    <w:qFormat/>
    <w:rsid w:val="00D35FB1"/>
    <w:pPr>
      <w:jc w:val="center"/>
    </w:pPr>
    <w:rPr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D35FB1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35F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F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D35F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F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4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AE90-D6F3-477C-A730-C872BFA1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2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 Němčice</cp:lastModifiedBy>
  <cp:revision>11</cp:revision>
  <cp:lastPrinted>2016-11-15T15:03:00Z</cp:lastPrinted>
  <dcterms:created xsi:type="dcterms:W3CDTF">2023-02-09T15:23:00Z</dcterms:created>
  <dcterms:modified xsi:type="dcterms:W3CDTF">2023-02-22T15:49:00Z</dcterms:modified>
</cp:coreProperties>
</file>