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B429D" w14:textId="77777777" w:rsidR="00F4005F" w:rsidRPr="00EF6C0F" w:rsidRDefault="00F4005F" w:rsidP="000E6293">
      <w:pPr>
        <w:spacing w:line="276" w:lineRule="auto"/>
        <w:jc w:val="center"/>
        <w:rPr>
          <w:rFonts w:ascii="Arial Narrow" w:hAnsi="Arial Narrow" w:cs="Arial"/>
          <w:b/>
        </w:rPr>
      </w:pPr>
    </w:p>
    <w:p w14:paraId="705A914F" w14:textId="77777777" w:rsidR="00F4005F" w:rsidRPr="00EF6C0F" w:rsidRDefault="00F4005F" w:rsidP="000E6293">
      <w:pPr>
        <w:spacing w:line="276" w:lineRule="auto"/>
        <w:jc w:val="center"/>
        <w:rPr>
          <w:rFonts w:ascii="Arial Narrow" w:hAnsi="Arial Narrow" w:cs="Arial"/>
          <w:b/>
        </w:rPr>
      </w:pPr>
    </w:p>
    <w:p w14:paraId="6667038F" w14:textId="77777777" w:rsidR="00F4005F" w:rsidRPr="00EF6C0F" w:rsidRDefault="00F4005F" w:rsidP="000E6293">
      <w:pPr>
        <w:spacing w:line="276" w:lineRule="auto"/>
        <w:jc w:val="center"/>
        <w:rPr>
          <w:rFonts w:ascii="Arial Narrow" w:hAnsi="Arial Narrow" w:cs="Arial"/>
          <w:b/>
        </w:rPr>
      </w:pPr>
    </w:p>
    <w:p w14:paraId="06937BD0" w14:textId="77777777" w:rsidR="00F4005F" w:rsidRPr="00EF6C0F" w:rsidRDefault="00F4005F" w:rsidP="000E6293">
      <w:pPr>
        <w:spacing w:line="276" w:lineRule="auto"/>
        <w:jc w:val="center"/>
        <w:rPr>
          <w:rFonts w:ascii="Arial Narrow" w:hAnsi="Arial Narrow" w:cs="Arial"/>
          <w:b/>
        </w:rPr>
      </w:pPr>
    </w:p>
    <w:p w14:paraId="02709CA5" w14:textId="7812DC1F" w:rsidR="000E6293" w:rsidRPr="00EF6C0F" w:rsidRDefault="00F4005F" w:rsidP="000E6293">
      <w:pPr>
        <w:spacing w:line="276" w:lineRule="auto"/>
        <w:jc w:val="center"/>
        <w:rPr>
          <w:rFonts w:ascii="Arial Narrow" w:hAnsi="Arial Narrow" w:cs="Arial"/>
          <w:b/>
        </w:rPr>
      </w:pPr>
      <w:r w:rsidRPr="00EF6C0F">
        <w:rPr>
          <w:b/>
          <w:noProof/>
          <w:sz w:val="50"/>
          <w:szCs w:val="50"/>
        </w:rPr>
        <w:drawing>
          <wp:anchor distT="0" distB="0" distL="114300" distR="114300" simplePos="0" relativeHeight="251659264" behindDoc="1" locked="0" layoutInCell="1" allowOverlap="1" wp14:anchorId="7CF96E0C" wp14:editId="460747B1">
            <wp:simplePos x="0" y="0"/>
            <wp:positionH relativeFrom="page">
              <wp:align>center</wp:align>
            </wp:positionH>
            <wp:positionV relativeFrom="page">
              <wp:posOffset>540385</wp:posOffset>
            </wp:positionV>
            <wp:extent cx="1512000" cy="1008000"/>
            <wp:effectExtent l="0" t="0" r="0" b="1905"/>
            <wp:wrapNone/>
            <wp:docPr id="1" name="Obrázek 1" descr="Obsah obrázku Písmo, design, bílé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design, bílé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293" w:rsidRPr="00EF6C0F">
        <w:rPr>
          <w:rFonts w:ascii="Arial Narrow" w:hAnsi="Arial Narrow" w:cs="Arial"/>
          <w:b/>
        </w:rPr>
        <w:t>M</w:t>
      </w:r>
      <w:r w:rsidRPr="00EF6C0F">
        <w:rPr>
          <w:rFonts w:ascii="Arial Narrow" w:hAnsi="Arial Narrow" w:cs="Arial"/>
          <w:b/>
        </w:rPr>
        <w:t>ěstys Libštát</w:t>
      </w:r>
    </w:p>
    <w:p w14:paraId="58CB49E7" w14:textId="6D38A685" w:rsidR="00D51D24" w:rsidRPr="00EF6C0F" w:rsidRDefault="00D51D24" w:rsidP="00D2591C">
      <w:pPr>
        <w:spacing w:after="240" w:line="276" w:lineRule="auto"/>
        <w:jc w:val="center"/>
        <w:rPr>
          <w:rFonts w:ascii="Arial Narrow" w:hAnsi="Arial Narrow" w:cs="Arial"/>
          <w:b/>
        </w:rPr>
      </w:pPr>
      <w:r w:rsidRPr="00EF6C0F">
        <w:rPr>
          <w:rFonts w:ascii="Arial Narrow" w:hAnsi="Arial Narrow" w:cs="Arial"/>
          <w:b/>
        </w:rPr>
        <w:t>Zastupitelstvo městyse</w:t>
      </w:r>
      <w:r w:rsidR="000E6293" w:rsidRPr="00EF6C0F">
        <w:rPr>
          <w:rFonts w:ascii="Arial Narrow" w:hAnsi="Arial Narrow" w:cs="Arial"/>
          <w:b/>
        </w:rPr>
        <w:t xml:space="preserve"> Libštát</w:t>
      </w:r>
    </w:p>
    <w:p w14:paraId="09DEFFCC" w14:textId="007D10F5" w:rsidR="00D51D24" w:rsidRPr="00EF6C0F" w:rsidRDefault="009D7111" w:rsidP="000E6293">
      <w:pPr>
        <w:spacing w:line="276" w:lineRule="auto"/>
        <w:jc w:val="center"/>
        <w:rPr>
          <w:rFonts w:ascii="Arial Narrow" w:hAnsi="Arial Narrow" w:cs="Arial"/>
          <w:b/>
        </w:rPr>
      </w:pPr>
      <w:r w:rsidRPr="009D7111">
        <w:rPr>
          <w:rFonts w:ascii="Arial Narrow" w:hAnsi="Arial Narrow" w:cs="Arial"/>
          <w:b/>
        </w:rPr>
        <w:t xml:space="preserve">Obecně závazná vyhláška městyse Libštát </w:t>
      </w:r>
    </w:p>
    <w:p w14:paraId="07648BD6" w14:textId="6C79AC7E" w:rsidR="0024722A" w:rsidRPr="00EF6C0F" w:rsidRDefault="0024722A" w:rsidP="000E6293">
      <w:pPr>
        <w:pStyle w:val="NormlnIMP"/>
        <w:spacing w:line="24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 xml:space="preserve">o </w:t>
      </w:r>
      <w:r w:rsidR="00A342C0" w:rsidRPr="00EF6C0F">
        <w:rPr>
          <w:rFonts w:ascii="Arial Narrow" w:hAnsi="Arial Narrow" w:cs="Arial"/>
          <w:b/>
          <w:sz w:val="22"/>
          <w:szCs w:val="22"/>
        </w:rPr>
        <w:t xml:space="preserve">stanovení obecního systému </w:t>
      </w:r>
      <w:r w:rsidR="00031731" w:rsidRPr="00EF6C0F">
        <w:rPr>
          <w:rFonts w:ascii="Arial Narrow" w:hAnsi="Arial Narrow" w:cs="Arial"/>
          <w:b/>
          <w:sz w:val="22"/>
          <w:szCs w:val="22"/>
        </w:rPr>
        <w:t>odpadového hospodářství</w:t>
      </w:r>
    </w:p>
    <w:p w14:paraId="5B1EA16C" w14:textId="4C5D8501" w:rsidR="0024722A" w:rsidRPr="00EF6C0F" w:rsidRDefault="0042723F" w:rsidP="00D2591C">
      <w:pPr>
        <w:pStyle w:val="Zkladntextodsazen2"/>
        <w:spacing w:before="240" w:after="240"/>
        <w:ind w:left="0" w:firstLine="0"/>
        <w:jc w:val="left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Zastupitelstvo </w:t>
      </w:r>
      <w:r w:rsidR="00D51D24" w:rsidRPr="00EF6C0F">
        <w:rPr>
          <w:rFonts w:ascii="Arial Narrow" w:hAnsi="Arial Narrow" w:cs="Arial"/>
          <w:sz w:val="22"/>
          <w:szCs w:val="22"/>
        </w:rPr>
        <w:t>městyse</w:t>
      </w:r>
      <w:r w:rsidR="000E6293" w:rsidRPr="00EF6C0F">
        <w:rPr>
          <w:rFonts w:ascii="Arial Narrow" w:hAnsi="Arial Narrow" w:cs="Arial"/>
          <w:sz w:val="22"/>
          <w:szCs w:val="22"/>
        </w:rPr>
        <w:t xml:space="preserve"> Libštát</w:t>
      </w:r>
      <w:r w:rsidR="00E2491F" w:rsidRPr="00EF6C0F">
        <w:rPr>
          <w:rFonts w:ascii="Arial Narrow" w:hAnsi="Arial Narrow" w:cs="Arial"/>
          <w:sz w:val="22"/>
          <w:szCs w:val="22"/>
        </w:rPr>
        <w:t xml:space="preserve"> se na svém zasedání </w:t>
      </w:r>
      <w:r w:rsidR="00E2491F" w:rsidRPr="009D7111">
        <w:rPr>
          <w:rFonts w:ascii="Arial Narrow" w:hAnsi="Arial Narrow" w:cs="Arial"/>
          <w:sz w:val="22"/>
          <w:szCs w:val="22"/>
        </w:rPr>
        <w:t xml:space="preserve">dne </w:t>
      </w:r>
      <w:r w:rsidR="00B77DCA" w:rsidRPr="009D7111">
        <w:rPr>
          <w:rFonts w:ascii="Arial Narrow" w:hAnsi="Arial Narrow" w:cs="Arial"/>
          <w:sz w:val="22"/>
          <w:szCs w:val="22"/>
        </w:rPr>
        <w:t>11. prosince 2024</w:t>
      </w:r>
      <w:r w:rsidR="00E2491F" w:rsidRPr="009D7111">
        <w:rPr>
          <w:rFonts w:ascii="Arial Narrow" w:hAnsi="Arial Narrow" w:cs="Arial"/>
          <w:sz w:val="22"/>
          <w:szCs w:val="22"/>
        </w:rPr>
        <w:t xml:space="preserve"> </w:t>
      </w:r>
      <w:r w:rsidR="0024722A" w:rsidRPr="009D7111">
        <w:rPr>
          <w:rFonts w:ascii="Arial Narrow" w:hAnsi="Arial Narrow" w:cs="Arial"/>
          <w:sz w:val="22"/>
          <w:szCs w:val="22"/>
        </w:rPr>
        <w:t>usnesením č.</w:t>
      </w:r>
      <w:r w:rsidR="002944FC" w:rsidRPr="009D7111">
        <w:rPr>
          <w:rFonts w:ascii="Arial Narrow" w:hAnsi="Arial Narrow" w:cs="Arial"/>
          <w:sz w:val="22"/>
          <w:szCs w:val="22"/>
        </w:rPr>
        <w:t> </w:t>
      </w:r>
      <w:r w:rsidR="00B77DCA" w:rsidRPr="009D7111">
        <w:rPr>
          <w:rFonts w:ascii="Arial Narrow" w:hAnsi="Arial Narrow" w:cs="Arial"/>
          <w:sz w:val="22"/>
          <w:szCs w:val="22"/>
        </w:rPr>
        <w:t>Z 2024/</w:t>
      </w:r>
      <w:r w:rsidR="009D7111" w:rsidRPr="009D7111">
        <w:rPr>
          <w:rFonts w:ascii="Arial Narrow" w:hAnsi="Arial Narrow" w:cs="Arial"/>
          <w:sz w:val="22"/>
          <w:szCs w:val="22"/>
        </w:rPr>
        <w:t>5</w:t>
      </w:r>
      <w:r w:rsidR="009D7111">
        <w:rPr>
          <w:rFonts w:ascii="Arial Narrow" w:hAnsi="Arial Narrow" w:cs="Arial"/>
          <w:sz w:val="22"/>
          <w:szCs w:val="22"/>
        </w:rPr>
        <w:t>4</w:t>
      </w:r>
      <w:r w:rsidR="0024722A" w:rsidRPr="009D7111">
        <w:rPr>
          <w:rFonts w:ascii="Arial Narrow" w:hAnsi="Arial Narrow" w:cs="Arial"/>
          <w:sz w:val="22"/>
          <w:szCs w:val="22"/>
        </w:rPr>
        <w:t xml:space="preserve"> 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usneslo vydat na základě § </w:t>
      </w:r>
      <w:r w:rsidR="00A342C0" w:rsidRPr="00EF6C0F">
        <w:rPr>
          <w:rFonts w:ascii="Arial Narrow" w:hAnsi="Arial Narrow" w:cs="Arial"/>
          <w:sz w:val="22"/>
          <w:szCs w:val="22"/>
        </w:rPr>
        <w:t>59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 odst. </w:t>
      </w:r>
      <w:r w:rsidR="00A07653" w:rsidRPr="00EF6C0F">
        <w:rPr>
          <w:rFonts w:ascii="Arial Narrow" w:hAnsi="Arial Narrow" w:cs="Arial"/>
          <w:sz w:val="22"/>
          <w:szCs w:val="22"/>
        </w:rPr>
        <w:t>4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 zákona </w:t>
      </w:r>
      <w:r w:rsidR="00696155" w:rsidRPr="00EF6C0F">
        <w:rPr>
          <w:rFonts w:ascii="Arial Narrow" w:hAnsi="Arial Narrow" w:cs="Arial"/>
          <w:sz w:val="22"/>
          <w:szCs w:val="22"/>
        </w:rPr>
        <w:t>č. 541/2020 Sb.,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 o</w:t>
      </w:r>
      <w:r w:rsidR="001869E0" w:rsidRPr="00EF6C0F">
        <w:rPr>
          <w:rFonts w:ascii="Arial Narrow" w:hAnsi="Arial Narrow" w:cs="Arial"/>
          <w:sz w:val="22"/>
          <w:szCs w:val="22"/>
        </w:rPr>
        <w:t xml:space="preserve"> odpadech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 (dále jen „zákon o</w:t>
      </w:r>
      <w:r w:rsidR="002944FC" w:rsidRPr="00EF6C0F">
        <w:rPr>
          <w:rFonts w:ascii="Arial Narrow" w:hAnsi="Arial Narrow" w:cs="Arial"/>
          <w:sz w:val="22"/>
          <w:szCs w:val="22"/>
        </w:rPr>
        <w:t> </w:t>
      </w:r>
      <w:r w:rsidR="0024722A" w:rsidRPr="00EF6C0F">
        <w:rPr>
          <w:rFonts w:ascii="Arial Narrow" w:hAnsi="Arial Narrow" w:cs="Arial"/>
          <w:sz w:val="22"/>
          <w:szCs w:val="22"/>
        </w:rPr>
        <w:t>odpadech“), a v souladu s § 10 písm. d) a § 84 odst. 2 písm. h) zákona</w:t>
      </w:r>
      <w:r w:rsidR="00D51D24" w:rsidRPr="00EF6C0F">
        <w:rPr>
          <w:rFonts w:ascii="Arial Narrow" w:hAnsi="Arial Narrow" w:cs="Arial"/>
          <w:sz w:val="22"/>
          <w:szCs w:val="22"/>
        </w:rPr>
        <w:t xml:space="preserve"> </w:t>
      </w:r>
      <w:r w:rsidR="0024722A" w:rsidRPr="00EF6C0F">
        <w:rPr>
          <w:rFonts w:ascii="Arial Narrow" w:hAnsi="Arial Narrow" w:cs="Arial"/>
          <w:sz w:val="22"/>
          <w:szCs w:val="22"/>
        </w:rPr>
        <w:t>č.</w:t>
      </w:r>
      <w:r w:rsidRPr="00EF6C0F">
        <w:rPr>
          <w:rFonts w:ascii="Arial Narrow" w:hAnsi="Arial Narrow" w:cs="Arial"/>
          <w:sz w:val="22"/>
          <w:szCs w:val="22"/>
        </w:rPr>
        <w:t xml:space="preserve"> 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128/2000 Sb., </w:t>
      </w:r>
      <w:r w:rsidR="002944FC" w:rsidRPr="00EF6C0F">
        <w:rPr>
          <w:rFonts w:ascii="Arial Narrow" w:hAnsi="Arial Narrow" w:cs="Arial"/>
          <w:sz w:val="22"/>
          <w:szCs w:val="22"/>
        </w:rPr>
        <w:t>o </w:t>
      </w:r>
      <w:r w:rsidR="0024722A" w:rsidRPr="00EF6C0F">
        <w:rPr>
          <w:rFonts w:ascii="Arial Narrow" w:hAnsi="Arial Narrow" w:cs="Arial"/>
          <w:sz w:val="22"/>
          <w:szCs w:val="22"/>
        </w:rPr>
        <w:t>obcích (obecní zřízení</w:t>
      </w:r>
      <w:r w:rsidR="00244C59" w:rsidRPr="00EF6C0F">
        <w:rPr>
          <w:rFonts w:ascii="Arial Narrow" w:hAnsi="Arial Narrow" w:cs="Arial"/>
          <w:sz w:val="22"/>
          <w:szCs w:val="22"/>
        </w:rPr>
        <w:t>), ve znění pozdějších předpisů</w:t>
      </w:r>
      <w:r w:rsidR="00E8031C" w:rsidRPr="00EF6C0F">
        <w:rPr>
          <w:rFonts w:ascii="Arial Narrow" w:hAnsi="Arial Narrow" w:cs="Arial"/>
          <w:sz w:val="22"/>
          <w:szCs w:val="22"/>
        </w:rPr>
        <w:t>,</w:t>
      </w:r>
      <w:r w:rsidR="0024722A" w:rsidRPr="00EF6C0F">
        <w:rPr>
          <w:rFonts w:ascii="Arial Narrow" w:hAnsi="Arial Narrow" w:cs="Arial"/>
          <w:sz w:val="22"/>
          <w:szCs w:val="22"/>
        </w:rPr>
        <w:t xml:space="preserve"> tuto obecně závaznou vyhlášku</w:t>
      </w:r>
      <w:r w:rsidR="00E8031C" w:rsidRPr="00EF6C0F">
        <w:rPr>
          <w:rFonts w:ascii="Arial Narrow" w:hAnsi="Arial Narrow" w:cs="Arial"/>
          <w:sz w:val="22"/>
          <w:szCs w:val="22"/>
        </w:rPr>
        <w:t xml:space="preserve"> (dále jen „vyhláška“)</w:t>
      </w:r>
      <w:r w:rsidR="0024722A" w:rsidRPr="00EF6C0F">
        <w:rPr>
          <w:rFonts w:ascii="Arial Narrow" w:hAnsi="Arial Narrow" w:cs="Arial"/>
          <w:sz w:val="22"/>
          <w:szCs w:val="22"/>
        </w:rPr>
        <w:t>:</w:t>
      </w:r>
    </w:p>
    <w:p w14:paraId="0D569BFF" w14:textId="77777777" w:rsidR="0024722A" w:rsidRPr="00EF6C0F" w:rsidRDefault="0024722A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>Čl. 1</w:t>
      </w:r>
    </w:p>
    <w:p w14:paraId="4EAB42A1" w14:textId="77777777" w:rsidR="0024722A" w:rsidRPr="00EF6C0F" w:rsidRDefault="0024722A" w:rsidP="00D2591C">
      <w:pPr>
        <w:pStyle w:val="Nadpis2"/>
        <w:spacing w:after="240"/>
        <w:contextualSpacing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>Úvodní ustanovení</w:t>
      </w:r>
    </w:p>
    <w:p w14:paraId="660055C1" w14:textId="3E16B53F" w:rsidR="00031731" w:rsidRPr="00EF6C0F" w:rsidRDefault="0024722A" w:rsidP="00B61599">
      <w:pPr>
        <w:numPr>
          <w:ilvl w:val="0"/>
          <w:numId w:val="33"/>
        </w:numPr>
        <w:tabs>
          <w:tab w:val="left" w:pos="0"/>
        </w:tabs>
        <w:spacing w:before="240" w:after="240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Tato vyhláška stanovuje </w:t>
      </w:r>
      <w:r w:rsidR="00A342C0" w:rsidRPr="00EF6C0F">
        <w:rPr>
          <w:rFonts w:ascii="Arial Narrow" w:hAnsi="Arial Narrow" w:cs="Arial"/>
          <w:sz w:val="22"/>
          <w:szCs w:val="22"/>
        </w:rPr>
        <w:t xml:space="preserve">obecní systém </w:t>
      </w:r>
      <w:r w:rsidR="00BD2B1D" w:rsidRPr="00EF6C0F">
        <w:rPr>
          <w:rFonts w:ascii="Arial Narrow" w:hAnsi="Arial Narrow" w:cs="Arial"/>
          <w:sz w:val="22"/>
          <w:szCs w:val="22"/>
        </w:rPr>
        <w:t xml:space="preserve">odpadového hospodářství na území </w:t>
      </w:r>
      <w:r w:rsidR="000E6293" w:rsidRPr="00EF6C0F">
        <w:rPr>
          <w:rFonts w:ascii="Arial Narrow" w:hAnsi="Arial Narrow" w:cs="Arial"/>
          <w:sz w:val="22"/>
          <w:szCs w:val="22"/>
        </w:rPr>
        <w:t>městyse</w:t>
      </w:r>
      <w:r w:rsidR="00A342C0" w:rsidRPr="00EF6C0F">
        <w:rPr>
          <w:rFonts w:ascii="Arial Narrow" w:hAnsi="Arial Narrow" w:cs="Arial"/>
          <w:sz w:val="22"/>
          <w:szCs w:val="22"/>
        </w:rPr>
        <w:t xml:space="preserve"> </w:t>
      </w:r>
      <w:r w:rsidR="000E6293" w:rsidRPr="00EF6C0F">
        <w:rPr>
          <w:rFonts w:ascii="Arial Narrow" w:hAnsi="Arial Narrow" w:cs="Arial"/>
          <w:sz w:val="22"/>
          <w:szCs w:val="22"/>
        </w:rPr>
        <w:t>Libštát.</w:t>
      </w:r>
    </w:p>
    <w:p w14:paraId="094251F9" w14:textId="7E6FE760" w:rsidR="006B58B2" w:rsidRPr="00EF6C0F" w:rsidRDefault="00EB486C" w:rsidP="00B61599">
      <w:pPr>
        <w:numPr>
          <w:ilvl w:val="0"/>
          <w:numId w:val="33"/>
        </w:numPr>
        <w:tabs>
          <w:tab w:val="left" w:pos="0"/>
        </w:tabs>
        <w:spacing w:before="240" w:after="240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Každý je povinen odpad nebo movitou věc, které předává do obecního systému,</w:t>
      </w:r>
      <w:r w:rsidR="006B58B2" w:rsidRPr="00EF6C0F">
        <w:rPr>
          <w:rFonts w:ascii="Arial Narrow" w:hAnsi="Arial Narrow" w:cs="Arial"/>
          <w:sz w:val="22"/>
          <w:szCs w:val="22"/>
        </w:rPr>
        <w:t xml:space="preserve"> </w:t>
      </w:r>
      <w:r w:rsidRPr="00EF6C0F">
        <w:rPr>
          <w:rFonts w:ascii="Arial Narrow" w:hAnsi="Arial Narrow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F6C0F">
        <w:rPr>
          <w:rFonts w:ascii="Arial Narrow" w:hAnsi="Arial Narrow" w:cs="Arial"/>
          <w:sz w:val="22"/>
          <w:szCs w:val="22"/>
        </w:rPr>
        <w:t>zákonem o odpadech</w:t>
      </w:r>
      <w:r w:rsidRPr="00EF6C0F">
        <w:rPr>
          <w:rFonts w:ascii="Arial Narrow" w:hAnsi="Arial Narrow" w:cs="Arial"/>
          <w:sz w:val="22"/>
          <w:szCs w:val="22"/>
        </w:rPr>
        <w:t xml:space="preserve"> a </w:t>
      </w:r>
      <w:r w:rsidR="00320CF7" w:rsidRPr="00EF6C0F">
        <w:rPr>
          <w:rFonts w:ascii="Arial Narrow" w:hAnsi="Arial Narrow" w:cs="Arial"/>
          <w:sz w:val="22"/>
          <w:szCs w:val="22"/>
        </w:rPr>
        <w:t xml:space="preserve">touto </w:t>
      </w:r>
      <w:r w:rsidRPr="00EF6C0F">
        <w:rPr>
          <w:rFonts w:ascii="Arial Narrow" w:hAnsi="Arial Narrow" w:cs="Arial"/>
          <w:sz w:val="22"/>
          <w:szCs w:val="22"/>
        </w:rPr>
        <w:t>vyhláškou</w:t>
      </w:r>
      <w:r w:rsidR="006B58B2" w:rsidRPr="00EF6C0F">
        <w:rPr>
          <w:rFonts w:ascii="Arial Narrow" w:hAnsi="Arial Narrow" w:cs="Arial"/>
          <w:sz w:val="22"/>
          <w:szCs w:val="22"/>
        </w:rPr>
        <w:t>.</w:t>
      </w:r>
    </w:p>
    <w:p w14:paraId="14E578E4" w14:textId="260C4C6E" w:rsidR="00D62F8B" w:rsidRPr="00EF6C0F" w:rsidRDefault="006B58B2" w:rsidP="00B61599">
      <w:pPr>
        <w:numPr>
          <w:ilvl w:val="0"/>
          <w:numId w:val="33"/>
        </w:numPr>
        <w:tabs>
          <w:tab w:val="left" w:pos="0"/>
        </w:tabs>
        <w:spacing w:before="240" w:after="240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V okamžiku, kdy osoba zapojená do obecního systému odloží movitou věc nebo odpad, s výjimkou výrobků s ukončenou životností, na místě obcí k tomuto účelu určeném, stává se </w:t>
      </w:r>
      <w:r w:rsidR="00607CFC" w:rsidRPr="00EF6C0F">
        <w:rPr>
          <w:rFonts w:ascii="Arial Narrow" w:hAnsi="Arial Narrow" w:cs="Arial"/>
          <w:sz w:val="22"/>
          <w:szCs w:val="22"/>
        </w:rPr>
        <w:t>městys</w:t>
      </w:r>
      <w:r w:rsidRPr="00EF6C0F">
        <w:rPr>
          <w:rFonts w:ascii="Arial Narrow" w:hAnsi="Arial Narrow" w:cs="Arial"/>
          <w:sz w:val="22"/>
          <w:szCs w:val="22"/>
        </w:rPr>
        <w:t xml:space="preserve"> vlastníkem této movité věci nebo odpadu. </w:t>
      </w:r>
    </w:p>
    <w:p w14:paraId="4DF8306A" w14:textId="13BFD4C6" w:rsidR="00D62F8B" w:rsidRPr="00EF6C0F" w:rsidRDefault="00D62F8B" w:rsidP="00B61599">
      <w:pPr>
        <w:numPr>
          <w:ilvl w:val="0"/>
          <w:numId w:val="33"/>
        </w:numPr>
        <w:tabs>
          <w:tab w:val="left" w:pos="0"/>
        </w:tabs>
        <w:spacing w:before="240" w:after="240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9D1B31" w:rsidRPr="00EF6C0F">
        <w:rPr>
          <w:rFonts w:ascii="Arial Narrow" w:hAnsi="Arial Narrow" w:cs="Arial"/>
          <w:sz w:val="22"/>
          <w:szCs w:val="22"/>
        </w:rPr>
        <w:t xml:space="preserve"> Seznam stanovišť je uveřejněn na webových stránkách obce.</w:t>
      </w:r>
    </w:p>
    <w:p w14:paraId="618EDE2B" w14:textId="77777777" w:rsidR="0024722A" w:rsidRPr="00EF6C0F" w:rsidRDefault="0024722A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>Čl. 2</w:t>
      </w:r>
    </w:p>
    <w:p w14:paraId="40EDF0DC" w14:textId="12DB5A75" w:rsidR="00CB5754" w:rsidRPr="00EF6C0F" w:rsidRDefault="004B018B" w:rsidP="00D2591C">
      <w:pPr>
        <w:pStyle w:val="Nadpis2"/>
        <w:spacing w:after="240"/>
        <w:contextualSpacing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>Oddělené soustřeďování komunálního odpadu</w:t>
      </w:r>
    </w:p>
    <w:p w14:paraId="7EC1F165" w14:textId="7D664963" w:rsidR="0024722A" w:rsidRPr="00EF6C0F" w:rsidRDefault="00F53E58" w:rsidP="009D1B31">
      <w:pPr>
        <w:pStyle w:val="Odstavecseseznamem"/>
        <w:numPr>
          <w:ilvl w:val="0"/>
          <w:numId w:val="34"/>
        </w:numPr>
        <w:tabs>
          <w:tab w:val="left" w:pos="0"/>
        </w:tabs>
        <w:spacing w:before="240" w:after="240"/>
        <w:rPr>
          <w:rFonts w:ascii="Arial Narrow" w:hAnsi="Arial Narrow" w:cs="Arial"/>
        </w:rPr>
      </w:pPr>
      <w:r w:rsidRPr="00EF6C0F">
        <w:rPr>
          <w:rFonts w:ascii="Arial Narrow" w:hAnsi="Arial Narrow" w:cs="Arial"/>
        </w:rPr>
        <w:t>Osoby předávající k</w:t>
      </w:r>
      <w:r w:rsidR="0024722A" w:rsidRPr="00EF6C0F">
        <w:rPr>
          <w:rFonts w:ascii="Arial Narrow" w:hAnsi="Arial Narrow" w:cs="Arial"/>
        </w:rPr>
        <w:t xml:space="preserve">omunální odpad </w:t>
      </w:r>
      <w:r w:rsidRPr="00EF6C0F">
        <w:rPr>
          <w:rFonts w:ascii="Arial Narrow" w:hAnsi="Arial Narrow" w:cs="Arial"/>
        </w:rPr>
        <w:t xml:space="preserve">na místa určená obcí jsou povinny </w:t>
      </w:r>
      <w:r w:rsidR="00E5725E" w:rsidRPr="00EF6C0F">
        <w:rPr>
          <w:rFonts w:ascii="Arial Narrow" w:hAnsi="Arial Narrow" w:cs="Arial"/>
        </w:rPr>
        <w:t>od</w:t>
      </w:r>
      <w:r w:rsidR="00912D28" w:rsidRPr="00EF6C0F">
        <w:rPr>
          <w:rFonts w:ascii="Arial Narrow" w:hAnsi="Arial Narrow" w:cs="Arial"/>
        </w:rPr>
        <w:t xml:space="preserve">děleně soustřeďovat </w:t>
      </w:r>
      <w:r w:rsidRPr="00EF6C0F">
        <w:rPr>
          <w:rFonts w:ascii="Arial Narrow" w:hAnsi="Arial Narrow" w:cs="Arial"/>
        </w:rPr>
        <w:t xml:space="preserve">následující </w:t>
      </w:r>
      <w:r w:rsidR="009B77CC" w:rsidRPr="00EF6C0F">
        <w:rPr>
          <w:rFonts w:ascii="Arial Narrow" w:hAnsi="Arial Narrow" w:cs="Arial"/>
        </w:rPr>
        <w:t>složky</w:t>
      </w:r>
      <w:r w:rsidR="0024722A" w:rsidRPr="00EF6C0F">
        <w:rPr>
          <w:rFonts w:ascii="Arial Narrow" w:hAnsi="Arial Narrow" w:cs="Arial"/>
        </w:rPr>
        <w:t>:</w:t>
      </w:r>
    </w:p>
    <w:p w14:paraId="23764629" w14:textId="77777777" w:rsidR="009B77CC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Biologick</w:t>
      </w:r>
      <w:r w:rsidR="001476FD" w:rsidRPr="00EF6C0F">
        <w:rPr>
          <w:rFonts w:ascii="Arial Narrow" w:hAnsi="Arial Narrow" w:cs="Arial"/>
          <w:sz w:val="22"/>
          <w:szCs w:val="22"/>
        </w:rPr>
        <w:t>é</w:t>
      </w:r>
      <w:r w:rsidRPr="00EF6C0F">
        <w:rPr>
          <w:rFonts w:ascii="Arial Narrow" w:hAnsi="Arial Narrow" w:cs="Arial"/>
          <w:sz w:val="22"/>
          <w:szCs w:val="22"/>
        </w:rPr>
        <w:t xml:space="preserve"> odpady,</w:t>
      </w:r>
    </w:p>
    <w:p w14:paraId="0B6E683E" w14:textId="77777777" w:rsidR="009B77CC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Papír,</w:t>
      </w:r>
    </w:p>
    <w:p w14:paraId="0BD85E5A" w14:textId="77777777" w:rsidR="00607CFC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Plasty</w:t>
      </w:r>
      <w:r w:rsidR="00745703" w:rsidRPr="00EF6C0F">
        <w:rPr>
          <w:rFonts w:ascii="Arial Narrow" w:hAnsi="Arial Narrow" w:cs="Arial"/>
          <w:sz w:val="22"/>
          <w:szCs w:val="22"/>
        </w:rPr>
        <w:t xml:space="preserve"> včetně PET lahví</w:t>
      </w:r>
      <w:r w:rsidRPr="00EF6C0F">
        <w:rPr>
          <w:rFonts w:ascii="Arial Narrow" w:hAnsi="Arial Narrow" w:cs="Arial"/>
          <w:sz w:val="22"/>
          <w:szCs w:val="22"/>
        </w:rPr>
        <w:t>,</w:t>
      </w:r>
    </w:p>
    <w:p w14:paraId="2FAEC123" w14:textId="77777777" w:rsidR="00607CFC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Sklo</w:t>
      </w:r>
      <w:r w:rsidR="00607CFC" w:rsidRPr="00EF6C0F">
        <w:rPr>
          <w:rFonts w:ascii="Arial Narrow" w:hAnsi="Arial Narrow" w:cs="Arial"/>
          <w:sz w:val="22"/>
          <w:szCs w:val="22"/>
        </w:rPr>
        <w:t xml:space="preserve"> čiré</w:t>
      </w:r>
    </w:p>
    <w:p w14:paraId="695134FE" w14:textId="29AF995A" w:rsidR="00607CFC" w:rsidRPr="00EF6C0F" w:rsidRDefault="00607CF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Sklo barevné</w:t>
      </w:r>
    </w:p>
    <w:p w14:paraId="7D596F1A" w14:textId="77777777" w:rsidR="009B77CC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Kovy,</w:t>
      </w:r>
    </w:p>
    <w:p w14:paraId="6B083E0A" w14:textId="77777777" w:rsidR="0024722A" w:rsidRPr="00EF6C0F" w:rsidRDefault="009B77CC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Nebezpečné odpady</w:t>
      </w:r>
      <w:r w:rsidR="00795009" w:rsidRPr="00EF6C0F">
        <w:rPr>
          <w:rFonts w:ascii="Arial Narrow" w:hAnsi="Arial Narrow" w:cs="Arial"/>
          <w:sz w:val="22"/>
          <w:szCs w:val="22"/>
        </w:rPr>
        <w:t>,</w:t>
      </w:r>
    </w:p>
    <w:p w14:paraId="364100BE" w14:textId="77777777" w:rsidR="00053446" w:rsidRPr="00EF6C0F" w:rsidRDefault="00053446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Objemný odpad,</w:t>
      </w:r>
    </w:p>
    <w:p w14:paraId="76C63D48" w14:textId="58C39856" w:rsidR="00053446" w:rsidRPr="00EF6C0F" w:rsidRDefault="006F432E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Jedlé oleje a tuky,</w:t>
      </w:r>
    </w:p>
    <w:p w14:paraId="62B7F53B" w14:textId="769B6E3D" w:rsidR="00592EDE" w:rsidRPr="00EF6C0F" w:rsidRDefault="009D1B31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Odpadní textil,</w:t>
      </w:r>
    </w:p>
    <w:p w14:paraId="0B1C0744" w14:textId="77777777" w:rsidR="00A342C0" w:rsidRPr="00EF6C0F" w:rsidRDefault="006F432E" w:rsidP="009D1B31">
      <w:pPr>
        <w:numPr>
          <w:ilvl w:val="1"/>
          <w:numId w:val="34"/>
        </w:numPr>
        <w:tabs>
          <w:tab w:val="left" w:pos="0"/>
        </w:tabs>
        <w:spacing w:before="240" w:after="240"/>
        <w:ind w:left="1434" w:hanging="357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Směsný komunální odpad</w:t>
      </w:r>
    </w:p>
    <w:p w14:paraId="273F3215" w14:textId="2EE26658" w:rsidR="00262D62" w:rsidRPr="00EF6C0F" w:rsidRDefault="0024722A" w:rsidP="009D1B31">
      <w:pPr>
        <w:numPr>
          <w:ilvl w:val="0"/>
          <w:numId w:val="34"/>
        </w:numPr>
        <w:tabs>
          <w:tab w:val="left" w:pos="0"/>
        </w:tabs>
        <w:spacing w:before="240" w:after="240"/>
        <w:ind w:left="714" w:hanging="357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lastRenderedPageBreak/>
        <w:t>Směsný</w:t>
      </w:r>
      <w:r w:rsidR="00FB36A3" w:rsidRPr="00EF6C0F">
        <w:rPr>
          <w:rFonts w:ascii="Arial Narrow" w:hAnsi="Arial Narrow" w:cs="Arial"/>
          <w:sz w:val="22"/>
          <w:szCs w:val="22"/>
        </w:rPr>
        <w:t xml:space="preserve">m </w:t>
      </w:r>
      <w:r w:rsidR="00795009" w:rsidRPr="00EF6C0F">
        <w:rPr>
          <w:rFonts w:ascii="Arial Narrow" w:hAnsi="Arial Narrow" w:cs="Arial"/>
          <w:sz w:val="22"/>
          <w:szCs w:val="22"/>
        </w:rPr>
        <w:t>komunální</w:t>
      </w:r>
      <w:r w:rsidR="00FB36A3" w:rsidRPr="00EF6C0F">
        <w:rPr>
          <w:rFonts w:ascii="Arial Narrow" w:hAnsi="Arial Narrow" w:cs="Arial"/>
          <w:sz w:val="22"/>
          <w:szCs w:val="22"/>
        </w:rPr>
        <w:t>m</w:t>
      </w:r>
      <w:r w:rsidR="00795009" w:rsidRPr="00EF6C0F">
        <w:rPr>
          <w:rFonts w:ascii="Arial Narrow" w:hAnsi="Arial Narrow" w:cs="Arial"/>
          <w:sz w:val="22"/>
          <w:szCs w:val="22"/>
        </w:rPr>
        <w:t xml:space="preserve"> </w:t>
      </w:r>
      <w:r w:rsidRPr="00EF6C0F">
        <w:rPr>
          <w:rFonts w:ascii="Arial Narrow" w:hAnsi="Arial Narrow" w:cs="Arial"/>
          <w:sz w:val="22"/>
          <w:szCs w:val="22"/>
        </w:rPr>
        <w:t>odpad</w:t>
      </w:r>
      <w:r w:rsidR="00FB36A3" w:rsidRPr="00EF6C0F">
        <w:rPr>
          <w:rFonts w:ascii="Arial Narrow" w:hAnsi="Arial Narrow" w:cs="Arial"/>
          <w:sz w:val="22"/>
          <w:szCs w:val="22"/>
        </w:rPr>
        <w:t>em</w:t>
      </w:r>
      <w:r w:rsidRPr="00EF6C0F">
        <w:rPr>
          <w:rFonts w:ascii="Arial Narrow" w:hAnsi="Arial Narrow" w:cs="Arial"/>
          <w:sz w:val="22"/>
          <w:szCs w:val="22"/>
        </w:rPr>
        <w:t xml:space="preserve"> </w:t>
      </w:r>
      <w:r w:rsidR="00FB36A3" w:rsidRPr="00EF6C0F">
        <w:rPr>
          <w:rFonts w:ascii="Arial Narrow" w:hAnsi="Arial Narrow" w:cs="Arial"/>
          <w:sz w:val="22"/>
          <w:szCs w:val="22"/>
        </w:rPr>
        <w:t>se rozumí</w:t>
      </w:r>
      <w:r w:rsidRPr="00EF6C0F">
        <w:rPr>
          <w:rFonts w:ascii="Arial Narrow" w:hAnsi="Arial Narrow" w:cs="Arial"/>
          <w:sz w:val="22"/>
          <w:szCs w:val="22"/>
        </w:rPr>
        <w:t xml:space="preserve"> zbylý komunální odpad po st</w:t>
      </w:r>
      <w:r w:rsidR="00FB6AE5" w:rsidRPr="00EF6C0F">
        <w:rPr>
          <w:rFonts w:ascii="Arial Narrow" w:hAnsi="Arial Narrow" w:cs="Arial"/>
          <w:sz w:val="22"/>
          <w:szCs w:val="22"/>
        </w:rPr>
        <w:t xml:space="preserve">anoveném vytřídění </w:t>
      </w:r>
      <w:r w:rsidR="00FB36A3" w:rsidRPr="00EF6C0F">
        <w:rPr>
          <w:rFonts w:ascii="Arial Narrow" w:hAnsi="Arial Narrow" w:cs="Arial"/>
          <w:sz w:val="22"/>
          <w:szCs w:val="22"/>
        </w:rPr>
        <w:t>po</w:t>
      </w:r>
      <w:r w:rsidR="00FB6AE5" w:rsidRPr="00EF6C0F">
        <w:rPr>
          <w:rFonts w:ascii="Arial Narrow" w:hAnsi="Arial Narrow" w:cs="Arial"/>
          <w:sz w:val="22"/>
          <w:szCs w:val="22"/>
        </w:rPr>
        <w:t xml:space="preserve">dle </w:t>
      </w:r>
      <w:r w:rsidRPr="00EF6C0F">
        <w:rPr>
          <w:rFonts w:ascii="Arial Narrow" w:hAnsi="Arial Narrow" w:cs="Arial"/>
          <w:sz w:val="22"/>
          <w:szCs w:val="22"/>
        </w:rPr>
        <w:t>odst</w:t>
      </w:r>
      <w:r w:rsidR="00FB36A3" w:rsidRPr="00EF6C0F">
        <w:rPr>
          <w:rFonts w:ascii="Arial Narrow" w:hAnsi="Arial Narrow" w:cs="Arial"/>
          <w:sz w:val="22"/>
          <w:szCs w:val="22"/>
        </w:rPr>
        <w:t>avce</w:t>
      </w:r>
      <w:r w:rsidRPr="00EF6C0F">
        <w:rPr>
          <w:rFonts w:ascii="Arial Narrow" w:hAnsi="Arial Narrow" w:cs="Arial"/>
          <w:sz w:val="22"/>
          <w:szCs w:val="22"/>
        </w:rPr>
        <w:t xml:space="preserve"> 1 písm. a)</w:t>
      </w:r>
      <w:r w:rsidR="00607CFC" w:rsidRPr="00EF6C0F">
        <w:rPr>
          <w:rFonts w:ascii="Arial Narrow" w:hAnsi="Arial Narrow" w:cs="Arial"/>
          <w:sz w:val="22"/>
          <w:szCs w:val="22"/>
        </w:rPr>
        <w:t xml:space="preserve"> až</w:t>
      </w:r>
      <w:r w:rsidR="006F432E" w:rsidRPr="00EF6C0F">
        <w:rPr>
          <w:rFonts w:ascii="Arial Narrow" w:hAnsi="Arial Narrow" w:cs="Arial"/>
          <w:sz w:val="22"/>
          <w:szCs w:val="22"/>
        </w:rPr>
        <w:t xml:space="preserve"> </w:t>
      </w:r>
      <w:r w:rsidR="009D1B31" w:rsidRPr="00EF6C0F">
        <w:rPr>
          <w:rFonts w:ascii="Arial Narrow" w:hAnsi="Arial Narrow" w:cs="Arial"/>
          <w:sz w:val="22"/>
          <w:szCs w:val="22"/>
        </w:rPr>
        <w:t>j</w:t>
      </w:r>
      <w:r w:rsidR="00D226C7" w:rsidRPr="00EF6C0F">
        <w:rPr>
          <w:rFonts w:ascii="Arial Narrow" w:hAnsi="Arial Narrow" w:cs="Arial"/>
          <w:sz w:val="22"/>
          <w:szCs w:val="22"/>
        </w:rPr>
        <w:t>)</w:t>
      </w:r>
      <w:r w:rsidRPr="00EF6C0F">
        <w:rPr>
          <w:rFonts w:ascii="Arial Narrow" w:hAnsi="Arial Narrow" w:cs="Arial"/>
          <w:sz w:val="22"/>
          <w:szCs w:val="22"/>
        </w:rPr>
        <w:t>.</w:t>
      </w:r>
    </w:p>
    <w:p w14:paraId="162E33D2" w14:textId="48A1C13F" w:rsidR="00262D62" w:rsidRPr="00EF6C0F" w:rsidRDefault="00262D62" w:rsidP="009D1B31">
      <w:pPr>
        <w:numPr>
          <w:ilvl w:val="0"/>
          <w:numId w:val="34"/>
        </w:numPr>
        <w:tabs>
          <w:tab w:val="left" w:pos="0"/>
        </w:tabs>
        <w:spacing w:before="240" w:after="240"/>
        <w:contextualSpacing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Objemný odpad je takový odpad, který vzhledem ke svým rozměrům nemůže být umístěn do sběrných nádob</w:t>
      </w:r>
      <w:r w:rsidR="00607CFC" w:rsidRPr="00EF6C0F">
        <w:rPr>
          <w:rFonts w:ascii="Arial Narrow" w:hAnsi="Arial Narrow" w:cs="Arial"/>
          <w:sz w:val="22"/>
          <w:szCs w:val="22"/>
        </w:rPr>
        <w:t>.</w:t>
      </w:r>
    </w:p>
    <w:p w14:paraId="326D7FBC" w14:textId="77777777" w:rsidR="009D1B31" w:rsidRPr="00EF6C0F" w:rsidRDefault="009D1B31" w:rsidP="009D1B3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>Čl. 3</w:t>
      </w:r>
    </w:p>
    <w:p w14:paraId="2DCA24DE" w14:textId="77777777" w:rsidR="009D1B31" w:rsidRPr="00EF6C0F" w:rsidRDefault="009D1B31" w:rsidP="009D1B3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>Určení míst pro oddělené soustřeďování určených složek komunálního odpadu</w:t>
      </w:r>
    </w:p>
    <w:p w14:paraId="3EF52843" w14:textId="77777777" w:rsidR="009D1B31" w:rsidRPr="00EF6C0F" w:rsidRDefault="009D1B31" w:rsidP="009D1B31">
      <w:pPr>
        <w:tabs>
          <w:tab w:val="num" w:pos="927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E1658BC" w14:textId="5ACEC6F0" w:rsidR="009D1B31" w:rsidRPr="00EF6C0F" w:rsidRDefault="009D1B31" w:rsidP="009D1B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Papír, plasty včetně PET lahví, sklo</w:t>
      </w:r>
      <w:r w:rsidR="00ED2554" w:rsidRPr="00EF6C0F">
        <w:rPr>
          <w:rFonts w:ascii="Arial Narrow" w:hAnsi="Arial Narrow" w:cs="Arial"/>
          <w:sz w:val="22"/>
          <w:szCs w:val="22"/>
        </w:rPr>
        <w:t xml:space="preserve"> čiré</w:t>
      </w:r>
      <w:r w:rsidRPr="00EF6C0F">
        <w:rPr>
          <w:rFonts w:ascii="Arial Narrow" w:hAnsi="Arial Narrow" w:cs="Arial"/>
          <w:sz w:val="22"/>
          <w:szCs w:val="22"/>
        </w:rPr>
        <w:t xml:space="preserve">, </w:t>
      </w:r>
      <w:r w:rsidR="00ED2554" w:rsidRPr="00EF6C0F">
        <w:rPr>
          <w:rFonts w:ascii="Arial Narrow" w:hAnsi="Arial Narrow" w:cs="Arial"/>
          <w:sz w:val="22"/>
          <w:szCs w:val="22"/>
        </w:rPr>
        <w:t xml:space="preserve">sklo barevné, </w:t>
      </w:r>
      <w:r w:rsidRPr="00EF6C0F">
        <w:rPr>
          <w:rFonts w:ascii="Arial Narrow" w:hAnsi="Arial Narrow" w:cs="Arial"/>
          <w:sz w:val="22"/>
          <w:szCs w:val="22"/>
        </w:rPr>
        <w:t xml:space="preserve">kovy, biologické odpady, jedlé oleje a tuky, odpadní textil se soustřeďují do </w:t>
      </w:r>
      <w:r w:rsidRPr="00EF6C0F">
        <w:rPr>
          <w:rFonts w:ascii="Arial Narrow" w:hAnsi="Arial Narrow" w:cs="Arial"/>
          <w:bCs/>
          <w:sz w:val="22"/>
          <w:szCs w:val="22"/>
        </w:rPr>
        <w:t>zvláštních sběrných nádob</w:t>
      </w:r>
      <w:r w:rsidRPr="00EF6C0F">
        <w:rPr>
          <w:rFonts w:ascii="Arial Narrow" w:hAnsi="Arial Narrow" w:cs="Arial"/>
          <w:sz w:val="22"/>
          <w:szCs w:val="22"/>
        </w:rPr>
        <w:t>, kterými jsou sběrné nádoby</w:t>
      </w:r>
      <w:r w:rsidR="00021559" w:rsidRPr="00EF6C0F">
        <w:rPr>
          <w:rFonts w:ascii="Arial Narrow" w:hAnsi="Arial Narrow" w:cs="Arial"/>
          <w:sz w:val="22"/>
          <w:szCs w:val="22"/>
        </w:rPr>
        <w:t xml:space="preserve"> </w:t>
      </w:r>
      <w:r w:rsidR="00C65E5B" w:rsidRPr="00EF6C0F">
        <w:rPr>
          <w:rFonts w:ascii="Arial Narrow" w:hAnsi="Arial Narrow" w:cs="Arial"/>
          <w:sz w:val="22"/>
          <w:szCs w:val="22"/>
        </w:rPr>
        <w:t xml:space="preserve">a </w:t>
      </w:r>
      <w:r w:rsidRPr="00EF6C0F">
        <w:rPr>
          <w:rFonts w:ascii="Arial Narrow" w:hAnsi="Arial Narrow" w:cs="Arial"/>
          <w:sz w:val="22"/>
          <w:szCs w:val="22"/>
        </w:rPr>
        <w:t>kontejner</w:t>
      </w:r>
      <w:r w:rsidR="00AA5CF0" w:rsidRPr="00EF6C0F">
        <w:rPr>
          <w:rFonts w:ascii="Arial Narrow" w:hAnsi="Arial Narrow" w:cs="Arial"/>
          <w:sz w:val="22"/>
          <w:szCs w:val="22"/>
        </w:rPr>
        <w:t xml:space="preserve">y a které se nacházejí na stanovištích sběrných nádob. </w:t>
      </w:r>
    </w:p>
    <w:p w14:paraId="1A5703E8" w14:textId="77777777" w:rsidR="009D1B31" w:rsidRPr="00EF6C0F" w:rsidRDefault="009D1B31" w:rsidP="009D1B31">
      <w:pPr>
        <w:rPr>
          <w:rFonts w:ascii="Arial Narrow" w:hAnsi="Arial Narrow" w:cs="Arial"/>
          <w:sz w:val="22"/>
          <w:szCs w:val="22"/>
        </w:rPr>
      </w:pPr>
    </w:p>
    <w:p w14:paraId="504A3EDE" w14:textId="77777777" w:rsidR="009D1B31" w:rsidRPr="00EF6C0F" w:rsidRDefault="009D1B31" w:rsidP="009D1B3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Zvláštní sběrné nádoby jsou barevně odlišeny a označeny příslušnými nápisy:</w:t>
      </w:r>
    </w:p>
    <w:p w14:paraId="4B5AB45F" w14:textId="77777777" w:rsidR="009D1B31" w:rsidRPr="00EF6C0F" w:rsidRDefault="009D1B31" w:rsidP="009D1B31">
      <w:pPr>
        <w:jc w:val="both"/>
        <w:rPr>
          <w:rFonts w:ascii="Arial Narrow" w:hAnsi="Arial Narrow" w:cs="Arial"/>
          <w:sz w:val="22"/>
          <w:szCs w:val="22"/>
        </w:rPr>
      </w:pPr>
    </w:p>
    <w:p w14:paraId="71C685AA" w14:textId="729FE6BF" w:rsidR="009D1B31" w:rsidRPr="00A47808" w:rsidRDefault="009D1B31" w:rsidP="009D1B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 xml:space="preserve">Biologické odpady, barva </w:t>
      </w:r>
      <w:r w:rsidR="00C65E5B" w:rsidRPr="00A47808">
        <w:rPr>
          <w:rFonts w:ascii="Arial Narrow" w:hAnsi="Arial Narrow" w:cs="Arial"/>
          <w:bCs/>
        </w:rPr>
        <w:t xml:space="preserve">hnědá, </w:t>
      </w:r>
    </w:p>
    <w:p w14:paraId="6802ACD6" w14:textId="7CF4E203" w:rsidR="009D1B31" w:rsidRPr="00A47808" w:rsidRDefault="009D1B31" w:rsidP="009D1B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 xml:space="preserve">Papír, barva </w:t>
      </w:r>
      <w:r w:rsidR="00C65E5B" w:rsidRPr="00A47808">
        <w:rPr>
          <w:rFonts w:ascii="Arial Narrow" w:hAnsi="Arial Narrow" w:cs="Arial"/>
          <w:bCs/>
        </w:rPr>
        <w:t>modrá</w:t>
      </w:r>
      <w:r w:rsidRPr="00A47808">
        <w:rPr>
          <w:rFonts w:ascii="Arial Narrow" w:hAnsi="Arial Narrow" w:cs="Arial"/>
          <w:bCs/>
        </w:rPr>
        <w:t>,</w:t>
      </w:r>
    </w:p>
    <w:p w14:paraId="49AD851A" w14:textId="6F59CEF5" w:rsidR="009D1B31" w:rsidRPr="00A47808" w:rsidRDefault="009D1B31" w:rsidP="009D1B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>Plasty, PET lahve, barva</w:t>
      </w:r>
      <w:r w:rsidR="00C65E5B" w:rsidRPr="00A47808">
        <w:rPr>
          <w:rFonts w:ascii="Arial Narrow" w:hAnsi="Arial Narrow" w:cs="Arial"/>
          <w:bCs/>
        </w:rPr>
        <w:t xml:space="preserve"> žlutá</w:t>
      </w:r>
      <w:r w:rsidRPr="00A47808">
        <w:rPr>
          <w:rFonts w:ascii="Arial Narrow" w:hAnsi="Arial Narrow" w:cs="Arial"/>
          <w:bCs/>
        </w:rPr>
        <w:t>,</w:t>
      </w:r>
      <w:r w:rsidR="00C65E5B" w:rsidRPr="00A47808">
        <w:rPr>
          <w:rFonts w:ascii="Arial Narrow" w:hAnsi="Arial Narrow" w:cs="Arial"/>
          <w:bCs/>
        </w:rPr>
        <w:t xml:space="preserve"> </w:t>
      </w:r>
    </w:p>
    <w:p w14:paraId="20D81DD9" w14:textId="243684FF" w:rsidR="009D1B31" w:rsidRPr="00A47808" w:rsidRDefault="009D1B31" w:rsidP="009D1B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>Sklo</w:t>
      </w:r>
      <w:r w:rsidR="00ED2554" w:rsidRPr="00A47808">
        <w:rPr>
          <w:rFonts w:ascii="Arial Narrow" w:hAnsi="Arial Narrow" w:cs="Arial"/>
          <w:bCs/>
        </w:rPr>
        <w:t xml:space="preserve"> čiré</w:t>
      </w:r>
      <w:r w:rsidRPr="00A47808">
        <w:rPr>
          <w:rFonts w:ascii="Arial Narrow" w:hAnsi="Arial Narrow" w:cs="Arial"/>
          <w:bCs/>
        </w:rPr>
        <w:t xml:space="preserve">, barva </w:t>
      </w:r>
      <w:r w:rsidR="00C65E5B" w:rsidRPr="00A47808">
        <w:rPr>
          <w:rFonts w:ascii="Arial Narrow" w:hAnsi="Arial Narrow" w:cs="Arial"/>
          <w:bCs/>
        </w:rPr>
        <w:t>bílá</w:t>
      </w:r>
      <w:r w:rsidRPr="00A47808">
        <w:rPr>
          <w:rFonts w:ascii="Arial Narrow" w:hAnsi="Arial Narrow" w:cs="Arial"/>
          <w:bCs/>
        </w:rPr>
        <w:t>,</w:t>
      </w:r>
    </w:p>
    <w:p w14:paraId="0F24FF64" w14:textId="2B802F52" w:rsidR="00ED2554" w:rsidRPr="00A47808" w:rsidRDefault="00ED2554" w:rsidP="00ED25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 xml:space="preserve">Sklo barevné, barva </w:t>
      </w:r>
      <w:r w:rsidR="00B77DCA" w:rsidRPr="00A47808">
        <w:rPr>
          <w:rFonts w:ascii="Arial Narrow" w:hAnsi="Arial Narrow" w:cs="Arial"/>
          <w:bCs/>
        </w:rPr>
        <w:t>zelená</w:t>
      </w:r>
      <w:r w:rsidRPr="00A47808">
        <w:rPr>
          <w:rFonts w:ascii="Arial Narrow" w:hAnsi="Arial Narrow" w:cs="Arial"/>
          <w:bCs/>
        </w:rPr>
        <w:t>,</w:t>
      </w:r>
    </w:p>
    <w:p w14:paraId="1DFDDAC9" w14:textId="02E70A19" w:rsidR="009D1B31" w:rsidRPr="00A47808" w:rsidRDefault="009D1B31" w:rsidP="009D1B3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</w:rPr>
      </w:pPr>
      <w:r w:rsidRPr="00A47808">
        <w:rPr>
          <w:rFonts w:ascii="Arial Narrow" w:hAnsi="Arial Narrow" w:cs="Arial"/>
          <w:bCs/>
        </w:rPr>
        <w:t xml:space="preserve">Kovy, barva </w:t>
      </w:r>
      <w:r w:rsidR="00B77DCA" w:rsidRPr="00A47808">
        <w:rPr>
          <w:rFonts w:ascii="Arial Narrow" w:hAnsi="Arial Narrow" w:cs="Arial"/>
          <w:bCs/>
        </w:rPr>
        <w:t>šedá</w:t>
      </w:r>
      <w:r w:rsidRPr="00A47808">
        <w:rPr>
          <w:rFonts w:ascii="Arial Narrow" w:hAnsi="Arial Narrow" w:cs="Arial"/>
          <w:bCs/>
        </w:rPr>
        <w:t xml:space="preserve">, </w:t>
      </w:r>
    </w:p>
    <w:p w14:paraId="2EBF1967" w14:textId="0B00124B" w:rsidR="009D1B31" w:rsidRPr="00A47808" w:rsidRDefault="009D1B31" w:rsidP="009D1B31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47808">
        <w:rPr>
          <w:rFonts w:ascii="Arial Narrow" w:hAnsi="Arial Narrow" w:cs="Arial"/>
          <w:sz w:val="22"/>
          <w:szCs w:val="22"/>
        </w:rPr>
        <w:t>Jedlé oleje a tuky, barva</w:t>
      </w:r>
      <w:r w:rsidR="00B77DCA" w:rsidRPr="00A47808">
        <w:rPr>
          <w:rFonts w:ascii="Arial Narrow" w:hAnsi="Arial Narrow" w:cs="Arial"/>
          <w:sz w:val="22"/>
          <w:szCs w:val="22"/>
        </w:rPr>
        <w:t xml:space="preserve"> černá, </w:t>
      </w:r>
    </w:p>
    <w:p w14:paraId="743E49B9" w14:textId="79E863A6" w:rsidR="009D1B31" w:rsidRPr="00A47808" w:rsidRDefault="009D1B31" w:rsidP="009D1B31">
      <w:pPr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A47808">
        <w:rPr>
          <w:rFonts w:ascii="Arial Narrow" w:hAnsi="Arial Narrow" w:cs="Arial"/>
          <w:sz w:val="22"/>
          <w:szCs w:val="22"/>
        </w:rPr>
        <w:t>Odpadní textil, barva</w:t>
      </w:r>
      <w:r w:rsidR="00B77DCA" w:rsidRPr="00A47808">
        <w:rPr>
          <w:rFonts w:ascii="Arial Narrow" w:hAnsi="Arial Narrow" w:cs="Arial"/>
          <w:sz w:val="22"/>
          <w:szCs w:val="22"/>
        </w:rPr>
        <w:t xml:space="preserve"> bílá.</w:t>
      </w:r>
    </w:p>
    <w:p w14:paraId="149F3F16" w14:textId="77777777" w:rsidR="009D1B31" w:rsidRPr="00EF6C0F" w:rsidRDefault="009D1B31" w:rsidP="009D1B31">
      <w:pPr>
        <w:ind w:left="360"/>
        <w:rPr>
          <w:rFonts w:ascii="Arial Narrow" w:hAnsi="Arial Narrow" w:cs="Arial"/>
          <w:sz w:val="22"/>
          <w:szCs w:val="22"/>
        </w:rPr>
      </w:pPr>
    </w:p>
    <w:p w14:paraId="3C43F2A7" w14:textId="77777777" w:rsidR="009D1B31" w:rsidRPr="00EF6C0F" w:rsidRDefault="009D1B31" w:rsidP="009D1B31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5C0CB56" w14:textId="77777777" w:rsidR="009D1B31" w:rsidRPr="00EF6C0F" w:rsidRDefault="009D1B31" w:rsidP="009D1B31">
      <w:pPr>
        <w:jc w:val="both"/>
        <w:rPr>
          <w:rFonts w:ascii="Arial Narrow" w:hAnsi="Arial Narrow" w:cs="Arial"/>
          <w:sz w:val="22"/>
          <w:szCs w:val="22"/>
        </w:rPr>
      </w:pPr>
    </w:p>
    <w:p w14:paraId="20454D7A" w14:textId="77777777" w:rsidR="009D1B31" w:rsidRPr="00EF6C0F" w:rsidRDefault="009D1B31" w:rsidP="009D1B31">
      <w:pPr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DBA13BE" w14:textId="77777777" w:rsidR="009D1B31" w:rsidRPr="00EF6C0F" w:rsidRDefault="009D1B31" w:rsidP="009D1B31">
      <w:pPr>
        <w:pStyle w:val="Default"/>
        <w:ind w:left="360"/>
        <w:rPr>
          <w:rFonts w:ascii="Arial Narrow" w:hAnsi="Arial Narrow"/>
        </w:rPr>
      </w:pPr>
    </w:p>
    <w:p w14:paraId="584FC753" w14:textId="77777777" w:rsidR="009D1B31" w:rsidRPr="00EF6C0F" w:rsidRDefault="009D1B31" w:rsidP="009D1B31">
      <w:pPr>
        <w:pStyle w:val="Nadpis2"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>Čl. 4</w:t>
      </w:r>
    </w:p>
    <w:p w14:paraId="079EB0B8" w14:textId="77777777" w:rsidR="009D1B31" w:rsidRPr="00EF6C0F" w:rsidRDefault="009D1B31" w:rsidP="009D1B31">
      <w:pPr>
        <w:pStyle w:val="Nadpis2"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DEE3618" w14:textId="77777777" w:rsidR="009D1B31" w:rsidRPr="00EF6C0F" w:rsidRDefault="009D1B31" w:rsidP="009D1B31">
      <w:pPr>
        <w:ind w:left="360"/>
        <w:jc w:val="center"/>
        <w:rPr>
          <w:rFonts w:ascii="Arial Narrow" w:hAnsi="Arial Narrow" w:cs="Arial"/>
          <w:b/>
          <w:sz w:val="22"/>
          <w:szCs w:val="22"/>
        </w:rPr>
      </w:pPr>
    </w:p>
    <w:p w14:paraId="3DA993D3" w14:textId="77777777" w:rsidR="00ED2554" w:rsidRPr="00EF6C0F" w:rsidRDefault="00ED2554" w:rsidP="00ED2554">
      <w:pPr>
        <w:pStyle w:val="Odstavecseseznamem"/>
        <w:numPr>
          <w:ilvl w:val="0"/>
          <w:numId w:val="15"/>
        </w:numPr>
        <w:tabs>
          <w:tab w:val="left" w:pos="0"/>
        </w:tabs>
        <w:spacing w:before="240" w:after="240"/>
        <w:jc w:val="both"/>
        <w:rPr>
          <w:rFonts w:ascii="Arial Narrow" w:hAnsi="Arial Narrow" w:cs="Arial"/>
        </w:rPr>
      </w:pPr>
      <w:r w:rsidRPr="00EF6C0F">
        <w:rPr>
          <w:rFonts w:ascii="Arial Narrow" w:hAnsi="Arial Narrow" w:cs="Arial"/>
        </w:rPr>
        <w:t xml:space="preserve">Svoz nebezpečných složek komunálního odpadu je zajišťován minimálně dvakrát ročně mobilním svozem. Nebezpečný odpad je odebírán na předem vyhlášených přechodných stanovištích, a to přímo do zvláštních sběrných nádob k tomuto sběru určených. Městys o termínech a místech sběru informuje vyvěšením oznámení na úřední desce úřadu městyse, na výlepových plochách, v místním tisku, na webových stránkách městyse a prostřednictvím informačního systému </w:t>
      </w:r>
      <w:proofErr w:type="spellStart"/>
      <w:r w:rsidRPr="00EF6C0F">
        <w:rPr>
          <w:rFonts w:ascii="Arial Narrow" w:hAnsi="Arial Narrow" w:cs="Arial"/>
        </w:rPr>
        <w:t>Munipolis</w:t>
      </w:r>
      <w:proofErr w:type="spellEnd"/>
      <w:r w:rsidRPr="00EF6C0F">
        <w:rPr>
          <w:rFonts w:ascii="Arial Narrow" w:hAnsi="Arial Narrow" w:cs="Arial"/>
        </w:rPr>
        <w:t>.</w:t>
      </w:r>
    </w:p>
    <w:p w14:paraId="7A9DFE66" w14:textId="018EA084" w:rsidR="009D1B31" w:rsidRPr="00EF6C0F" w:rsidRDefault="009D1B31" w:rsidP="009D1B31">
      <w:pPr>
        <w:numPr>
          <w:ilvl w:val="0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Soustřeďování nebezpečných složek komunálního odpadu podléhá požadavkům stanoveným v čl. 3 odst. </w:t>
      </w:r>
      <w:r w:rsidR="00B43167" w:rsidRPr="00EF6C0F">
        <w:rPr>
          <w:rFonts w:ascii="Arial Narrow" w:hAnsi="Arial Narrow" w:cs="Arial"/>
          <w:sz w:val="22"/>
          <w:szCs w:val="22"/>
        </w:rPr>
        <w:t>3</w:t>
      </w:r>
      <w:r w:rsidRPr="00EF6C0F">
        <w:rPr>
          <w:rFonts w:ascii="Arial Narrow" w:hAnsi="Arial Narrow" w:cs="Arial"/>
          <w:sz w:val="22"/>
          <w:szCs w:val="22"/>
        </w:rPr>
        <w:t xml:space="preserve"> a </w:t>
      </w:r>
      <w:r w:rsidR="00B43167" w:rsidRPr="00EF6C0F">
        <w:rPr>
          <w:rFonts w:ascii="Arial Narrow" w:hAnsi="Arial Narrow" w:cs="Arial"/>
          <w:sz w:val="22"/>
          <w:szCs w:val="22"/>
        </w:rPr>
        <w:t>4</w:t>
      </w:r>
      <w:r w:rsidRPr="00EF6C0F">
        <w:rPr>
          <w:rFonts w:ascii="Arial Narrow" w:hAnsi="Arial Narrow" w:cs="Arial"/>
          <w:sz w:val="22"/>
          <w:szCs w:val="22"/>
        </w:rPr>
        <w:t>.</w:t>
      </w:r>
    </w:p>
    <w:p w14:paraId="13752C59" w14:textId="77777777" w:rsidR="009D1B31" w:rsidRPr="00EF6C0F" w:rsidRDefault="009D1B31" w:rsidP="009D1B31">
      <w:pPr>
        <w:rPr>
          <w:rFonts w:ascii="Arial Narrow" w:hAnsi="Arial Narrow" w:cs="Arial"/>
          <w:b/>
          <w:sz w:val="22"/>
          <w:szCs w:val="22"/>
        </w:rPr>
      </w:pPr>
    </w:p>
    <w:p w14:paraId="11330CA1" w14:textId="77777777" w:rsidR="009D1B31" w:rsidRPr="00EF6C0F" w:rsidRDefault="009D1B31" w:rsidP="009D1B3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>Čl. 5</w:t>
      </w:r>
    </w:p>
    <w:p w14:paraId="6E783C1A" w14:textId="77777777" w:rsidR="009D1B31" w:rsidRPr="00EF6C0F" w:rsidRDefault="009D1B31" w:rsidP="009D1B31">
      <w:pPr>
        <w:jc w:val="center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 xml:space="preserve"> Svoz objemného odpadu</w:t>
      </w:r>
    </w:p>
    <w:p w14:paraId="15A69374" w14:textId="77777777" w:rsidR="009D1B31" w:rsidRPr="00EF6C0F" w:rsidRDefault="009D1B31" w:rsidP="009D1B31">
      <w:pPr>
        <w:ind w:left="360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14:paraId="16DEE446" w14:textId="75A880C3" w:rsidR="009D1B31" w:rsidRPr="00EF6C0F" w:rsidRDefault="009D1B31" w:rsidP="00F54558">
      <w:pPr>
        <w:numPr>
          <w:ilvl w:val="0"/>
          <w:numId w:val="7"/>
        </w:numPr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Svoz objemného odpadu je zajišťován </w:t>
      </w:r>
      <w:r w:rsidR="00ED2554" w:rsidRPr="00EF6C0F">
        <w:rPr>
          <w:rFonts w:ascii="Arial Narrow" w:hAnsi="Arial Narrow" w:cs="Arial"/>
          <w:sz w:val="22"/>
          <w:szCs w:val="22"/>
        </w:rPr>
        <w:t xml:space="preserve">odkládáním přímo do velkoobjemového kontejneru k tomuto sběru určenému, který je umístěn na stanovišti za kulturním domem. Městys o termínech sběru informuje vyvěšením oznámení na úřední desce úřadu městyse, na výlepových plochách, v místním tisku, na webových stránkách městyse a prostřednictvím informačního systému </w:t>
      </w:r>
      <w:proofErr w:type="spellStart"/>
      <w:r w:rsidR="00ED2554" w:rsidRPr="00EF6C0F">
        <w:rPr>
          <w:rFonts w:ascii="Arial Narrow" w:hAnsi="Arial Narrow" w:cs="Arial"/>
          <w:sz w:val="22"/>
          <w:szCs w:val="22"/>
        </w:rPr>
        <w:t>Munipolis</w:t>
      </w:r>
      <w:proofErr w:type="spellEnd"/>
    </w:p>
    <w:p w14:paraId="07721785" w14:textId="77777777" w:rsidR="009D1B31" w:rsidRPr="00EF6C0F" w:rsidRDefault="009D1B31" w:rsidP="009D1B31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 Narrow" w:hAnsi="Arial Narrow" w:cs="Arial"/>
          <w:sz w:val="22"/>
          <w:szCs w:val="22"/>
        </w:rPr>
      </w:pPr>
    </w:p>
    <w:p w14:paraId="3EFD0064" w14:textId="2A74DEF0" w:rsidR="009D1B31" w:rsidRPr="00EF6C0F" w:rsidRDefault="009D1B31" w:rsidP="009D1B3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Soustřeďování objemného odpadu podléhá požadavkům stanoveným v čl. 3 odst. </w:t>
      </w:r>
      <w:r w:rsidR="00B43167" w:rsidRPr="00EF6C0F">
        <w:rPr>
          <w:rFonts w:ascii="Arial Narrow" w:hAnsi="Arial Narrow" w:cs="Arial"/>
          <w:sz w:val="22"/>
          <w:szCs w:val="22"/>
        </w:rPr>
        <w:t>3</w:t>
      </w:r>
      <w:r w:rsidRPr="00EF6C0F">
        <w:rPr>
          <w:rFonts w:ascii="Arial Narrow" w:hAnsi="Arial Narrow" w:cs="Arial"/>
          <w:sz w:val="22"/>
          <w:szCs w:val="22"/>
        </w:rPr>
        <w:t xml:space="preserve"> a </w:t>
      </w:r>
      <w:r w:rsidR="00B43167" w:rsidRPr="00EF6C0F">
        <w:rPr>
          <w:rFonts w:ascii="Arial Narrow" w:hAnsi="Arial Narrow" w:cs="Arial"/>
          <w:sz w:val="22"/>
          <w:szCs w:val="22"/>
        </w:rPr>
        <w:t>4</w:t>
      </w:r>
      <w:r w:rsidRPr="00EF6C0F">
        <w:rPr>
          <w:rFonts w:ascii="Arial Narrow" w:hAnsi="Arial Narrow" w:cs="Arial"/>
          <w:sz w:val="22"/>
          <w:szCs w:val="22"/>
        </w:rPr>
        <w:t xml:space="preserve">. </w:t>
      </w:r>
    </w:p>
    <w:p w14:paraId="0B04C337" w14:textId="77777777" w:rsidR="009D1B31" w:rsidRPr="00EF6C0F" w:rsidRDefault="009D1B31" w:rsidP="009D1B31">
      <w:pPr>
        <w:rPr>
          <w:rFonts w:ascii="Arial Narrow" w:hAnsi="Arial Narrow" w:cs="Arial"/>
          <w:b/>
          <w:sz w:val="22"/>
          <w:szCs w:val="22"/>
        </w:rPr>
      </w:pPr>
    </w:p>
    <w:p w14:paraId="52C0A8DA" w14:textId="01749D1D" w:rsidR="0024722A" w:rsidRPr="00EF6C0F" w:rsidRDefault="0024722A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lastRenderedPageBreak/>
        <w:t xml:space="preserve">Čl. </w:t>
      </w:r>
      <w:r w:rsidR="00ED2554" w:rsidRPr="00EF6C0F">
        <w:rPr>
          <w:rFonts w:ascii="Arial Narrow" w:hAnsi="Arial Narrow" w:cs="Arial"/>
          <w:b/>
          <w:sz w:val="22"/>
          <w:szCs w:val="22"/>
        </w:rPr>
        <w:t>6</w:t>
      </w:r>
    </w:p>
    <w:p w14:paraId="441AA22A" w14:textId="77777777" w:rsidR="0024722A" w:rsidRPr="00EF6C0F" w:rsidRDefault="0024722A" w:rsidP="00D2591C">
      <w:pPr>
        <w:pStyle w:val="Nadpis2"/>
        <w:spacing w:after="240"/>
        <w:contextualSpacing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>S</w:t>
      </w:r>
      <w:r w:rsidR="00912D28" w:rsidRPr="00EF6C0F">
        <w:rPr>
          <w:rFonts w:ascii="Arial Narrow" w:hAnsi="Arial Narrow" w:cs="Arial"/>
          <w:b/>
          <w:bCs/>
          <w:sz w:val="22"/>
          <w:szCs w:val="22"/>
          <w:u w:val="none"/>
        </w:rPr>
        <w:t>oustřeďování</w:t>
      </w: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 xml:space="preserve"> směsného </w:t>
      </w:r>
      <w:r w:rsidR="00A94551" w:rsidRPr="00EF6C0F">
        <w:rPr>
          <w:rFonts w:ascii="Arial Narrow" w:hAnsi="Arial Narrow" w:cs="Arial"/>
          <w:b/>
          <w:bCs/>
          <w:sz w:val="22"/>
          <w:szCs w:val="22"/>
          <w:u w:val="none"/>
        </w:rPr>
        <w:t xml:space="preserve">komunálního </w:t>
      </w: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 xml:space="preserve">odpadu </w:t>
      </w:r>
    </w:p>
    <w:p w14:paraId="44C1B03A" w14:textId="1B6C7461" w:rsidR="00F15E9A" w:rsidRPr="00EF6C0F" w:rsidRDefault="00F15E9A" w:rsidP="00ED2554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240"/>
        <w:jc w:val="both"/>
        <w:rPr>
          <w:rFonts w:ascii="Arial Narrow" w:hAnsi="Arial Narrow" w:cs="Arial"/>
        </w:rPr>
      </w:pPr>
      <w:r w:rsidRPr="00EF6C0F">
        <w:rPr>
          <w:rFonts w:ascii="Arial Narrow" w:hAnsi="Arial Narrow" w:cs="Arial"/>
        </w:rPr>
        <w:t>Směsný odpad se shromažďuje do:</w:t>
      </w:r>
    </w:p>
    <w:p w14:paraId="55927F67" w14:textId="49D2CBE6" w:rsidR="00F15E9A" w:rsidRPr="00EF6C0F" w:rsidRDefault="00F15E9A" w:rsidP="00ED2554">
      <w:pPr>
        <w:numPr>
          <w:ilvl w:val="1"/>
          <w:numId w:val="35"/>
        </w:numPr>
        <w:tabs>
          <w:tab w:val="left" w:pos="0"/>
        </w:tabs>
        <w:spacing w:before="240" w:after="240"/>
        <w:ind w:left="1434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 xml:space="preserve">typizovaných sběrných </w:t>
      </w:r>
      <w:proofErr w:type="gramStart"/>
      <w:r w:rsidRPr="00EF6C0F">
        <w:rPr>
          <w:rFonts w:ascii="Arial Narrow" w:hAnsi="Arial Narrow" w:cs="Arial"/>
          <w:sz w:val="22"/>
          <w:szCs w:val="22"/>
        </w:rPr>
        <w:t>nádob</w:t>
      </w:r>
      <w:r w:rsidR="00B43167" w:rsidRPr="00EF6C0F">
        <w:rPr>
          <w:rFonts w:ascii="Arial Narrow" w:hAnsi="Arial Narrow" w:cs="Arial"/>
          <w:sz w:val="22"/>
          <w:szCs w:val="22"/>
        </w:rPr>
        <w:t xml:space="preserve"> </w:t>
      </w:r>
      <w:r w:rsidRPr="00EF6C0F">
        <w:rPr>
          <w:rFonts w:ascii="Arial Narrow" w:hAnsi="Arial Narrow" w:cs="Arial"/>
          <w:sz w:val="22"/>
          <w:szCs w:val="22"/>
        </w:rPr>
        <w:t>- popelnice</w:t>
      </w:r>
      <w:proofErr w:type="gramEnd"/>
      <w:r w:rsidRPr="00EF6C0F">
        <w:rPr>
          <w:rFonts w:ascii="Arial Narrow" w:hAnsi="Arial Narrow" w:cs="Arial"/>
          <w:sz w:val="22"/>
          <w:szCs w:val="22"/>
        </w:rPr>
        <w:t xml:space="preserve"> a kontejnery označené logem oprávněné osoby,</w:t>
      </w:r>
    </w:p>
    <w:p w14:paraId="702E868E" w14:textId="77777777" w:rsidR="00F15E9A" w:rsidRPr="00EF6C0F" w:rsidRDefault="00F15E9A" w:rsidP="00ED2554">
      <w:pPr>
        <w:numPr>
          <w:ilvl w:val="1"/>
          <w:numId w:val="35"/>
        </w:numPr>
        <w:tabs>
          <w:tab w:val="left" w:pos="0"/>
        </w:tabs>
        <w:spacing w:before="240" w:after="240"/>
        <w:ind w:left="1434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pytlů označených logem oprávněné osoby a příslušnými nápisy, určených ke shromažďování směsného odpadu produkovaného v nemovitostech, které nejsou trvale obydleny, v místech těžko přístupných svozové technice a dále pro případy, kdy pro odložení směsného odpadu nepostačuje typizovaná sběrná nádoba,</w:t>
      </w:r>
    </w:p>
    <w:p w14:paraId="43ECE441" w14:textId="77777777" w:rsidR="00F15E9A" w:rsidRPr="00EF6C0F" w:rsidRDefault="00F15E9A" w:rsidP="00ED2554">
      <w:pPr>
        <w:numPr>
          <w:ilvl w:val="1"/>
          <w:numId w:val="35"/>
        </w:numPr>
        <w:tabs>
          <w:tab w:val="left" w:pos="0"/>
        </w:tabs>
        <w:spacing w:before="240" w:after="240"/>
        <w:ind w:left="1434" w:hanging="357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odpadkových košů, které jsou zvláštními sběrnými nádobami sloužícími pro odkládání drobného směsného odpadu a které jsou umístěny na veřejných prostranstvích v městysi.</w:t>
      </w:r>
    </w:p>
    <w:p w14:paraId="23B3BFEF" w14:textId="69FD442D" w:rsidR="00F15E9A" w:rsidRPr="00EF6C0F" w:rsidRDefault="00F15E9A" w:rsidP="00ED2554">
      <w:pPr>
        <w:pStyle w:val="Odstavecseseznamem"/>
        <w:numPr>
          <w:ilvl w:val="0"/>
          <w:numId w:val="37"/>
        </w:numPr>
        <w:tabs>
          <w:tab w:val="left" w:pos="0"/>
        </w:tabs>
        <w:spacing w:before="240" w:after="240"/>
        <w:jc w:val="both"/>
        <w:rPr>
          <w:rFonts w:ascii="Arial Narrow" w:hAnsi="Arial Narrow" w:cs="Arial"/>
        </w:rPr>
      </w:pPr>
      <w:r w:rsidRPr="00EF6C0F">
        <w:rPr>
          <w:rFonts w:ascii="Arial Narrow" w:hAnsi="Arial Narrow" w:cs="Arial"/>
        </w:rPr>
        <w:t>Stanoviště sběrných nádob a pytlů je místo, kde jsou trvale nebo přechodně umístěny za účelem odstranění směsného odpadu oprávněnou osobou. Stanoviště jsou individuální nebo společná pro více uživatelů.</w:t>
      </w:r>
    </w:p>
    <w:p w14:paraId="6E34B278" w14:textId="77777777" w:rsidR="00F15E9A" w:rsidRPr="00EF6C0F" w:rsidRDefault="00F15E9A" w:rsidP="00ED2554">
      <w:pPr>
        <w:numPr>
          <w:ilvl w:val="0"/>
          <w:numId w:val="37"/>
        </w:numPr>
        <w:tabs>
          <w:tab w:val="left" w:pos="0"/>
        </w:tabs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Pytle je možné vyzvednout na úřadě městyse. Po jejich naplnění a zavázání se odkládají v den svozu na svozovou trasu.</w:t>
      </w:r>
    </w:p>
    <w:p w14:paraId="46680276" w14:textId="71AAA878" w:rsidR="00CF5BE8" w:rsidRPr="00EF6C0F" w:rsidRDefault="00CF5BE8" w:rsidP="00ED2554">
      <w:pPr>
        <w:numPr>
          <w:ilvl w:val="0"/>
          <w:numId w:val="37"/>
        </w:numPr>
        <w:tabs>
          <w:tab w:val="left" w:pos="0"/>
        </w:tabs>
        <w:spacing w:before="240" w:after="240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S</w:t>
      </w:r>
      <w:r w:rsidR="00247C11" w:rsidRPr="00EF6C0F">
        <w:rPr>
          <w:rFonts w:ascii="Arial Narrow" w:hAnsi="Arial Narrow" w:cs="Arial"/>
          <w:sz w:val="22"/>
          <w:szCs w:val="22"/>
        </w:rPr>
        <w:t>oustřeďování</w:t>
      </w:r>
      <w:r w:rsidRPr="00EF6C0F">
        <w:rPr>
          <w:rFonts w:ascii="Arial Narrow" w:hAnsi="Arial Narrow" w:cs="Arial"/>
          <w:sz w:val="22"/>
          <w:szCs w:val="22"/>
        </w:rPr>
        <w:t xml:space="preserve"> směsného komunálního odpadu podléhá požadavkům stanoveným v čl. 3 odst. </w:t>
      </w:r>
      <w:r w:rsidR="00B43167" w:rsidRPr="00EF6C0F">
        <w:rPr>
          <w:rFonts w:ascii="Arial Narrow" w:hAnsi="Arial Narrow" w:cs="Arial"/>
          <w:sz w:val="22"/>
          <w:szCs w:val="22"/>
        </w:rPr>
        <w:t>3</w:t>
      </w:r>
      <w:r w:rsidR="00E8031C" w:rsidRPr="00EF6C0F">
        <w:rPr>
          <w:rFonts w:ascii="Arial Narrow" w:hAnsi="Arial Narrow" w:cs="Arial"/>
          <w:sz w:val="22"/>
          <w:szCs w:val="22"/>
        </w:rPr>
        <w:t xml:space="preserve"> a</w:t>
      </w:r>
      <w:r w:rsidR="00F15E9A" w:rsidRPr="00EF6C0F">
        <w:rPr>
          <w:rFonts w:ascii="Arial Narrow" w:hAnsi="Arial Narrow" w:cs="Arial"/>
          <w:sz w:val="22"/>
          <w:szCs w:val="22"/>
        </w:rPr>
        <w:t xml:space="preserve"> </w:t>
      </w:r>
      <w:r w:rsidR="00B43167" w:rsidRPr="00EF6C0F">
        <w:rPr>
          <w:rFonts w:ascii="Arial Narrow" w:hAnsi="Arial Narrow" w:cs="Arial"/>
          <w:sz w:val="22"/>
          <w:szCs w:val="22"/>
        </w:rPr>
        <w:t>4</w:t>
      </w:r>
      <w:r w:rsidR="00F15E9A" w:rsidRPr="00EF6C0F">
        <w:rPr>
          <w:rFonts w:ascii="Arial Narrow" w:hAnsi="Arial Narrow" w:cs="Arial"/>
          <w:sz w:val="22"/>
          <w:szCs w:val="22"/>
        </w:rPr>
        <w:t>.</w:t>
      </w:r>
    </w:p>
    <w:p w14:paraId="6961721E" w14:textId="597BAEDF" w:rsidR="0024722A" w:rsidRPr="00EF6C0F" w:rsidRDefault="0024722A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 xml:space="preserve">Čl. </w:t>
      </w:r>
      <w:r w:rsidR="00ED2554" w:rsidRPr="00EF6C0F">
        <w:rPr>
          <w:rFonts w:ascii="Arial Narrow" w:hAnsi="Arial Narrow" w:cs="Arial"/>
          <w:b/>
          <w:sz w:val="22"/>
          <w:szCs w:val="22"/>
        </w:rPr>
        <w:t>7</w:t>
      </w:r>
    </w:p>
    <w:p w14:paraId="5A63D984" w14:textId="77777777" w:rsidR="0024722A" w:rsidRPr="00EF6C0F" w:rsidRDefault="00730253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 xml:space="preserve">Zrušovací </w:t>
      </w:r>
      <w:r w:rsidR="0024722A" w:rsidRPr="00EF6C0F">
        <w:rPr>
          <w:rFonts w:ascii="Arial Narrow" w:hAnsi="Arial Narrow" w:cs="Arial"/>
          <w:b/>
          <w:sz w:val="22"/>
          <w:szCs w:val="22"/>
        </w:rPr>
        <w:t>ustanovení</w:t>
      </w:r>
    </w:p>
    <w:p w14:paraId="648EBB07" w14:textId="7F10F457" w:rsidR="00963A13" w:rsidRPr="00EF6C0F" w:rsidRDefault="009D1B31" w:rsidP="00B61599">
      <w:pPr>
        <w:tabs>
          <w:tab w:val="left" w:pos="0"/>
        </w:tabs>
        <w:spacing w:before="240" w:after="240"/>
        <w:ind w:left="360"/>
        <w:jc w:val="both"/>
        <w:rPr>
          <w:rFonts w:ascii="Arial Narrow" w:hAnsi="Arial Narrow" w:cs="Arial"/>
          <w:sz w:val="22"/>
          <w:szCs w:val="22"/>
        </w:rPr>
      </w:pPr>
      <w:bookmarkStart w:id="0" w:name="_Hlk54595723"/>
      <w:r w:rsidRPr="00EF6C0F">
        <w:rPr>
          <w:rFonts w:ascii="Arial Narrow" w:hAnsi="Arial Narrow" w:cs="Arial"/>
          <w:sz w:val="22"/>
          <w:szCs w:val="22"/>
        </w:rPr>
        <w:t>Z</w:t>
      </w:r>
      <w:r w:rsidR="00963A13" w:rsidRPr="00EF6C0F">
        <w:rPr>
          <w:rFonts w:ascii="Arial Narrow" w:hAnsi="Arial Narrow" w:cs="Arial"/>
          <w:sz w:val="22"/>
          <w:szCs w:val="22"/>
        </w:rPr>
        <w:t xml:space="preserve">rušuje se obecně závazná vyhláška </w:t>
      </w:r>
      <w:bookmarkEnd w:id="0"/>
      <w:r w:rsidR="00963A13" w:rsidRPr="00EF6C0F">
        <w:rPr>
          <w:rFonts w:ascii="Arial Narrow" w:hAnsi="Arial Narrow" w:cs="Arial"/>
          <w:sz w:val="22"/>
          <w:szCs w:val="22"/>
        </w:rPr>
        <w:t>č.</w:t>
      </w:r>
      <w:r w:rsidR="00F15E9A" w:rsidRPr="00EF6C0F">
        <w:rPr>
          <w:rFonts w:ascii="Arial Narrow" w:hAnsi="Arial Narrow" w:cs="Arial"/>
          <w:sz w:val="22"/>
          <w:szCs w:val="22"/>
        </w:rPr>
        <w:t> 3/2016</w:t>
      </w:r>
      <w:r w:rsidR="00592EDE" w:rsidRPr="00EF6C0F">
        <w:rPr>
          <w:rFonts w:ascii="Arial Narrow" w:hAnsi="Arial Narrow" w:cs="Arial"/>
          <w:sz w:val="22"/>
          <w:szCs w:val="22"/>
        </w:rPr>
        <w:t>,</w:t>
      </w:r>
      <w:r w:rsidR="00F15E9A" w:rsidRPr="00EF6C0F">
        <w:rPr>
          <w:rFonts w:ascii="Arial Narrow" w:hAnsi="Arial Narrow" w:cs="Arial"/>
          <w:sz w:val="22"/>
          <w:szCs w:val="22"/>
        </w:rPr>
        <w:t xml:space="preserve"> o stanovení systému shromažďování, sběru, přepravy, třídění, využívání a odstraňování komunálních odpadů na území městyse Libštát</w:t>
      </w:r>
      <w:r w:rsidR="00592EDE" w:rsidRPr="00EF6C0F">
        <w:rPr>
          <w:rFonts w:ascii="Arial Narrow" w:hAnsi="Arial Narrow" w:cs="Arial"/>
          <w:sz w:val="22"/>
          <w:szCs w:val="22"/>
        </w:rPr>
        <w:t xml:space="preserve">, </w:t>
      </w:r>
      <w:r w:rsidR="00963A13" w:rsidRPr="00EF6C0F">
        <w:rPr>
          <w:rFonts w:ascii="Arial Narrow" w:hAnsi="Arial Narrow" w:cs="Arial"/>
          <w:sz w:val="22"/>
          <w:szCs w:val="22"/>
        </w:rPr>
        <w:t xml:space="preserve">ze dne </w:t>
      </w:r>
      <w:r w:rsidR="00F15E9A" w:rsidRPr="00EF6C0F">
        <w:rPr>
          <w:rFonts w:ascii="Arial Narrow" w:hAnsi="Arial Narrow" w:cs="Arial"/>
          <w:sz w:val="22"/>
          <w:szCs w:val="22"/>
        </w:rPr>
        <w:t>14. prosince 2016</w:t>
      </w:r>
      <w:r w:rsidR="00963A13" w:rsidRPr="00EF6C0F">
        <w:rPr>
          <w:rFonts w:ascii="Arial Narrow" w:hAnsi="Arial Narrow" w:cs="Arial"/>
          <w:sz w:val="22"/>
          <w:szCs w:val="22"/>
        </w:rPr>
        <w:t>.</w:t>
      </w:r>
    </w:p>
    <w:p w14:paraId="52A9EEEF" w14:textId="69A86301" w:rsidR="00730253" w:rsidRPr="00EF6C0F" w:rsidRDefault="00730253" w:rsidP="00D2591C">
      <w:pPr>
        <w:keepNext/>
        <w:spacing w:before="240"/>
        <w:contextualSpacing/>
        <w:jc w:val="center"/>
        <w:rPr>
          <w:rFonts w:ascii="Arial Narrow" w:hAnsi="Arial Narrow" w:cs="Arial"/>
          <w:b/>
          <w:sz w:val="22"/>
          <w:szCs w:val="22"/>
        </w:rPr>
      </w:pPr>
      <w:r w:rsidRPr="00EF6C0F">
        <w:rPr>
          <w:rFonts w:ascii="Arial Narrow" w:hAnsi="Arial Narrow" w:cs="Arial"/>
          <w:b/>
          <w:sz w:val="22"/>
          <w:szCs w:val="22"/>
        </w:rPr>
        <w:t xml:space="preserve">Čl. </w:t>
      </w:r>
      <w:r w:rsidR="00ED2554" w:rsidRPr="00EF6C0F">
        <w:rPr>
          <w:rFonts w:ascii="Arial Narrow" w:hAnsi="Arial Narrow" w:cs="Arial"/>
          <w:b/>
          <w:sz w:val="22"/>
          <w:szCs w:val="22"/>
        </w:rPr>
        <w:t>8</w:t>
      </w:r>
    </w:p>
    <w:p w14:paraId="5C40162C" w14:textId="77777777" w:rsidR="00730253" w:rsidRPr="00EF6C0F" w:rsidRDefault="00730253" w:rsidP="00D2591C">
      <w:pPr>
        <w:pStyle w:val="Nadpis2"/>
        <w:spacing w:after="240"/>
        <w:contextualSpacing/>
        <w:jc w:val="center"/>
        <w:rPr>
          <w:rFonts w:ascii="Arial Narrow" w:hAnsi="Arial Narrow" w:cs="Arial"/>
          <w:b/>
          <w:bCs/>
          <w:sz w:val="22"/>
          <w:szCs w:val="22"/>
          <w:u w:val="none"/>
        </w:rPr>
      </w:pPr>
      <w:r w:rsidRPr="00EF6C0F">
        <w:rPr>
          <w:rFonts w:ascii="Arial Narrow" w:hAnsi="Arial Narrow" w:cs="Arial"/>
          <w:b/>
          <w:bCs/>
          <w:sz w:val="22"/>
          <w:szCs w:val="22"/>
          <w:u w:val="none"/>
        </w:rPr>
        <w:t>Účinnost</w:t>
      </w:r>
    </w:p>
    <w:p w14:paraId="6999435F" w14:textId="782223C6" w:rsidR="00730253" w:rsidRPr="00EF6C0F" w:rsidRDefault="009D1B31" w:rsidP="00B61599">
      <w:pPr>
        <w:tabs>
          <w:tab w:val="left" w:pos="0"/>
        </w:tabs>
        <w:spacing w:before="240" w:after="240"/>
        <w:ind w:left="360"/>
        <w:jc w:val="both"/>
        <w:rPr>
          <w:rFonts w:ascii="Arial Narrow" w:hAnsi="Arial Narrow" w:cs="Arial"/>
          <w:sz w:val="22"/>
          <w:szCs w:val="22"/>
        </w:rPr>
      </w:pPr>
      <w:r w:rsidRPr="00EF6C0F">
        <w:rPr>
          <w:rFonts w:ascii="Arial Narrow" w:hAnsi="Arial Narrow" w:cs="Arial"/>
          <w:sz w:val="22"/>
          <w:szCs w:val="22"/>
        </w:rPr>
        <w:t>T</w:t>
      </w:r>
      <w:r w:rsidR="00074576" w:rsidRPr="00EF6C0F">
        <w:rPr>
          <w:rFonts w:ascii="Arial Narrow" w:hAnsi="Arial Narrow" w:cs="Arial"/>
          <w:sz w:val="22"/>
          <w:szCs w:val="22"/>
        </w:rPr>
        <w:t>ato vyhláška nabývá účinnosti počátkem patnáctého dne následujícího po dni jejího vyhlášení.</w:t>
      </w:r>
    </w:p>
    <w:p w14:paraId="78060587" w14:textId="7A7F41EC" w:rsidR="0024722A" w:rsidRPr="00EF6C0F" w:rsidRDefault="00F15E9A" w:rsidP="00F15E9A">
      <w:pPr>
        <w:tabs>
          <w:tab w:val="center" w:pos="2268"/>
          <w:tab w:val="center" w:pos="6804"/>
        </w:tabs>
        <w:rPr>
          <w:rFonts w:ascii="Arial Narrow" w:hAnsi="Arial Narrow" w:cs="Arial"/>
          <w:bCs/>
          <w:sz w:val="22"/>
          <w:szCs w:val="22"/>
        </w:rPr>
      </w:pPr>
      <w:r w:rsidRPr="00EF6C0F">
        <w:rPr>
          <w:rFonts w:ascii="Arial Narrow" w:hAnsi="Arial Narrow" w:cs="Arial"/>
          <w:bCs/>
          <w:sz w:val="22"/>
          <w:szCs w:val="22"/>
        </w:rPr>
        <w:tab/>
      </w:r>
      <w:r w:rsidR="00E2491F" w:rsidRPr="00EF6C0F">
        <w:rPr>
          <w:rFonts w:ascii="Arial Narrow" w:hAnsi="Arial Narrow" w:cs="Arial"/>
          <w:bCs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005F" w:rsidRPr="00EF6C0F" w14:paraId="1479D69C" w14:textId="77777777" w:rsidTr="00D806F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E4E52" w14:textId="77777777" w:rsidR="00F4005F" w:rsidRPr="00EF6C0F" w:rsidRDefault="00F4005F" w:rsidP="00D806FF">
            <w:pPr>
              <w:pStyle w:val="PodpisovePole"/>
              <w:rPr>
                <w:rFonts w:ascii="Arial Narrow" w:hAnsi="Arial Narrow"/>
              </w:rPr>
            </w:pPr>
            <w:r w:rsidRPr="00EF6C0F">
              <w:rPr>
                <w:rFonts w:ascii="Arial Narrow" w:hAnsi="Arial Narrow"/>
              </w:rPr>
              <w:t>Pavel Janata v. r.</w:t>
            </w:r>
            <w:r w:rsidRPr="00EF6C0F">
              <w:rPr>
                <w:rFonts w:ascii="Arial Narrow" w:hAnsi="Arial Narrow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F8338" w14:textId="77777777" w:rsidR="00F4005F" w:rsidRPr="00EF6C0F" w:rsidRDefault="00F4005F" w:rsidP="00D806FF">
            <w:pPr>
              <w:pStyle w:val="PodpisovePole"/>
              <w:rPr>
                <w:rFonts w:ascii="Arial Narrow" w:hAnsi="Arial Narrow"/>
              </w:rPr>
            </w:pPr>
            <w:r w:rsidRPr="00EF6C0F">
              <w:rPr>
                <w:rFonts w:ascii="Arial Narrow" w:hAnsi="Arial Narrow"/>
              </w:rPr>
              <w:t>Ing. Jan Šimůnek v. r.</w:t>
            </w:r>
            <w:r w:rsidRPr="00EF6C0F">
              <w:rPr>
                <w:rFonts w:ascii="Arial Narrow" w:hAnsi="Arial Narrow"/>
              </w:rPr>
              <w:br/>
              <w:t xml:space="preserve"> místostarosta</w:t>
            </w:r>
          </w:p>
        </w:tc>
      </w:tr>
    </w:tbl>
    <w:p w14:paraId="24A73D20" w14:textId="1FD8F929" w:rsidR="00F15E9A" w:rsidRPr="00EF6C0F" w:rsidRDefault="00F15E9A" w:rsidP="00F4005F">
      <w:pPr>
        <w:ind w:left="1416"/>
        <w:rPr>
          <w:rFonts w:ascii="Arial Narrow" w:hAnsi="Arial Narrow" w:cs="Arial"/>
          <w:bCs/>
          <w:sz w:val="22"/>
          <w:szCs w:val="22"/>
        </w:rPr>
      </w:pPr>
    </w:p>
    <w:sectPr w:rsidR="00F15E9A" w:rsidRPr="00EF6C0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1F161" w14:textId="77777777" w:rsidR="00017051" w:rsidRDefault="00017051">
      <w:r>
        <w:separator/>
      </w:r>
    </w:p>
  </w:endnote>
  <w:endnote w:type="continuationSeparator" w:id="0">
    <w:p w14:paraId="4E10750A" w14:textId="77777777" w:rsidR="00017051" w:rsidRDefault="0001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87199" w14:textId="77777777" w:rsidR="00FB36A3" w:rsidRPr="00F4005F" w:rsidRDefault="00FB36A3">
    <w:pPr>
      <w:pStyle w:val="Zpat"/>
      <w:jc w:val="center"/>
      <w:rPr>
        <w:rFonts w:ascii="Arial Narrow" w:hAnsi="Arial Narrow"/>
      </w:rPr>
    </w:pPr>
    <w:r w:rsidRPr="00F4005F">
      <w:rPr>
        <w:rFonts w:ascii="Arial Narrow" w:hAnsi="Arial Narrow"/>
      </w:rPr>
      <w:fldChar w:fldCharType="begin"/>
    </w:r>
    <w:r w:rsidRPr="00F4005F">
      <w:rPr>
        <w:rFonts w:ascii="Arial Narrow" w:hAnsi="Arial Narrow"/>
      </w:rPr>
      <w:instrText>PAGE   \* MERGEFORMAT</w:instrText>
    </w:r>
    <w:r w:rsidRPr="00F4005F">
      <w:rPr>
        <w:rFonts w:ascii="Arial Narrow" w:hAnsi="Arial Narrow"/>
      </w:rPr>
      <w:fldChar w:fldCharType="separate"/>
    </w:r>
    <w:r w:rsidR="00EA2F60" w:rsidRPr="00F4005F">
      <w:rPr>
        <w:rFonts w:ascii="Arial Narrow" w:hAnsi="Arial Narrow"/>
        <w:noProof/>
      </w:rPr>
      <w:t>4</w:t>
    </w:r>
    <w:r w:rsidRPr="00F4005F">
      <w:rPr>
        <w:rFonts w:ascii="Arial Narrow" w:hAnsi="Arial Narrow"/>
      </w:rPr>
      <w:fldChar w:fldCharType="end"/>
    </w:r>
  </w:p>
  <w:p w14:paraId="0C5ACB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B7CBB" w14:textId="77777777" w:rsidR="00017051" w:rsidRDefault="00017051">
      <w:r>
        <w:separator/>
      </w:r>
    </w:p>
  </w:footnote>
  <w:footnote w:type="continuationSeparator" w:id="0">
    <w:p w14:paraId="5F22EA0D" w14:textId="77777777" w:rsidR="00017051" w:rsidRDefault="0001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46D9"/>
    <w:multiLevelType w:val="hybridMultilevel"/>
    <w:tmpl w:val="1AF8E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926EA"/>
    <w:multiLevelType w:val="hybridMultilevel"/>
    <w:tmpl w:val="626EA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4060B"/>
    <w:multiLevelType w:val="hybridMultilevel"/>
    <w:tmpl w:val="277E988C"/>
    <w:lvl w:ilvl="0" w:tplc="4A90E16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904E3"/>
    <w:multiLevelType w:val="hybridMultilevel"/>
    <w:tmpl w:val="8A008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6C5AA9"/>
    <w:multiLevelType w:val="hybridMultilevel"/>
    <w:tmpl w:val="F078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789122">
    <w:abstractNumId w:val="8"/>
  </w:num>
  <w:num w:numId="2" w16cid:durableId="1001080553">
    <w:abstractNumId w:val="36"/>
  </w:num>
  <w:num w:numId="3" w16cid:durableId="644629300">
    <w:abstractNumId w:val="5"/>
  </w:num>
  <w:num w:numId="4" w16cid:durableId="1882816380">
    <w:abstractNumId w:val="27"/>
  </w:num>
  <w:num w:numId="5" w16cid:durableId="955335250">
    <w:abstractNumId w:val="24"/>
  </w:num>
  <w:num w:numId="6" w16cid:durableId="2047098506">
    <w:abstractNumId w:val="31"/>
  </w:num>
  <w:num w:numId="7" w16cid:durableId="1432705206">
    <w:abstractNumId w:val="10"/>
  </w:num>
  <w:num w:numId="8" w16cid:durableId="1081756570">
    <w:abstractNumId w:val="1"/>
  </w:num>
  <w:num w:numId="9" w16cid:durableId="1221213495">
    <w:abstractNumId w:val="30"/>
  </w:num>
  <w:num w:numId="10" w16cid:durableId="1723870558">
    <w:abstractNumId w:val="26"/>
  </w:num>
  <w:num w:numId="11" w16cid:durableId="1954943446">
    <w:abstractNumId w:val="25"/>
  </w:num>
  <w:num w:numId="12" w16cid:durableId="1236089910">
    <w:abstractNumId w:val="12"/>
  </w:num>
  <w:num w:numId="13" w16cid:durableId="781530611">
    <w:abstractNumId w:val="28"/>
  </w:num>
  <w:num w:numId="14" w16cid:durableId="1465998562">
    <w:abstractNumId w:val="35"/>
  </w:num>
  <w:num w:numId="15" w16cid:durableId="798496796">
    <w:abstractNumId w:val="15"/>
  </w:num>
  <w:num w:numId="16" w16cid:durableId="1252469251">
    <w:abstractNumId w:val="34"/>
  </w:num>
  <w:num w:numId="17" w16cid:durableId="1316763148">
    <w:abstractNumId w:val="6"/>
  </w:num>
  <w:num w:numId="18" w16cid:durableId="222714019">
    <w:abstractNumId w:val="0"/>
  </w:num>
  <w:num w:numId="19" w16cid:durableId="1448087751">
    <w:abstractNumId w:val="19"/>
  </w:num>
  <w:num w:numId="20" w16cid:durableId="543563551">
    <w:abstractNumId w:val="29"/>
  </w:num>
  <w:num w:numId="21" w16cid:durableId="277108856">
    <w:abstractNumId w:val="20"/>
  </w:num>
  <w:num w:numId="22" w16cid:durableId="580607407">
    <w:abstractNumId w:val="21"/>
  </w:num>
  <w:num w:numId="23" w16cid:durableId="497572944">
    <w:abstractNumId w:val="14"/>
  </w:num>
  <w:num w:numId="24" w16cid:durableId="306015940">
    <w:abstractNumId w:val="7"/>
  </w:num>
  <w:num w:numId="25" w16cid:durableId="570042329">
    <w:abstractNumId w:val="2"/>
  </w:num>
  <w:num w:numId="26" w16cid:durableId="770780869">
    <w:abstractNumId w:val="18"/>
  </w:num>
  <w:num w:numId="27" w16cid:durableId="1222256921">
    <w:abstractNumId w:val="3"/>
  </w:num>
  <w:num w:numId="28" w16cid:durableId="627930258">
    <w:abstractNumId w:val="16"/>
  </w:num>
  <w:num w:numId="29" w16cid:durableId="1208951053">
    <w:abstractNumId w:val="11"/>
  </w:num>
  <w:num w:numId="30" w16cid:durableId="861358865">
    <w:abstractNumId w:val="13"/>
  </w:num>
  <w:num w:numId="31" w16cid:durableId="1646592670">
    <w:abstractNumId w:val="33"/>
  </w:num>
  <w:num w:numId="32" w16cid:durableId="234166625">
    <w:abstractNumId w:val="22"/>
  </w:num>
  <w:num w:numId="33" w16cid:durableId="1900240941">
    <w:abstractNumId w:val="17"/>
  </w:num>
  <w:num w:numId="34" w16cid:durableId="1310403259">
    <w:abstractNumId w:val="23"/>
  </w:num>
  <w:num w:numId="35" w16cid:durableId="1261986784">
    <w:abstractNumId w:val="4"/>
  </w:num>
  <w:num w:numId="36" w16cid:durableId="1218708372">
    <w:abstractNumId w:val="32"/>
  </w:num>
  <w:num w:numId="37" w16cid:durableId="1552614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7051"/>
    <w:rsid w:val="00021559"/>
    <w:rsid w:val="00023B87"/>
    <w:rsid w:val="00024B27"/>
    <w:rsid w:val="00031731"/>
    <w:rsid w:val="000332D7"/>
    <w:rsid w:val="00036778"/>
    <w:rsid w:val="000410D8"/>
    <w:rsid w:val="00041A92"/>
    <w:rsid w:val="00041CD6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29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46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E4E"/>
    <w:rsid w:val="002944F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F0A"/>
    <w:rsid w:val="003A7FC0"/>
    <w:rsid w:val="003B3A4B"/>
    <w:rsid w:val="003B689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301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F56"/>
    <w:rsid w:val="00576E29"/>
    <w:rsid w:val="00584D37"/>
    <w:rsid w:val="00592EDE"/>
    <w:rsid w:val="0059780C"/>
    <w:rsid w:val="005A0899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CFC"/>
    <w:rsid w:val="006101FB"/>
    <w:rsid w:val="00617D61"/>
    <w:rsid w:val="00617FE8"/>
    <w:rsid w:val="00620481"/>
    <w:rsid w:val="006277AF"/>
    <w:rsid w:val="00632A9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68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220F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EEF"/>
    <w:rsid w:val="0088073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D03"/>
    <w:rsid w:val="009A64B8"/>
    <w:rsid w:val="009B50E5"/>
    <w:rsid w:val="009B5D6C"/>
    <w:rsid w:val="009B680A"/>
    <w:rsid w:val="009B77CC"/>
    <w:rsid w:val="009C7464"/>
    <w:rsid w:val="009D1B31"/>
    <w:rsid w:val="009D5C19"/>
    <w:rsid w:val="009D7111"/>
    <w:rsid w:val="009E29B3"/>
    <w:rsid w:val="009E4450"/>
    <w:rsid w:val="009E5176"/>
    <w:rsid w:val="009E70F6"/>
    <w:rsid w:val="009F5BB9"/>
    <w:rsid w:val="00A07653"/>
    <w:rsid w:val="00A11DFF"/>
    <w:rsid w:val="00A16EA7"/>
    <w:rsid w:val="00A23FF9"/>
    <w:rsid w:val="00A25B5E"/>
    <w:rsid w:val="00A33FDC"/>
    <w:rsid w:val="00A342C0"/>
    <w:rsid w:val="00A47650"/>
    <w:rsid w:val="00A47808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CF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915"/>
    <w:rsid w:val="00AE5EEF"/>
    <w:rsid w:val="00AF49AB"/>
    <w:rsid w:val="00AF72CD"/>
    <w:rsid w:val="00B11B51"/>
    <w:rsid w:val="00B321B9"/>
    <w:rsid w:val="00B3452E"/>
    <w:rsid w:val="00B3509C"/>
    <w:rsid w:val="00B42462"/>
    <w:rsid w:val="00B43167"/>
    <w:rsid w:val="00B556A5"/>
    <w:rsid w:val="00B61599"/>
    <w:rsid w:val="00B7787C"/>
    <w:rsid w:val="00B77DC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B15"/>
    <w:rsid w:val="00C125FE"/>
    <w:rsid w:val="00C169D0"/>
    <w:rsid w:val="00C20056"/>
    <w:rsid w:val="00C25DCE"/>
    <w:rsid w:val="00C3782E"/>
    <w:rsid w:val="00C45BF9"/>
    <w:rsid w:val="00C65E5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91C"/>
    <w:rsid w:val="00D25BA7"/>
    <w:rsid w:val="00D27F18"/>
    <w:rsid w:val="00D310A6"/>
    <w:rsid w:val="00D4132C"/>
    <w:rsid w:val="00D44ECF"/>
    <w:rsid w:val="00D51D24"/>
    <w:rsid w:val="00D546F5"/>
    <w:rsid w:val="00D61458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59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F60"/>
    <w:rsid w:val="00EB2DCF"/>
    <w:rsid w:val="00EB4815"/>
    <w:rsid w:val="00EB486C"/>
    <w:rsid w:val="00EB7D8D"/>
    <w:rsid w:val="00ED2554"/>
    <w:rsid w:val="00EF0F4E"/>
    <w:rsid w:val="00EF6C0F"/>
    <w:rsid w:val="00F00E31"/>
    <w:rsid w:val="00F11FC3"/>
    <w:rsid w:val="00F15E9A"/>
    <w:rsid w:val="00F17575"/>
    <w:rsid w:val="00F1773A"/>
    <w:rsid w:val="00F20432"/>
    <w:rsid w:val="00F20DEA"/>
    <w:rsid w:val="00F301DF"/>
    <w:rsid w:val="00F349F4"/>
    <w:rsid w:val="00F37B51"/>
    <w:rsid w:val="00F4005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FF6"/>
    <w:rsid w:val="00F76A45"/>
    <w:rsid w:val="00F77173"/>
    <w:rsid w:val="00F771CC"/>
    <w:rsid w:val="00F8050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76381C5"/>
  <w15:docId w15:val="{388C1729-9F06-4706-B304-F9B2D5DB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F15E9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ovePole">
    <w:name w:val="PodpisovePole"/>
    <w:basedOn w:val="Normln"/>
    <w:rsid w:val="00F4005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C7B2-107F-4DA3-8A93-64723980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Pavel Janata</cp:lastModifiedBy>
  <cp:revision>4</cp:revision>
  <cp:lastPrinted>2024-12-11T07:53:00Z</cp:lastPrinted>
  <dcterms:created xsi:type="dcterms:W3CDTF">2024-12-12T13:03:00Z</dcterms:created>
  <dcterms:modified xsi:type="dcterms:W3CDTF">2024-12-13T08:21:00Z</dcterms:modified>
</cp:coreProperties>
</file>