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76" w:rsidRDefault="00751486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Břežany II</w:t>
      </w:r>
    </w:p>
    <w:p w:rsidR="007B5D76" w:rsidRDefault="007B5D76">
      <w:pPr>
        <w:spacing w:line="276" w:lineRule="auto"/>
        <w:jc w:val="center"/>
        <w:rPr>
          <w:rFonts w:ascii="Arial" w:hAnsi="Arial" w:cs="Arial"/>
          <w:b/>
        </w:rPr>
      </w:pPr>
    </w:p>
    <w:p w:rsidR="007B5D76" w:rsidRDefault="0075148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Břežany II</w:t>
      </w:r>
    </w:p>
    <w:p w:rsidR="007B5D76" w:rsidRDefault="007B5D76">
      <w:pPr>
        <w:spacing w:line="276" w:lineRule="auto"/>
        <w:jc w:val="center"/>
        <w:rPr>
          <w:rFonts w:ascii="Arial" w:hAnsi="Arial" w:cs="Arial"/>
          <w:b/>
        </w:rPr>
      </w:pPr>
    </w:p>
    <w:p w:rsidR="007B5D76" w:rsidRDefault="0075148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:rsidR="007B5D76" w:rsidRDefault="0075148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obce Břežany II</w:t>
      </w:r>
    </w:p>
    <w:p w:rsidR="007B5D76" w:rsidRDefault="00751486">
      <w:pPr>
        <w:spacing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:rsidR="007B5D76" w:rsidRDefault="0075148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kterou se mění obecně závazná vyhláška obce Břežany II č. 3/2023 </w:t>
      </w:r>
    </w:p>
    <w:p w:rsidR="007B5D76" w:rsidRDefault="00751486">
      <w:pPr>
        <w:spacing w:line="276" w:lineRule="auto"/>
        <w:jc w:val="center"/>
        <w:rPr>
          <w:rFonts w:ascii="Calibri" w:hAnsi="Calibri" w:cs="Calibri"/>
        </w:rPr>
      </w:pPr>
      <w:r>
        <w:rPr>
          <w:rFonts w:ascii="Arial" w:hAnsi="Arial" w:cs="Arial"/>
          <w:b/>
        </w:rPr>
        <w:t>o místním poplatku ze psů</w:t>
      </w:r>
    </w:p>
    <w:p w:rsidR="007B5D76" w:rsidRDefault="007B5D76">
      <w:pPr>
        <w:spacing w:before="120"/>
        <w:ind w:firstLine="708"/>
        <w:jc w:val="both"/>
        <w:rPr>
          <w:rFonts w:ascii="Calibri" w:hAnsi="Calibri" w:cs="Calibri"/>
        </w:rPr>
      </w:pPr>
    </w:p>
    <w:p w:rsidR="007B5D76" w:rsidRDefault="00751486">
      <w:pPr>
        <w:keepNext/>
        <w:jc w:val="both"/>
        <w:outlineLvl w:val="1"/>
      </w:pPr>
      <w:r>
        <w:rPr>
          <w:rFonts w:ascii="Arial" w:hAnsi="Arial" w:cs="Arial"/>
          <w:sz w:val="22"/>
          <w:szCs w:val="22"/>
        </w:rPr>
        <w:t xml:space="preserve">Zastupitelstvo obce Břežany II se na svém zasedání dne 6. 3. 2024 </w:t>
      </w:r>
      <w:r>
        <w:rPr>
          <w:rFonts w:ascii="Arial" w:hAnsi="Arial" w:cs="Arial"/>
          <w:sz w:val="22"/>
          <w:szCs w:val="22"/>
        </w:rPr>
        <w:t>usneslo vydat na základě § 14 zákona č. 565/1990 Sb., o místních poplatcích, ve znění pozdějších předpisů a v souladu s § 10 písm. d) a § 84 odst. 2 písm. h) zákona č. 128/2000 Sb., o obcích (obecní zřízení), ve znění pozdějších předpisů, tuto obecně závaz</w:t>
      </w:r>
      <w:r>
        <w:rPr>
          <w:rFonts w:ascii="Arial" w:hAnsi="Arial" w:cs="Arial"/>
          <w:sz w:val="22"/>
          <w:szCs w:val="22"/>
        </w:rPr>
        <w:t>nou vyhlášku (dále jen „vyhláška“):</w:t>
      </w:r>
    </w:p>
    <w:p w:rsidR="007B5D76" w:rsidRDefault="007B5D76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7B5D76" w:rsidRDefault="007B5D76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7B5D76" w:rsidRDefault="00751486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7B5D76" w:rsidRDefault="00751486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:rsidR="007B5D76" w:rsidRDefault="007B5D7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B5D76" w:rsidRDefault="007514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Čl. 7 odst. 1 a odst. 2 se v celém rozsahu zrušuje.</w:t>
      </w:r>
    </w:p>
    <w:p w:rsidR="007B5D76" w:rsidRDefault="007B5D76">
      <w:pPr>
        <w:jc w:val="both"/>
        <w:rPr>
          <w:rFonts w:ascii="Arial" w:hAnsi="Arial" w:cs="Arial"/>
          <w:sz w:val="22"/>
          <w:szCs w:val="22"/>
        </w:rPr>
      </w:pPr>
    </w:p>
    <w:p w:rsidR="007B5D76" w:rsidRDefault="007B5D76">
      <w:pPr>
        <w:jc w:val="both"/>
        <w:rPr>
          <w:rFonts w:ascii="Arial" w:hAnsi="Arial" w:cs="Arial"/>
          <w:sz w:val="22"/>
          <w:szCs w:val="22"/>
        </w:rPr>
      </w:pPr>
    </w:p>
    <w:p w:rsidR="007B5D76" w:rsidRDefault="00751486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Čl. 2</w:t>
      </w:r>
    </w:p>
    <w:p w:rsidR="007B5D76" w:rsidRDefault="00751486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Změna ustanovení</w:t>
      </w:r>
    </w:p>
    <w:p w:rsidR="007B5D76" w:rsidRDefault="007B5D76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7B5D76" w:rsidRDefault="00751486">
      <w:pPr>
        <w:keepNext/>
        <w:numPr>
          <w:ilvl w:val="0"/>
          <w:numId w:val="2"/>
        </w:numPr>
        <w:outlineLvl w:val="1"/>
      </w:pPr>
      <w:r>
        <w:rPr>
          <w:rFonts w:ascii="Arial" w:hAnsi="Arial" w:cs="Arial"/>
          <w:bCs/>
          <w:sz w:val="22"/>
          <w:szCs w:val="22"/>
        </w:rPr>
        <w:t>Název „</w:t>
      </w:r>
      <w:r>
        <w:rPr>
          <w:rFonts w:ascii="Arial" w:hAnsi="Arial" w:cs="Arial"/>
          <w:bCs/>
          <w:i/>
          <w:iCs/>
          <w:sz w:val="22"/>
          <w:szCs w:val="22"/>
        </w:rPr>
        <w:t>Čl. 8 Zrušovací ustanovení“</w:t>
      </w:r>
      <w:r>
        <w:rPr>
          <w:rFonts w:ascii="Arial" w:hAnsi="Arial" w:cs="Arial"/>
          <w:bCs/>
          <w:sz w:val="22"/>
          <w:szCs w:val="22"/>
        </w:rPr>
        <w:t xml:space="preserve"> se mění na „</w:t>
      </w:r>
      <w:r>
        <w:rPr>
          <w:rFonts w:ascii="Arial" w:hAnsi="Arial" w:cs="Arial"/>
          <w:bCs/>
          <w:i/>
          <w:iCs/>
          <w:sz w:val="22"/>
          <w:szCs w:val="22"/>
        </w:rPr>
        <w:t>Čl. 7 Zrušovací ustanovení</w:t>
      </w:r>
      <w:r>
        <w:rPr>
          <w:rFonts w:ascii="Arial" w:hAnsi="Arial" w:cs="Arial"/>
          <w:bCs/>
          <w:sz w:val="22"/>
          <w:szCs w:val="22"/>
        </w:rPr>
        <w:t>“.</w:t>
      </w:r>
    </w:p>
    <w:p w:rsidR="007B5D76" w:rsidRDefault="00751486">
      <w:pPr>
        <w:keepNext/>
        <w:numPr>
          <w:ilvl w:val="0"/>
          <w:numId w:val="2"/>
        </w:numPr>
        <w:spacing w:before="240"/>
        <w:outlineLvl w:val="1"/>
      </w:pPr>
      <w:r>
        <w:rPr>
          <w:rFonts w:ascii="Arial" w:hAnsi="Arial" w:cs="Arial"/>
          <w:bCs/>
          <w:sz w:val="22"/>
          <w:szCs w:val="22"/>
        </w:rPr>
        <w:t>Název „</w:t>
      </w:r>
      <w:r>
        <w:rPr>
          <w:rFonts w:ascii="Arial" w:hAnsi="Arial" w:cs="Arial"/>
          <w:bCs/>
          <w:i/>
          <w:iCs/>
          <w:sz w:val="22"/>
          <w:szCs w:val="22"/>
        </w:rPr>
        <w:t>Čl. 9 Účinnost</w:t>
      </w:r>
      <w:r>
        <w:rPr>
          <w:rFonts w:ascii="Arial" w:hAnsi="Arial" w:cs="Arial"/>
          <w:bCs/>
          <w:sz w:val="22"/>
          <w:szCs w:val="22"/>
        </w:rPr>
        <w:t xml:space="preserve">“ </w:t>
      </w:r>
      <w:r>
        <w:rPr>
          <w:rFonts w:ascii="Arial" w:hAnsi="Arial" w:cs="Arial"/>
          <w:bCs/>
          <w:sz w:val="22"/>
          <w:szCs w:val="22"/>
        </w:rPr>
        <w:t>se mění na „</w:t>
      </w:r>
      <w:r>
        <w:rPr>
          <w:rFonts w:ascii="Arial" w:hAnsi="Arial" w:cs="Arial"/>
          <w:bCs/>
          <w:i/>
          <w:iCs/>
          <w:sz w:val="22"/>
          <w:szCs w:val="22"/>
        </w:rPr>
        <w:t>Čl. 8 Účinnost</w:t>
      </w:r>
      <w:r>
        <w:rPr>
          <w:rFonts w:ascii="Arial" w:hAnsi="Arial" w:cs="Arial"/>
          <w:bCs/>
          <w:sz w:val="22"/>
          <w:szCs w:val="22"/>
        </w:rPr>
        <w:t>“.</w:t>
      </w:r>
    </w:p>
    <w:p w:rsidR="007B5D76" w:rsidRDefault="007B5D76">
      <w:pPr>
        <w:keepNext/>
        <w:outlineLvl w:val="1"/>
        <w:rPr>
          <w:rFonts w:ascii="Arial" w:hAnsi="Arial" w:cs="Arial"/>
          <w:b/>
          <w:bCs/>
          <w:sz w:val="22"/>
          <w:szCs w:val="22"/>
        </w:rPr>
      </w:pPr>
    </w:p>
    <w:p w:rsidR="007B5D76" w:rsidRDefault="007B5D76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7B5D76" w:rsidRDefault="00751486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7B5D76" w:rsidRDefault="00751486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7B5D76" w:rsidRDefault="007B5D76">
      <w:pPr>
        <w:rPr>
          <w:rFonts w:ascii="Arial" w:hAnsi="Arial" w:cs="Arial"/>
          <w:b/>
          <w:sz w:val="22"/>
          <w:szCs w:val="22"/>
        </w:rPr>
      </w:pPr>
    </w:p>
    <w:p w:rsidR="007B5D76" w:rsidRDefault="007514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7B5D76" w:rsidRDefault="007B5D76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B5D76" w:rsidRDefault="007B5D76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B5D76" w:rsidRDefault="007B5D76">
      <w:pPr>
        <w:tabs>
          <w:tab w:val="left" w:pos="1620"/>
          <w:tab w:val="left" w:pos="7740"/>
        </w:tabs>
        <w:autoSpaceDE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B5D76" w:rsidRDefault="007B5D76">
      <w:pPr>
        <w:tabs>
          <w:tab w:val="left" w:pos="1620"/>
          <w:tab w:val="left" w:pos="7740"/>
        </w:tabs>
        <w:autoSpaceDE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tbl>
      <w:tblPr>
        <w:tblW w:w="9641" w:type="dxa"/>
        <w:tblInd w:w="-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B5D76">
        <w:trPr>
          <w:trHeight w:hRule="exact" w:val="1134"/>
        </w:trPr>
        <w:tc>
          <w:tcPr>
            <w:tcW w:w="4820" w:type="dxa"/>
            <w:vAlign w:val="bottom"/>
          </w:tcPr>
          <w:p w:rsidR="007B5D76" w:rsidRDefault="00751486">
            <w:pPr>
              <w:pStyle w:val="PodpisovePole"/>
            </w:pPr>
            <w:r>
              <w:t>Alena Hlaváčková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vAlign w:val="bottom"/>
          </w:tcPr>
          <w:p w:rsidR="007B5D76" w:rsidRDefault="00751486">
            <w:pPr>
              <w:pStyle w:val="PodpisovePole"/>
            </w:pPr>
            <w:r>
              <w:t>v. r.</w:t>
            </w:r>
            <w:r>
              <w:br/>
              <w:t xml:space="preserve"> místostarosta</w:t>
            </w:r>
          </w:p>
        </w:tc>
      </w:tr>
    </w:tbl>
    <w:p w:rsidR="007B5D76" w:rsidRDefault="007B5D76">
      <w:pPr>
        <w:rPr>
          <w:sz w:val="22"/>
          <w:szCs w:val="22"/>
        </w:rPr>
      </w:pPr>
    </w:p>
    <w:sectPr w:rsidR="007B5D76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0B83"/>
    <w:multiLevelType w:val="multilevel"/>
    <w:tmpl w:val="B5A4C1A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/>
        <w:i w:val="0"/>
        <w:color w:val="000000"/>
        <w:sz w:val="24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4C32F19"/>
    <w:multiLevelType w:val="multilevel"/>
    <w:tmpl w:val="21AC38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7B5D76"/>
    <w:rsid w:val="00751486"/>
    <w:rsid w:val="007B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i w:val="0"/>
      <w:strike w:val="0"/>
      <w:dstrike w:val="0"/>
      <w:color w:val="000000"/>
      <w:position w:val="0"/>
      <w:sz w:val="24"/>
      <w:vertAlign w:val="baseline"/>
    </w:rPr>
  </w:style>
  <w:style w:type="character" w:customStyle="1" w:styleId="WW8Num8z1">
    <w:name w:val="WW8Num8z1"/>
    <w:qFormat/>
  </w:style>
  <w:style w:type="character" w:customStyle="1" w:styleId="WW8Num9z0">
    <w:name w:val="WW8Num9z0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hAnsi="Times New Roman" w:cs="Times New Roman"/>
      <w:b w:val="0"/>
      <w:bCs/>
      <w:i w:val="0"/>
      <w:color w:val="000000"/>
      <w:sz w:val="24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 w:val="0"/>
      <w:i w:val="0"/>
      <w:strike w:val="0"/>
      <w:dstrike w:val="0"/>
      <w:color w:val="000000"/>
      <w:position w:val="0"/>
      <w:sz w:val="24"/>
      <w:vertAlign w:val="baseline"/>
    </w:rPr>
  </w:style>
  <w:style w:type="character" w:customStyle="1" w:styleId="WW8Num13z1">
    <w:name w:val="WW8Num13z1"/>
    <w:qFormat/>
  </w:style>
  <w:style w:type="character" w:customStyle="1" w:styleId="TextpoznpodarouChar">
    <w:name w:val="Text pozn. pod čarou Char"/>
    <w:qFormat/>
    <w:rPr>
      <w:lang w:val="en-US" w:eastAsia="en-US"/>
    </w:rPr>
  </w:style>
  <w:style w:type="character" w:customStyle="1" w:styleId="FootnoteCharacters">
    <w:name w:val="Footnote Characters"/>
    <w:qFormat/>
    <w:rPr>
      <w:vertAlign w:val="superscript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poznpodarou">
    <w:name w:val="footnote text"/>
    <w:basedOn w:val="Normln"/>
    <w:rPr>
      <w:sz w:val="20"/>
      <w:szCs w:val="20"/>
      <w:lang w:val="en-US" w:eastAsia="en-US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cs-CZ" w:bidi="ar-SA"/>
    </w:rPr>
  </w:style>
  <w:style w:type="paragraph" w:customStyle="1" w:styleId="PodpisovePole">
    <w:name w:val="PodpisovePole"/>
    <w:basedOn w:val="Normln"/>
    <w:qFormat/>
    <w:pPr>
      <w:widowControl w:val="0"/>
      <w:suppressLineNumbers/>
      <w:jc w:val="center"/>
      <w:textAlignment w:val="baseline"/>
    </w:pPr>
    <w:rPr>
      <w:rFonts w:ascii="Arial" w:eastAsia="Arial" w:hAnsi="Arial" w:cs="Arial"/>
      <w:kern w:val="2"/>
      <w:sz w:val="22"/>
      <w:szCs w:val="22"/>
      <w:lang w:bidi="hi-IN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 w:bidi="ar-SA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 w:val="0"/>
      <w:i w:val="0"/>
      <w:strike w:val="0"/>
      <w:dstrike w:val="0"/>
      <w:color w:val="000000"/>
      <w:position w:val="0"/>
      <w:sz w:val="24"/>
      <w:vertAlign w:val="baseline"/>
    </w:rPr>
  </w:style>
  <w:style w:type="character" w:customStyle="1" w:styleId="WW8Num8z1">
    <w:name w:val="WW8Num8z1"/>
    <w:qFormat/>
  </w:style>
  <w:style w:type="character" w:customStyle="1" w:styleId="WW8Num9z0">
    <w:name w:val="WW8Num9z0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9z1">
    <w:name w:val="WW8Num9z1"/>
    <w:qFormat/>
  </w:style>
  <w:style w:type="character" w:customStyle="1" w:styleId="WW8Num10z0">
    <w:name w:val="WW8Num10z0"/>
    <w:qFormat/>
    <w:rPr>
      <w:b w:val="0"/>
      <w:i w:val="0"/>
      <w:strike w:val="0"/>
      <w:dstrike w:val="0"/>
      <w:position w:val="0"/>
      <w:sz w:val="24"/>
      <w:vertAlign w:val="baseline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hAnsi="Times New Roman" w:cs="Times New Roman"/>
      <w:b w:val="0"/>
      <w:bCs/>
      <w:i w:val="0"/>
      <w:color w:val="000000"/>
      <w:sz w:val="24"/>
      <w:szCs w:val="22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b w:val="0"/>
      <w:i w:val="0"/>
      <w:strike w:val="0"/>
      <w:dstrike w:val="0"/>
      <w:color w:val="000000"/>
      <w:position w:val="0"/>
      <w:sz w:val="24"/>
      <w:vertAlign w:val="baseline"/>
    </w:rPr>
  </w:style>
  <w:style w:type="character" w:customStyle="1" w:styleId="WW8Num13z1">
    <w:name w:val="WW8Num13z1"/>
    <w:qFormat/>
  </w:style>
  <w:style w:type="character" w:customStyle="1" w:styleId="TextpoznpodarouChar">
    <w:name w:val="Text pozn. pod čarou Char"/>
    <w:qFormat/>
    <w:rPr>
      <w:lang w:val="en-US" w:eastAsia="en-US"/>
    </w:rPr>
  </w:style>
  <w:style w:type="character" w:customStyle="1" w:styleId="FootnoteCharacters">
    <w:name w:val="Footnote Characters"/>
    <w:qFormat/>
    <w:rPr>
      <w:vertAlign w:val="superscript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slalnk">
    <w:name w:val="Čísla článků"/>
    <w:basedOn w:val="Normln"/>
    <w:qFormat/>
    <w:pPr>
      <w:keepNext/>
      <w:keepLines/>
      <w:spacing w:before="360" w:after="60"/>
      <w:jc w:val="center"/>
    </w:pPr>
    <w:rPr>
      <w:b/>
      <w:bCs/>
      <w:szCs w:val="20"/>
    </w:rPr>
  </w:style>
  <w:style w:type="paragraph" w:styleId="Textpoznpodarou">
    <w:name w:val="footnote text"/>
    <w:basedOn w:val="Normln"/>
    <w:rPr>
      <w:sz w:val="20"/>
      <w:szCs w:val="20"/>
      <w:lang w:val="en-US" w:eastAsia="en-US"/>
    </w:rPr>
  </w:style>
  <w:style w:type="paragraph" w:customStyle="1" w:styleId="Nzvylnk">
    <w:name w:val="Názvy článků"/>
    <w:basedOn w:val="slalnk"/>
    <w:qFormat/>
    <w:pPr>
      <w:spacing w:before="60" w:after="160"/>
    </w:pPr>
  </w:style>
  <w:style w:type="paragraph" w:customStyle="1" w:styleId="Default">
    <w:name w:val="Default"/>
    <w:qFormat/>
    <w:pPr>
      <w:autoSpaceDE w:val="0"/>
    </w:pPr>
    <w:rPr>
      <w:rFonts w:ascii="Arial" w:eastAsia="Times New Roman" w:hAnsi="Arial" w:cs="Arial"/>
      <w:color w:val="000000"/>
      <w:lang w:val="cs-CZ" w:bidi="ar-SA"/>
    </w:rPr>
  </w:style>
  <w:style w:type="paragraph" w:customStyle="1" w:styleId="PodpisovePole">
    <w:name w:val="PodpisovePole"/>
    <w:basedOn w:val="Normln"/>
    <w:qFormat/>
    <w:pPr>
      <w:widowControl w:val="0"/>
      <w:suppressLineNumbers/>
      <w:jc w:val="center"/>
      <w:textAlignment w:val="baseline"/>
    </w:pPr>
    <w:rPr>
      <w:rFonts w:ascii="Arial" w:eastAsia="Arial" w:hAnsi="Arial" w:cs="Arial"/>
      <w:kern w:val="2"/>
      <w:sz w:val="22"/>
      <w:szCs w:val="22"/>
      <w:lang w:bidi="hi-IN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825</Characters>
  <Application>Microsoft Office Word</Application>
  <DocSecurity>0</DocSecurity>
  <Lines>6</Lines>
  <Paragraphs>1</Paragraphs>
  <ScaleCrop>false</ScaleCrop>
  <Company>HP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2024-03-11T08:27:00Z</dcterms:created>
  <dcterms:modified xsi:type="dcterms:W3CDTF">2024-03-11T08:27:00Z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2024-03-11T07:38:00Z</dcterms:created>
  <dc:creator>Standard</dc:creator>
  <dc:description/>
  <dc:language>en-US</dc:language>
  <cp:lastModifiedBy>uzivatel</cp:lastModifiedBy>
  <dcterms:modified xsi:type="dcterms:W3CDTF">2024-03-11T07:38:00Z</dcterms:modified>
  <cp:revision>2</cp:revision>
  <dc:subject/>
  <dc:title>Obec</dc:title>
</cp:coreProperties>
</file>