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AD08D" w14:textId="77777777" w:rsidR="004A4AA2" w:rsidRDefault="004A4AA2" w:rsidP="004A4AA2">
      <w:pPr>
        <w:autoSpaceDN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978E5AA" w14:textId="4C3DCB3D" w:rsidR="004A4AA2" w:rsidRPr="002A42C8" w:rsidRDefault="004A4AA2" w:rsidP="004A4AA2">
      <w:pPr>
        <w:autoSpaceDN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A42C8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2E0FB36E" w14:textId="77777777" w:rsidR="004A4AA2" w:rsidRPr="002A42C8" w:rsidRDefault="004A4AA2" w:rsidP="004A4AA2">
      <w:pPr>
        <w:autoSpaceDN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A42C8">
        <w:rPr>
          <w:rFonts w:ascii="Arial" w:hAnsi="Arial" w:cs="Arial"/>
          <w:b/>
          <w:bCs/>
          <w:sz w:val="24"/>
          <w:szCs w:val="24"/>
        </w:rPr>
        <w:t>ZASTUPITELSTVO MĚSTA JABLONEC NAD NISOU</w:t>
      </w:r>
    </w:p>
    <w:p w14:paraId="2B63426D" w14:textId="77777777" w:rsidR="004A4AA2" w:rsidRPr="002A42C8" w:rsidRDefault="004A4AA2" w:rsidP="004A4AA2">
      <w:pPr>
        <w:autoSpaceDN w:val="0"/>
        <w:jc w:val="center"/>
        <w:outlineLvl w:val="0"/>
        <w:rPr>
          <w:rFonts w:ascii="Arial" w:hAnsi="Arial" w:cs="Arial"/>
          <w:b/>
          <w:bCs/>
        </w:rPr>
      </w:pPr>
    </w:p>
    <w:p w14:paraId="19F823AB" w14:textId="77777777" w:rsidR="004A4AA2" w:rsidRPr="002A42C8" w:rsidRDefault="004A4AA2" w:rsidP="004A4AA2">
      <w:pPr>
        <w:autoSpaceDN w:val="0"/>
        <w:jc w:val="center"/>
        <w:outlineLvl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  <w:r w:rsidRPr="002A42C8">
        <w:rPr>
          <w:rFonts w:ascii="Arial" w:hAnsi="Arial" w:cs="Arial"/>
          <w:b/>
          <w:bCs/>
          <w:noProof/>
        </w:rPr>
        <w:drawing>
          <wp:inline distT="0" distB="0" distL="0" distR="0" wp14:anchorId="4A12356E" wp14:editId="37988FC2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7D2951" w14:textId="77777777" w:rsidR="004A4AA2" w:rsidRPr="002A42C8" w:rsidRDefault="004A4AA2" w:rsidP="004A4AA2">
      <w:pPr>
        <w:autoSpaceDN w:val="0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14:paraId="14396BBA" w14:textId="6AA592EA" w:rsidR="004A4AA2" w:rsidRPr="006339EA" w:rsidRDefault="00102987" w:rsidP="004A4AA2">
      <w:pPr>
        <w:jc w:val="center"/>
        <w:rPr>
          <w:rFonts w:ascii="Bookman Old Style" w:hAnsi="Bookman Old Style"/>
          <w:sz w:val="28"/>
          <w:szCs w:val="28"/>
        </w:rPr>
      </w:pPr>
      <w:r w:rsidRPr="00B608CE">
        <w:rPr>
          <w:rFonts w:ascii="Arial" w:hAnsi="Arial" w:cs="Arial"/>
          <w:b/>
          <w:bCs/>
          <w:kern w:val="3"/>
          <w:sz w:val="28"/>
          <w:szCs w:val="28"/>
        </w:rPr>
        <w:t>Obecně závazná vyhláška statutárního města Jablonec nad Nisou</w:t>
      </w:r>
      <w:r>
        <w:rPr>
          <w:rFonts w:ascii="Arial" w:hAnsi="Arial" w:cs="Arial"/>
          <w:b/>
          <w:bCs/>
          <w:kern w:val="3"/>
          <w:sz w:val="28"/>
          <w:szCs w:val="28"/>
        </w:rPr>
        <w:t>,</w:t>
      </w:r>
      <w:r w:rsidRPr="002A42C8" w:rsidDel="00102987">
        <w:rPr>
          <w:rFonts w:ascii="Arial" w:hAnsi="Arial" w:cs="Arial"/>
          <w:b/>
          <w:bCs/>
          <w:kern w:val="3"/>
          <w:sz w:val="24"/>
          <w:szCs w:val="24"/>
        </w:rPr>
        <w:t xml:space="preserve"> </w:t>
      </w:r>
    </w:p>
    <w:p w14:paraId="79E671E5" w14:textId="77777777" w:rsidR="004A4AA2" w:rsidRPr="00E80B5E" w:rsidRDefault="004A4AA2" w:rsidP="004A4AA2">
      <w:pPr>
        <w:jc w:val="center"/>
        <w:rPr>
          <w:rFonts w:ascii="Arial" w:hAnsi="Arial" w:cs="Arial"/>
          <w:b/>
          <w:bCs/>
          <w:kern w:val="3"/>
          <w:sz w:val="28"/>
          <w:szCs w:val="28"/>
        </w:rPr>
      </w:pPr>
      <w:r w:rsidRPr="00E80B5E">
        <w:rPr>
          <w:rFonts w:ascii="Arial" w:hAnsi="Arial" w:cs="Arial"/>
          <w:b/>
          <w:bCs/>
          <w:kern w:val="3"/>
          <w:sz w:val="28"/>
          <w:szCs w:val="28"/>
        </w:rPr>
        <w:t>kterou se zakazuje žebrání za účelem zabezpečení místních záležitostí veřejného pořádku na vymezených veřejných prostranstvích</w:t>
      </w:r>
    </w:p>
    <w:p w14:paraId="18AC484B" w14:textId="77777777" w:rsidR="004A4AA2" w:rsidRDefault="004A4AA2" w:rsidP="004A4AA2">
      <w:pPr>
        <w:jc w:val="both"/>
        <w:rPr>
          <w:rFonts w:ascii="Arial" w:hAnsi="Arial" w:cs="Arial"/>
          <w:b/>
          <w:bCs/>
          <w:kern w:val="3"/>
          <w:sz w:val="24"/>
          <w:szCs w:val="24"/>
        </w:rPr>
      </w:pPr>
    </w:p>
    <w:p w14:paraId="245E2084" w14:textId="53830CE4" w:rsidR="004A4AA2" w:rsidRPr="009369E1" w:rsidRDefault="004A4AA2" w:rsidP="000D1D34">
      <w:pPr>
        <w:jc w:val="both"/>
        <w:rPr>
          <w:rFonts w:ascii="Arial" w:hAnsi="Arial" w:cs="Arial"/>
          <w:sz w:val="22"/>
          <w:szCs w:val="22"/>
        </w:rPr>
      </w:pPr>
      <w:r w:rsidRPr="009369E1">
        <w:rPr>
          <w:rFonts w:ascii="Arial" w:hAnsi="Arial" w:cs="Arial"/>
          <w:sz w:val="22"/>
          <w:szCs w:val="22"/>
        </w:rPr>
        <w:t xml:space="preserve">Zastupitelstvo města Jablonec nad Nisou se na svém zasedání dne 26.09.2024 usnesením </w:t>
      </w:r>
      <w:r>
        <w:rPr>
          <w:rFonts w:ascii="Arial" w:hAnsi="Arial" w:cs="Arial"/>
          <w:sz w:val="22"/>
          <w:szCs w:val="22"/>
        </w:rPr>
        <w:br/>
      </w:r>
      <w:r w:rsidRPr="009369E1">
        <w:rPr>
          <w:rFonts w:ascii="Arial" w:hAnsi="Arial" w:cs="Arial"/>
          <w:sz w:val="22"/>
          <w:szCs w:val="22"/>
        </w:rPr>
        <w:t>č. ZM/</w:t>
      </w:r>
      <w:r w:rsidR="00BA484E">
        <w:rPr>
          <w:rFonts w:ascii="Arial" w:hAnsi="Arial" w:cs="Arial"/>
          <w:sz w:val="22"/>
          <w:szCs w:val="22"/>
        </w:rPr>
        <w:t>115</w:t>
      </w:r>
      <w:r w:rsidRPr="009369E1">
        <w:rPr>
          <w:rFonts w:ascii="Arial" w:hAnsi="Arial" w:cs="Arial"/>
          <w:sz w:val="22"/>
          <w:szCs w:val="22"/>
        </w:rPr>
        <w:t>/2024 usneslo vydat na základě ustanovení § 10 písm. a) a ustanovení § 84 odst. 2</w:t>
      </w:r>
      <w:r w:rsidR="000D1D34">
        <w:rPr>
          <w:rFonts w:ascii="Arial" w:hAnsi="Arial" w:cs="Arial"/>
          <w:sz w:val="22"/>
          <w:szCs w:val="22"/>
        </w:rPr>
        <w:br/>
      </w:r>
      <w:r w:rsidRPr="009369E1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05AECD8" w14:textId="67E5359D" w:rsidR="00E72B42" w:rsidRPr="008F197F" w:rsidRDefault="00E72B42" w:rsidP="004B235A">
      <w:pPr>
        <w:rPr>
          <w:rFonts w:ascii="Bookman Old Style" w:hAnsi="Bookman Old Style" w:cs="Arial"/>
          <w:b/>
          <w:sz w:val="22"/>
          <w:szCs w:val="22"/>
        </w:rPr>
      </w:pPr>
    </w:p>
    <w:p w14:paraId="5A082855" w14:textId="77777777" w:rsidR="008F197F" w:rsidRPr="008F197F" w:rsidRDefault="008F197F" w:rsidP="00210B18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0DAE8ED8" w14:textId="019323F9" w:rsidR="004B235A" w:rsidRPr="00E80B5E" w:rsidRDefault="004B235A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Článek I.</w:t>
      </w:r>
    </w:p>
    <w:p w14:paraId="1F77A9CA" w14:textId="40D6DB79" w:rsidR="00E72B42" w:rsidRPr="00E80B5E" w:rsidRDefault="008F197F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Předmět a cíl vyhlášky</w:t>
      </w:r>
    </w:p>
    <w:p w14:paraId="62453ED7" w14:textId="77777777" w:rsidR="004B235A" w:rsidRPr="00E80B5E" w:rsidRDefault="004B235A" w:rsidP="00E80B5E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1C07B50" w14:textId="1C743F18" w:rsidR="008F197F" w:rsidRPr="00E80B5E" w:rsidRDefault="008F197F" w:rsidP="00E80B5E">
      <w:pPr>
        <w:pStyle w:val="Odstavecseseznamem"/>
        <w:numPr>
          <w:ilvl w:val="0"/>
          <w:numId w:val="20"/>
        </w:numPr>
        <w:spacing w:line="276" w:lineRule="auto"/>
        <w:ind w:left="425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80B5E">
        <w:rPr>
          <w:rFonts w:ascii="Arial" w:eastAsiaTheme="minorHAnsi" w:hAnsi="Arial" w:cs="Arial"/>
          <w:sz w:val="22"/>
          <w:szCs w:val="22"/>
          <w:lang w:eastAsia="en-US"/>
        </w:rPr>
        <w:t xml:space="preserve">Předmětem této vyhlášky je regulace žebrání, které může narušovat veřejný pořádek ve městě nebo být v rozporu s dobrými mravy, ochranou bezpečnosti, majetku a mravního vývoje dětí </w:t>
      </w:r>
      <w:r w:rsidR="00D06ECC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E80B5E">
        <w:rPr>
          <w:rFonts w:ascii="Arial" w:eastAsiaTheme="minorHAnsi" w:hAnsi="Arial" w:cs="Arial"/>
          <w:sz w:val="22"/>
          <w:szCs w:val="22"/>
          <w:lang w:eastAsia="en-US"/>
        </w:rPr>
        <w:t>a mládeže.</w:t>
      </w:r>
    </w:p>
    <w:p w14:paraId="06B74EB1" w14:textId="77777777" w:rsidR="008F197F" w:rsidRPr="00E80B5E" w:rsidRDefault="008F197F" w:rsidP="00E80B5E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4D66ED3" w14:textId="4E42730F" w:rsidR="008F197F" w:rsidRPr="00E80B5E" w:rsidRDefault="008F197F" w:rsidP="00E80B5E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Hlk172795634"/>
      <w:r w:rsidRPr="00E80B5E">
        <w:rPr>
          <w:rFonts w:ascii="Arial" w:hAnsi="Arial" w:cs="Arial"/>
          <w:sz w:val="22"/>
          <w:szCs w:val="22"/>
        </w:rPr>
        <w:t xml:space="preserve">Cílem této vyhlášky je vytvořit opatření směřující k zabezpečení místních záležitostí veřejného pořádku jako stavu, který umožňuje pokojné soužití občanů i návštěvníků města, vytváření příznivých podmínek pro život ve městě, mravní vývoj dětí a mládeže a vytváření kulturního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a estetického vzhledu města.</w:t>
      </w:r>
    </w:p>
    <w:p w14:paraId="394B983A" w14:textId="77777777" w:rsidR="004B235A" w:rsidRPr="00E80B5E" w:rsidRDefault="004B235A" w:rsidP="00E80B5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A987190" w14:textId="2147C589" w:rsidR="004B235A" w:rsidRPr="00E80B5E" w:rsidRDefault="004B235A" w:rsidP="00E80B5E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80B5E">
        <w:rPr>
          <w:rFonts w:ascii="Arial" w:hAnsi="Arial" w:cs="Arial"/>
          <w:b/>
          <w:bCs/>
          <w:sz w:val="22"/>
          <w:szCs w:val="22"/>
        </w:rPr>
        <w:t>Článek II.</w:t>
      </w:r>
    </w:p>
    <w:p w14:paraId="010DF806" w14:textId="54F3A53E" w:rsidR="004B235A" w:rsidRPr="00E80B5E" w:rsidRDefault="004B235A" w:rsidP="00E80B5E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80B5E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7DE261B8" w14:textId="77777777" w:rsidR="004B235A" w:rsidRPr="00E80B5E" w:rsidRDefault="004B235A" w:rsidP="00E80B5E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AC3A0A5" w14:textId="38E30A93" w:rsidR="004B235A" w:rsidRPr="00E80B5E" w:rsidRDefault="004B235A" w:rsidP="00E80B5E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Veřejným prostranstvím jsou všechna náměstí, ulice, tržiště, chodníky, veřejná zeleň, parky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 xml:space="preserve">a další prostory přístupné každému bez omezení, tedy sloužící obecnému užívání,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a to bez ohledu na vlastnictví k tomuto prostoru.</w:t>
      </w:r>
      <w:r w:rsidRPr="00E80B5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DC661C" w14:textId="77777777" w:rsidR="004B235A" w:rsidRPr="00E80B5E" w:rsidRDefault="004B235A" w:rsidP="00E80B5E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7688F29" w14:textId="75A189DD" w:rsidR="004B235A" w:rsidRPr="00E80B5E" w:rsidRDefault="004B235A" w:rsidP="00E80B5E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Žebráním se rozumí hlasové projevy, posunky a celkové chování osob, ze kterého se lze důvodně domnívat, že směřuje k získání osobního daru, a to pasivní nebo aktivní formou,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j. např. polehávání, klečení, posedávání, postávání či popocházení na frekventovaném místě, vytváření gest s cílem vzbudit soucit u kolemjdoucích osob, nebo jejich oslovování za účelem získání peněžitého či jiného věcného daru.</w:t>
      </w:r>
    </w:p>
    <w:p w14:paraId="3833F6F5" w14:textId="77777777" w:rsidR="004B235A" w:rsidRPr="00E80B5E" w:rsidRDefault="004B235A" w:rsidP="00E80B5E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48ED7CA" w14:textId="77777777" w:rsidR="004B235A" w:rsidRPr="00E80B5E" w:rsidRDefault="004B235A" w:rsidP="00E80B5E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Za žebrání se pro účely této vyhlášky nepovažuje:</w:t>
      </w:r>
    </w:p>
    <w:p w14:paraId="36F92F6F" w14:textId="067A2EB0" w:rsidR="004B235A" w:rsidRDefault="004B235A" w:rsidP="00E80B5E">
      <w:pPr>
        <w:pStyle w:val="Odstavecseseznamem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vybírání peněz studenty související s ukončením studia na střední škole – tzv. poslední zvonění,</w:t>
      </w:r>
    </w:p>
    <w:p w14:paraId="5CAF4B24" w14:textId="77777777" w:rsidR="00D06ECC" w:rsidRPr="00E80B5E" w:rsidRDefault="00D06ECC" w:rsidP="00E80B5E">
      <w:pPr>
        <w:pStyle w:val="Odstavecseseznamem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09D8101" w14:textId="1E7E1F57" w:rsidR="004B235A" w:rsidRDefault="004B235A" w:rsidP="00E80B5E">
      <w:pPr>
        <w:pStyle w:val="Odstavecseseznamem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lastRenderedPageBreak/>
        <w:t xml:space="preserve">vybírání milodarů členy řeholních řádů (shromažďování finančních prostředků církvemi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a náboženskými společnostmi registrovanými podle zvláštního právního předpisu</w:t>
      </w:r>
      <w:r w:rsidR="00B6026E" w:rsidRPr="00E80B5E">
        <w:rPr>
          <w:rFonts w:ascii="Arial" w:hAnsi="Arial" w:cs="Arial"/>
          <w:sz w:val="22"/>
          <w:szCs w:val="22"/>
        </w:rPr>
        <w:t>)</w:t>
      </w:r>
      <w:r w:rsidRPr="00E80B5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80B5E">
        <w:rPr>
          <w:rFonts w:ascii="Arial" w:hAnsi="Arial" w:cs="Arial"/>
          <w:sz w:val="22"/>
          <w:szCs w:val="22"/>
        </w:rPr>
        <w:t>,</w:t>
      </w:r>
    </w:p>
    <w:p w14:paraId="55DE769D" w14:textId="77777777" w:rsidR="00D06ECC" w:rsidRPr="00E80B5E" w:rsidRDefault="00D06ECC" w:rsidP="00E80B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AC860" w14:textId="0F811BE5" w:rsidR="004B235A" w:rsidRDefault="004B235A" w:rsidP="00E80B5E">
      <w:pPr>
        <w:pStyle w:val="Odstavecseseznamem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vybírání finančních prostředků v rámci veřejné sbírky</w:t>
      </w:r>
      <w:r w:rsidRPr="00E80B5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80B5E">
        <w:rPr>
          <w:rFonts w:ascii="Arial" w:hAnsi="Arial" w:cs="Arial"/>
          <w:sz w:val="22"/>
          <w:szCs w:val="22"/>
        </w:rPr>
        <w:t xml:space="preserve"> a sjednávání dárcovství, při kterém nedochází k vybírání finančních prostředků v hotovosti,</w:t>
      </w:r>
    </w:p>
    <w:p w14:paraId="1B5D67EE" w14:textId="77777777" w:rsidR="00D06ECC" w:rsidRPr="00E80B5E" w:rsidRDefault="00D06ECC" w:rsidP="00E80B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95C983" w14:textId="2CC123AC" w:rsidR="004B235A" w:rsidRPr="00E80B5E" w:rsidRDefault="004B235A" w:rsidP="00E80B5E">
      <w:pPr>
        <w:pStyle w:val="Odstavecseseznamem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vybírání peněz v souvislosti s pouliční uměleckou produkcí (hudební, divadelní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apod.)</w:t>
      </w:r>
      <w:r w:rsidR="00E41533" w:rsidRPr="00E80B5E">
        <w:rPr>
          <w:rFonts w:ascii="Arial" w:hAnsi="Arial" w:cs="Arial"/>
          <w:sz w:val="22"/>
          <w:szCs w:val="22"/>
        </w:rPr>
        <w:t xml:space="preserve"> – tzv. </w:t>
      </w:r>
      <w:proofErr w:type="spellStart"/>
      <w:r w:rsidR="00E41533" w:rsidRPr="00E80B5E">
        <w:rPr>
          <w:rFonts w:ascii="Arial" w:hAnsi="Arial" w:cs="Arial"/>
          <w:sz w:val="22"/>
          <w:szCs w:val="22"/>
        </w:rPr>
        <w:t>busking</w:t>
      </w:r>
      <w:proofErr w:type="spellEnd"/>
      <w:r w:rsidRPr="00E80B5E">
        <w:rPr>
          <w:rFonts w:ascii="Arial" w:hAnsi="Arial" w:cs="Arial"/>
          <w:sz w:val="22"/>
          <w:szCs w:val="22"/>
        </w:rPr>
        <w:t>.</w:t>
      </w:r>
    </w:p>
    <w:bookmarkEnd w:id="0"/>
    <w:p w14:paraId="1D71DF87" w14:textId="77777777" w:rsidR="004631EC" w:rsidRPr="00E80B5E" w:rsidRDefault="004631EC" w:rsidP="00E80B5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498FF28" w14:textId="52992F3F" w:rsidR="00AF12C6" w:rsidRPr="00E80B5E" w:rsidRDefault="006F134A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Čl</w:t>
      </w:r>
      <w:r w:rsidR="00E41533" w:rsidRPr="00E80B5E">
        <w:rPr>
          <w:rFonts w:ascii="Arial" w:hAnsi="Arial" w:cs="Arial"/>
          <w:b/>
          <w:sz w:val="22"/>
          <w:szCs w:val="22"/>
        </w:rPr>
        <w:t>ánek III.</w:t>
      </w:r>
    </w:p>
    <w:p w14:paraId="44D49321" w14:textId="70DF092C" w:rsidR="00E41533" w:rsidRPr="00E80B5E" w:rsidRDefault="00E41533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Zákaz žebrání</w:t>
      </w:r>
    </w:p>
    <w:p w14:paraId="6C817573" w14:textId="77777777" w:rsidR="00D212C0" w:rsidRPr="00E80B5E" w:rsidRDefault="00D212C0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4B13426" w14:textId="0E064BE3" w:rsidR="0038115D" w:rsidRPr="00E80B5E" w:rsidRDefault="00565ECD" w:rsidP="00E80B5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Na území statutárního města Jablonec nad Nisou je žebrání zakázáno:</w:t>
      </w:r>
    </w:p>
    <w:p w14:paraId="1E0E3779" w14:textId="77777777" w:rsidR="000309C3" w:rsidRPr="00E80B5E" w:rsidRDefault="000309C3" w:rsidP="00E80B5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9105CCD" w14:textId="718B048F" w:rsidR="00565ECD" w:rsidRPr="00E80B5E" w:rsidRDefault="00565ECD" w:rsidP="00E80B5E">
      <w:pPr>
        <w:pStyle w:val="Odstavecseseznamem"/>
        <w:numPr>
          <w:ilvl w:val="0"/>
          <w:numId w:val="24"/>
        </w:numPr>
        <w:spacing w:line="276" w:lineRule="auto"/>
        <w:ind w:hanging="438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na veřejných prostranstvích, která jsou uvedena v příloze č. 1, jež je nedílnou součástí této obecně závazné vyhlášky</w:t>
      </w:r>
      <w:r w:rsidR="000309C3" w:rsidRPr="00E80B5E">
        <w:rPr>
          <w:rFonts w:ascii="Arial" w:hAnsi="Arial" w:cs="Arial"/>
          <w:sz w:val="22"/>
          <w:szCs w:val="22"/>
        </w:rPr>
        <w:t>,</w:t>
      </w:r>
    </w:p>
    <w:p w14:paraId="2530B5F3" w14:textId="77777777" w:rsidR="000309C3" w:rsidRPr="00E80B5E" w:rsidRDefault="000309C3" w:rsidP="00E80B5E">
      <w:pPr>
        <w:pStyle w:val="Odstavecseseznamem"/>
        <w:spacing w:line="276" w:lineRule="auto"/>
        <w:ind w:left="864"/>
        <w:jc w:val="both"/>
        <w:rPr>
          <w:rFonts w:ascii="Arial" w:hAnsi="Arial" w:cs="Arial"/>
          <w:sz w:val="22"/>
          <w:szCs w:val="22"/>
        </w:rPr>
      </w:pPr>
    </w:p>
    <w:p w14:paraId="45A651B5" w14:textId="76FBD52D" w:rsidR="000309C3" w:rsidRPr="00E80B5E" w:rsidRDefault="000309C3" w:rsidP="00E80B5E">
      <w:pPr>
        <w:pStyle w:val="Odstavecseseznamem"/>
        <w:numPr>
          <w:ilvl w:val="0"/>
          <w:numId w:val="24"/>
        </w:numPr>
        <w:spacing w:line="276" w:lineRule="auto"/>
        <w:ind w:hanging="438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na veřejných prostranstvích v okruhu 100 metrů od škol a školských zařízení</w:t>
      </w:r>
      <w:r w:rsidRPr="00E80B5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80B5E">
        <w:rPr>
          <w:rFonts w:ascii="Arial" w:hAnsi="Arial" w:cs="Arial"/>
          <w:sz w:val="22"/>
          <w:szCs w:val="22"/>
        </w:rPr>
        <w:t>,</w:t>
      </w:r>
    </w:p>
    <w:p w14:paraId="4ECF49F4" w14:textId="77777777" w:rsidR="000309C3" w:rsidRPr="00E80B5E" w:rsidRDefault="000309C3" w:rsidP="00E80B5E">
      <w:pPr>
        <w:pStyle w:val="Odstavecseseznamem"/>
        <w:spacing w:line="276" w:lineRule="auto"/>
        <w:ind w:left="864"/>
        <w:jc w:val="both"/>
        <w:rPr>
          <w:rFonts w:ascii="Arial" w:hAnsi="Arial" w:cs="Arial"/>
          <w:sz w:val="22"/>
          <w:szCs w:val="22"/>
        </w:rPr>
      </w:pPr>
    </w:p>
    <w:p w14:paraId="544F4709" w14:textId="402EA491" w:rsidR="000309C3" w:rsidRPr="00E80B5E" w:rsidRDefault="000309C3" w:rsidP="00E80B5E">
      <w:pPr>
        <w:pStyle w:val="Odstavecseseznamem"/>
        <w:numPr>
          <w:ilvl w:val="0"/>
          <w:numId w:val="24"/>
        </w:numPr>
        <w:spacing w:line="276" w:lineRule="auto"/>
        <w:ind w:hanging="438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na zastávkách, přístřešcích, nástupištích, nástupních ostrůvcích a čekárnách veřejné silniční dopravy a městské hromadné dopravy a v okruhu 50 m od označníku zastávky,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s výjimkou míst nacházejících se na dráze nebo v obvodu dráhy</w:t>
      </w:r>
      <w:r w:rsidRPr="00E80B5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80B5E">
        <w:rPr>
          <w:rFonts w:ascii="Arial" w:hAnsi="Arial" w:cs="Arial"/>
          <w:sz w:val="22"/>
          <w:szCs w:val="22"/>
        </w:rPr>
        <w:t>,</w:t>
      </w:r>
    </w:p>
    <w:p w14:paraId="35B88DB9" w14:textId="77777777" w:rsidR="000309C3" w:rsidRPr="00E80B5E" w:rsidRDefault="000309C3" w:rsidP="00E80B5E">
      <w:pPr>
        <w:pStyle w:val="Odstavecseseznamem"/>
        <w:spacing w:line="276" w:lineRule="auto"/>
        <w:ind w:left="864"/>
        <w:jc w:val="both"/>
        <w:rPr>
          <w:rFonts w:ascii="Arial" w:hAnsi="Arial" w:cs="Arial"/>
          <w:sz w:val="22"/>
          <w:szCs w:val="22"/>
        </w:rPr>
      </w:pPr>
    </w:p>
    <w:p w14:paraId="05919DF1" w14:textId="6E351C9C" w:rsidR="000309C3" w:rsidRPr="00E80B5E" w:rsidRDefault="000309C3" w:rsidP="00E80B5E">
      <w:pPr>
        <w:pStyle w:val="Odstavecseseznamem"/>
        <w:numPr>
          <w:ilvl w:val="0"/>
          <w:numId w:val="24"/>
        </w:numPr>
        <w:spacing w:line="276" w:lineRule="auto"/>
        <w:ind w:hanging="438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na veřejných prostranstvích v okruhu 100 metrů od obchodních či nákupních domů, obchodních či nákupních center a obchodních či nákupních středisek, hypermarketů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a supermarketů</w:t>
      </w:r>
      <w:r w:rsidR="00A33871" w:rsidRPr="00E80B5E">
        <w:rPr>
          <w:rFonts w:ascii="Arial" w:hAnsi="Arial" w:cs="Arial"/>
          <w:sz w:val="22"/>
          <w:szCs w:val="22"/>
        </w:rPr>
        <w:t>.</w:t>
      </w:r>
    </w:p>
    <w:p w14:paraId="11AE69F7" w14:textId="77777777" w:rsidR="00A33871" w:rsidRPr="00E80B5E" w:rsidRDefault="00A33871" w:rsidP="00E80B5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2A5A4B" w14:textId="654287D2" w:rsidR="00AF12C6" w:rsidRPr="00E80B5E" w:rsidRDefault="00AF12C6" w:rsidP="00E80B5E">
      <w:pPr>
        <w:pStyle w:val="Nadpis1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Č</w:t>
      </w:r>
      <w:r w:rsidR="00066A6B" w:rsidRPr="00E80B5E">
        <w:rPr>
          <w:rFonts w:ascii="Arial" w:hAnsi="Arial" w:cs="Arial"/>
          <w:b/>
          <w:sz w:val="22"/>
          <w:szCs w:val="22"/>
        </w:rPr>
        <w:t>lánek IV.</w:t>
      </w:r>
    </w:p>
    <w:p w14:paraId="2CD6A379" w14:textId="34DF518D" w:rsidR="00AF12C6" w:rsidRPr="00E80B5E" w:rsidRDefault="00354F8C" w:rsidP="00E80B5E">
      <w:pPr>
        <w:pStyle w:val="Nadpis1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414A2396" w14:textId="3B4548E2" w:rsidR="00EC07B6" w:rsidRPr="00E80B5E" w:rsidRDefault="00EC07B6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E650C0" w14:textId="77777777" w:rsidR="00CE326F" w:rsidRPr="00E80B5E" w:rsidRDefault="00354F8C" w:rsidP="00E80B5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Zrušuj</w:t>
      </w:r>
      <w:r w:rsidR="00CE326F" w:rsidRPr="00E80B5E">
        <w:rPr>
          <w:rFonts w:ascii="Arial" w:hAnsi="Arial" w:cs="Arial"/>
          <w:sz w:val="22"/>
          <w:szCs w:val="22"/>
        </w:rPr>
        <w:t>í se:</w:t>
      </w:r>
    </w:p>
    <w:p w14:paraId="5789F6FE" w14:textId="6AE2CEAA" w:rsidR="00354F8C" w:rsidRPr="00E80B5E" w:rsidRDefault="00CE326F" w:rsidP="00E80B5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Obecně závazná vyhláška města Jablonce nad Nisou č. 5/2010, o zabezpečení místních záležitostí veřejného pořádku, kterou se vymezují veřejná prostranství, na nichž se zakazuje žebrání.</w:t>
      </w:r>
    </w:p>
    <w:p w14:paraId="61D10F7D" w14:textId="77777777" w:rsidR="00CE326F" w:rsidRPr="00E80B5E" w:rsidRDefault="00CE326F" w:rsidP="00E80B5E">
      <w:pPr>
        <w:pStyle w:val="Odstavecseseznamem"/>
        <w:spacing w:line="276" w:lineRule="auto"/>
        <w:ind w:left="792"/>
        <w:jc w:val="both"/>
        <w:rPr>
          <w:rFonts w:ascii="Arial" w:hAnsi="Arial" w:cs="Arial"/>
          <w:sz w:val="22"/>
          <w:szCs w:val="22"/>
        </w:rPr>
      </w:pPr>
    </w:p>
    <w:p w14:paraId="3C62B81A" w14:textId="7C446DF4" w:rsidR="00CE326F" w:rsidRPr="00E80B5E" w:rsidRDefault="00CE326F" w:rsidP="00E80B5E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Obecně závazná vyhláška statutárního města Jablonec nad Nisou č. 6/2024, kterou se mění a doplňuje obecně závazná vyhláška statutárního města Jablonec nad Nisou </w:t>
      </w:r>
      <w:r w:rsidR="00D06ECC">
        <w:rPr>
          <w:rFonts w:ascii="Arial" w:hAnsi="Arial" w:cs="Arial"/>
          <w:sz w:val="22"/>
          <w:szCs w:val="22"/>
        </w:rPr>
        <w:br/>
      </w:r>
      <w:r w:rsidRPr="00E80B5E">
        <w:rPr>
          <w:rFonts w:ascii="Arial" w:hAnsi="Arial" w:cs="Arial"/>
          <w:sz w:val="22"/>
          <w:szCs w:val="22"/>
        </w:rPr>
        <w:t>č. 5/2010 - zákaz žebrání na veřejném prostranství</w:t>
      </w:r>
    </w:p>
    <w:p w14:paraId="0AB36FCC" w14:textId="77777777" w:rsidR="006D7430" w:rsidRDefault="006D7430" w:rsidP="00D06EC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E28456B" w14:textId="3507DD88" w:rsidR="00D06ECC" w:rsidRDefault="00D06ECC" w:rsidP="00D06EC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99F288D" w14:textId="77777777" w:rsidR="00311FB9" w:rsidRDefault="00311FB9" w:rsidP="00D06EC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50C2B01" w14:textId="77777777" w:rsidR="00D06ECC" w:rsidRDefault="00D06ECC" w:rsidP="00D06EC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22F4308" w14:textId="77777777" w:rsidR="00D06ECC" w:rsidRPr="00E80B5E" w:rsidRDefault="00D06ECC" w:rsidP="00E80B5E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8C2F316" w14:textId="5224E76C" w:rsidR="00354F8C" w:rsidRPr="00E80B5E" w:rsidRDefault="00354F8C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lastRenderedPageBreak/>
        <w:t>Čl</w:t>
      </w:r>
      <w:r w:rsidR="00066A6B" w:rsidRPr="00E80B5E">
        <w:rPr>
          <w:rFonts w:ascii="Arial" w:hAnsi="Arial" w:cs="Arial"/>
          <w:b/>
          <w:sz w:val="22"/>
          <w:szCs w:val="22"/>
        </w:rPr>
        <w:t>ánek</w:t>
      </w:r>
      <w:r w:rsidR="00311FB9">
        <w:rPr>
          <w:rFonts w:ascii="Arial" w:hAnsi="Arial" w:cs="Arial"/>
          <w:b/>
          <w:sz w:val="22"/>
          <w:szCs w:val="22"/>
        </w:rPr>
        <w:t xml:space="preserve"> V.</w:t>
      </w:r>
    </w:p>
    <w:p w14:paraId="7E6323D9" w14:textId="41DB914B" w:rsidR="00066A6B" w:rsidRPr="00E80B5E" w:rsidRDefault="00066A6B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80B5E">
        <w:rPr>
          <w:rFonts w:ascii="Arial" w:hAnsi="Arial" w:cs="Arial"/>
          <w:b/>
          <w:sz w:val="22"/>
          <w:szCs w:val="22"/>
        </w:rPr>
        <w:t>Účinnost</w:t>
      </w:r>
    </w:p>
    <w:p w14:paraId="11A085B8" w14:textId="77777777" w:rsidR="006D7430" w:rsidRPr="00E80B5E" w:rsidRDefault="006D7430" w:rsidP="00E80B5E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4F0006C" w14:textId="105F9EA5" w:rsidR="00210B18" w:rsidRPr="00E80B5E" w:rsidRDefault="00354F8C" w:rsidP="00E80B5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BDDA6C2" w14:textId="77777777" w:rsidR="00354F8C" w:rsidRPr="00E80B5E" w:rsidRDefault="00354F8C" w:rsidP="00E80B5E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6ECC" w:rsidRPr="00656598" w14:paraId="0F6E2DD1" w14:textId="77777777" w:rsidTr="00475F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CD403" w14:textId="77777777" w:rsidR="00D06ECC" w:rsidRPr="00E80B5E" w:rsidRDefault="00D06ECC" w:rsidP="00475F2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80B5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Miloš Vele v. r.</w:t>
            </w:r>
            <w:r w:rsidRPr="00E80B5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E4FF4" w14:textId="77777777" w:rsidR="00D06ECC" w:rsidRPr="00E80B5E" w:rsidRDefault="00D06ECC" w:rsidP="00475F2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80B5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MgA. Jakub Chuchlík v. r.</w:t>
            </w:r>
            <w:r w:rsidRPr="00E80B5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náměstek primátora</w:t>
            </w:r>
          </w:p>
        </w:tc>
      </w:tr>
    </w:tbl>
    <w:p w14:paraId="52E2185C" w14:textId="77777777" w:rsidR="00210B18" w:rsidRPr="00E80B5E" w:rsidRDefault="00210B18" w:rsidP="00E80B5E">
      <w:pPr>
        <w:tabs>
          <w:tab w:val="center" w:pos="7655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22B1F37" w14:textId="77777777" w:rsidR="00D06ECC" w:rsidRDefault="00D06ECC" w:rsidP="00D06ECC">
      <w:pPr>
        <w:spacing w:line="276" w:lineRule="auto"/>
        <w:rPr>
          <w:rFonts w:ascii="Arial" w:hAnsi="Arial" w:cs="Arial"/>
        </w:rPr>
      </w:pPr>
    </w:p>
    <w:p w14:paraId="668EBE28" w14:textId="77777777" w:rsidR="00354F8C" w:rsidRPr="00E80B5E" w:rsidRDefault="00354F8C" w:rsidP="00E80B5E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614E0C1" w14:textId="056F121B" w:rsidR="00955A27" w:rsidRPr="00E80B5E" w:rsidRDefault="00955A27" w:rsidP="00E80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80B5E">
        <w:rPr>
          <w:rFonts w:ascii="Arial" w:hAnsi="Arial" w:cs="Arial"/>
          <w:sz w:val="22"/>
          <w:szCs w:val="22"/>
        </w:rPr>
        <w:br w:type="page"/>
      </w:r>
      <w:bookmarkStart w:id="1" w:name="_Hlk176521457"/>
    </w:p>
    <w:bookmarkEnd w:id="1"/>
    <w:p w14:paraId="4C5D18F8" w14:textId="25D4354B" w:rsidR="00D06ECC" w:rsidRPr="00E80B5E" w:rsidRDefault="000D1D34" w:rsidP="00E80B5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D57EF" wp14:editId="02C30735">
                <wp:simplePos x="0" y="0"/>
                <wp:positionH relativeFrom="column">
                  <wp:posOffset>78740</wp:posOffset>
                </wp:positionH>
                <wp:positionV relativeFrom="paragraph">
                  <wp:posOffset>-72390</wp:posOffset>
                </wp:positionV>
                <wp:extent cx="5924550" cy="933450"/>
                <wp:effectExtent l="0" t="0" r="19050" b="19050"/>
                <wp:wrapNone/>
                <wp:docPr id="115830654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1495C" id="Obdélník 1" o:spid="_x0000_s1026" style="position:absolute;margin-left:6.2pt;margin-top:-5.7pt;width:466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" filled="f" strokecolor="black [3213]" strokeweight="1pt"/>
            </w:pict>
          </mc:Fallback>
        </mc:AlternateContent>
      </w:r>
      <w:r w:rsidR="00D06ECC" w:rsidRPr="00E80B5E">
        <w:rPr>
          <w:rFonts w:ascii="Arial" w:hAnsi="Arial" w:cs="Arial"/>
          <w:b/>
          <w:sz w:val="24"/>
          <w:szCs w:val="24"/>
        </w:rPr>
        <w:t>Příloha č.  1</w:t>
      </w:r>
    </w:p>
    <w:p w14:paraId="2A93C6CD" w14:textId="74A68382" w:rsidR="00D06ECC" w:rsidRPr="00E80B5E" w:rsidRDefault="00D06ECC" w:rsidP="00E80B5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80B5E">
        <w:rPr>
          <w:rFonts w:ascii="Arial" w:hAnsi="Arial" w:cs="Arial"/>
          <w:b/>
          <w:sz w:val="24"/>
          <w:szCs w:val="24"/>
        </w:rPr>
        <w:t xml:space="preserve">obecně závazné vyhlášky statutárního města Jablonec nad Nisou, </w:t>
      </w:r>
      <w:r>
        <w:rPr>
          <w:rFonts w:ascii="Arial" w:hAnsi="Arial" w:cs="Arial"/>
          <w:b/>
          <w:sz w:val="24"/>
          <w:szCs w:val="24"/>
        </w:rPr>
        <w:br/>
      </w:r>
      <w:r w:rsidRPr="00E80B5E">
        <w:rPr>
          <w:rFonts w:ascii="Arial" w:hAnsi="Arial" w:cs="Arial"/>
          <w:b/>
          <w:sz w:val="24"/>
          <w:szCs w:val="24"/>
        </w:rPr>
        <w:t>kterou se zakazuje žebrání za účelem zabezpečení místních záležitostí veřejného pořádku na vymezených veřejných prostranstvích</w:t>
      </w:r>
    </w:p>
    <w:p w14:paraId="7BA2996D" w14:textId="77777777" w:rsidR="00D06ECC" w:rsidRPr="00E80B5E" w:rsidRDefault="00D06ECC" w:rsidP="00E80B5E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FAB54F" w14:textId="77777777" w:rsidR="00955A27" w:rsidRPr="00E80B5E" w:rsidRDefault="00955A27" w:rsidP="00E80B5E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80B5E">
        <w:rPr>
          <w:rFonts w:ascii="Arial" w:hAnsi="Arial" w:cs="Arial"/>
          <w:b/>
          <w:bCs/>
          <w:sz w:val="22"/>
          <w:szCs w:val="22"/>
          <w:u w:val="single"/>
        </w:rPr>
        <w:t>Vymezení ploch veřejného prostranství</w:t>
      </w:r>
      <w:r w:rsidR="00BE30A1" w:rsidRPr="00E80B5E">
        <w:rPr>
          <w:rFonts w:ascii="Arial" w:hAnsi="Arial" w:cs="Arial"/>
          <w:b/>
          <w:bCs/>
          <w:sz w:val="22"/>
          <w:szCs w:val="22"/>
          <w:u w:val="single"/>
        </w:rPr>
        <w:t>, k</w:t>
      </w:r>
      <w:r w:rsidRPr="00E80B5E">
        <w:rPr>
          <w:rFonts w:ascii="Arial" w:hAnsi="Arial" w:cs="Arial"/>
          <w:b/>
          <w:bCs/>
          <w:sz w:val="22"/>
          <w:szCs w:val="22"/>
          <w:u w:val="single"/>
        </w:rPr>
        <w:t>de je zakázáno žebrání:</w:t>
      </w:r>
    </w:p>
    <w:p w14:paraId="58B7784A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Horní náměstí</w:t>
      </w:r>
    </w:p>
    <w:p w14:paraId="118EA19A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Dolní náměstí</w:t>
      </w:r>
    </w:p>
    <w:p w14:paraId="27DA47F2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Mírové náměstí</w:t>
      </w:r>
    </w:p>
    <w:p w14:paraId="7C06CED3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Komenského ulice</w:t>
      </w:r>
    </w:p>
    <w:p w14:paraId="2C397289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Podhorská ulice od křižovatky s ulicí Jiráskova, po křižovatku s ulicí Smetanova</w:t>
      </w:r>
    </w:p>
    <w:p w14:paraId="32EBAB3E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Jugoslávská ulice, od křižovatky s ulicí Komenského po křižovatku s ulicí Generála Mrázka</w:t>
      </w:r>
    </w:p>
    <w:p w14:paraId="16152937" w14:textId="77777777" w:rsidR="00BE30A1" w:rsidRPr="00E80B5E" w:rsidRDefault="00BE30A1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E80B5E">
        <w:rPr>
          <w:rFonts w:ascii="Arial" w:hAnsi="Arial" w:cs="Arial"/>
          <w:sz w:val="22"/>
          <w:szCs w:val="22"/>
        </w:rPr>
        <w:t>Jehlářská</w:t>
      </w:r>
      <w:proofErr w:type="spellEnd"/>
      <w:r w:rsidRPr="00E80B5E">
        <w:rPr>
          <w:rFonts w:ascii="Arial" w:hAnsi="Arial" w:cs="Arial"/>
          <w:sz w:val="22"/>
          <w:szCs w:val="22"/>
        </w:rPr>
        <w:t xml:space="preserve"> ulice</w:t>
      </w:r>
    </w:p>
    <w:p w14:paraId="43D5DDA7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konečná stanice tramvajové linky č. 1</w:t>
      </w:r>
      <w:r w:rsidR="00107127" w:rsidRPr="00E80B5E">
        <w:rPr>
          <w:rFonts w:ascii="Arial" w:hAnsi="Arial" w:cs="Arial"/>
          <w:sz w:val="22"/>
          <w:szCs w:val="22"/>
        </w:rPr>
        <w:t>1</w:t>
      </w:r>
      <w:r w:rsidRPr="00E80B5E">
        <w:rPr>
          <w:rFonts w:ascii="Arial" w:hAnsi="Arial" w:cs="Arial"/>
          <w:sz w:val="22"/>
          <w:szCs w:val="22"/>
        </w:rPr>
        <w:t xml:space="preserve"> mezi ulicemi u Balvanu a Nová Pasířská</w:t>
      </w:r>
    </w:p>
    <w:p w14:paraId="7EA51CD7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E80B5E">
          <w:rPr>
            <w:rFonts w:ascii="Arial" w:hAnsi="Arial" w:cs="Arial"/>
            <w:sz w:val="22"/>
            <w:szCs w:val="22"/>
          </w:rPr>
          <w:t>100 metrů</w:t>
        </w:r>
      </w:smartTag>
      <w:r w:rsidRPr="00E80B5E">
        <w:rPr>
          <w:rFonts w:ascii="Arial" w:hAnsi="Arial" w:cs="Arial"/>
          <w:sz w:val="22"/>
          <w:szCs w:val="22"/>
        </w:rPr>
        <w:t xml:space="preserve"> od budovy nádraží, Nádražní 1090/32, Jablonec nad Nisou</w:t>
      </w:r>
    </w:p>
    <w:p w14:paraId="1F5067C2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v prostoru autobusového nádraží mezi ulicemi Luční a Lipanská a v okruhu </w:t>
      </w:r>
      <w:smartTag w:uri="urn:schemas-microsoft-com:office:smarttags" w:element="metricconverter">
        <w:smartTagPr>
          <w:attr w:name="ProductID" w:val="100 metrů"/>
        </w:smartTagPr>
        <w:r w:rsidRPr="00E80B5E">
          <w:rPr>
            <w:rFonts w:ascii="Arial" w:hAnsi="Arial" w:cs="Arial"/>
            <w:sz w:val="22"/>
            <w:szCs w:val="22"/>
          </w:rPr>
          <w:t>100 metrů</w:t>
        </w:r>
      </w:smartTag>
      <w:r w:rsidRPr="00E80B5E">
        <w:rPr>
          <w:rFonts w:ascii="Arial" w:hAnsi="Arial" w:cs="Arial"/>
          <w:sz w:val="22"/>
          <w:szCs w:val="22"/>
        </w:rPr>
        <w:t xml:space="preserve"> od budovy č.p. 379, </w:t>
      </w:r>
      <w:hyperlink r:id="rId13" w:history="1">
        <w:r w:rsidRPr="00E80B5E">
          <w:rPr>
            <w:rFonts w:ascii="Arial" w:hAnsi="Arial" w:cs="Arial"/>
            <w:sz w:val="22"/>
            <w:szCs w:val="22"/>
          </w:rPr>
          <w:t>Luční</w:t>
        </w:r>
      </w:hyperlink>
      <w:r w:rsidRPr="00E80B5E">
        <w:rPr>
          <w:rFonts w:ascii="Arial" w:hAnsi="Arial" w:cs="Arial"/>
          <w:sz w:val="22"/>
          <w:szCs w:val="22"/>
        </w:rPr>
        <w:t xml:space="preserve"> 3, Jablonec nad Nisou</w:t>
      </w:r>
    </w:p>
    <w:p w14:paraId="6AA9367F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Tyršův park</w:t>
      </w:r>
    </w:p>
    <w:p w14:paraId="789C88BD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Nová Pasířská</w:t>
      </w:r>
    </w:p>
    <w:p w14:paraId="2836BC5D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mezi ulicemi Pod Baštou a Saskova</w:t>
      </w:r>
    </w:p>
    <w:p w14:paraId="56E4FF72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na křižovatce ulic 5. května a Perlová</w:t>
      </w:r>
    </w:p>
    <w:p w14:paraId="2A289314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mezi ulicemi Antonína Dvořáka, Opletalova a Máchova</w:t>
      </w:r>
    </w:p>
    <w:p w14:paraId="719F37DC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Amfiteátr v ulici U Muzea </w:t>
      </w:r>
    </w:p>
    <w:p w14:paraId="042EEBB6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Vrchlického sady</w:t>
      </w:r>
    </w:p>
    <w:p w14:paraId="1715511A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Smetanova-Mánesova</w:t>
      </w:r>
    </w:p>
    <w:p w14:paraId="27D51DD3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park </w:t>
      </w:r>
      <w:proofErr w:type="spellStart"/>
      <w:r w:rsidRPr="00E80B5E">
        <w:rPr>
          <w:rFonts w:ascii="Arial" w:hAnsi="Arial" w:cs="Arial"/>
          <w:sz w:val="22"/>
          <w:szCs w:val="22"/>
        </w:rPr>
        <w:t>Vzdušná-Kokonínská</w:t>
      </w:r>
      <w:proofErr w:type="spellEnd"/>
    </w:p>
    <w:p w14:paraId="35E5F727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Nerudova ul.</w:t>
      </w:r>
    </w:p>
    <w:p w14:paraId="5247624B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Janáčkova ul.</w:t>
      </w:r>
    </w:p>
    <w:p w14:paraId="1792A9E5" w14:textId="77777777" w:rsidR="00FF5640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>park v ulici Generála Mrázka</w:t>
      </w:r>
    </w:p>
    <w:p w14:paraId="062C19B5" w14:textId="4F80FDF3" w:rsidR="00A33871" w:rsidRPr="00E80B5E" w:rsidRDefault="00FF5640" w:rsidP="00E80B5E">
      <w:pPr>
        <w:numPr>
          <w:ilvl w:val="0"/>
          <w:numId w:val="1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80B5E">
        <w:rPr>
          <w:rFonts w:ascii="Arial" w:hAnsi="Arial" w:cs="Arial"/>
          <w:sz w:val="22"/>
          <w:szCs w:val="22"/>
        </w:rPr>
        <w:t xml:space="preserve">park u Městského divadla mezi ulicemi Liberecká, Poštovní, </w:t>
      </w:r>
      <w:proofErr w:type="spellStart"/>
      <w:r w:rsidRPr="00E80B5E">
        <w:rPr>
          <w:rFonts w:ascii="Arial" w:hAnsi="Arial" w:cs="Arial"/>
          <w:sz w:val="22"/>
          <w:szCs w:val="22"/>
        </w:rPr>
        <w:t>Jehlářská</w:t>
      </w:r>
      <w:proofErr w:type="spellEnd"/>
      <w:r w:rsidRPr="00E80B5E">
        <w:rPr>
          <w:rFonts w:ascii="Arial" w:hAnsi="Arial" w:cs="Arial"/>
          <w:sz w:val="22"/>
          <w:szCs w:val="22"/>
        </w:rPr>
        <w:t xml:space="preserve"> a Lípová</w:t>
      </w:r>
    </w:p>
    <w:p w14:paraId="3BF7D844" w14:textId="31961700" w:rsidR="00697589" w:rsidRPr="00E80B5E" w:rsidRDefault="00697589" w:rsidP="00E80B5E">
      <w:pPr>
        <w:spacing w:line="360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57C11FA4" w14:textId="77777777" w:rsidR="00955A27" w:rsidRPr="00E80B5E" w:rsidRDefault="00955A27" w:rsidP="00E80B5E">
      <w:pPr>
        <w:spacing w:line="360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sectPr w:rsidR="00955A27" w:rsidRPr="00E80B5E" w:rsidSect="00470A7E">
      <w:footerReference w:type="default" r:id="rId14"/>
      <w:pgSz w:w="11906" w:h="16838"/>
      <w:pgMar w:top="1134" w:right="1151" w:bottom="1134" w:left="11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F4428" w14:textId="77777777" w:rsidR="00474567" w:rsidRDefault="00474567">
      <w:r>
        <w:separator/>
      </w:r>
    </w:p>
  </w:endnote>
  <w:endnote w:type="continuationSeparator" w:id="0">
    <w:p w14:paraId="4A520D79" w14:textId="77777777" w:rsidR="00474567" w:rsidRDefault="0047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D01F" w14:textId="1A917FA5" w:rsidR="00360280" w:rsidRPr="001549EE" w:rsidRDefault="00360280" w:rsidP="00887319">
    <w:pPr>
      <w:pStyle w:val="Zpat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A640" w14:textId="77777777" w:rsidR="00474567" w:rsidRDefault="00474567">
      <w:r>
        <w:separator/>
      </w:r>
    </w:p>
  </w:footnote>
  <w:footnote w:type="continuationSeparator" w:id="0">
    <w:p w14:paraId="02DFAF5D" w14:textId="77777777" w:rsidR="00474567" w:rsidRDefault="00474567">
      <w:r>
        <w:continuationSeparator/>
      </w:r>
    </w:p>
  </w:footnote>
  <w:footnote w:id="1">
    <w:p w14:paraId="367792D5" w14:textId="51A3975A" w:rsidR="004B235A" w:rsidRPr="00E80B5E" w:rsidRDefault="004B235A" w:rsidP="004B235A">
      <w:pPr>
        <w:pStyle w:val="Default"/>
        <w:rPr>
          <w:rFonts w:ascii="Arial" w:hAnsi="Arial" w:cs="Arial"/>
          <w:sz w:val="18"/>
          <w:szCs w:val="18"/>
        </w:rPr>
      </w:pPr>
      <w:r w:rsidRPr="00E80B5E">
        <w:rPr>
          <w:rStyle w:val="Znakapoznpodarou"/>
          <w:rFonts w:ascii="Arial" w:hAnsi="Arial" w:cs="Arial"/>
          <w:sz w:val="18"/>
          <w:szCs w:val="18"/>
        </w:rPr>
        <w:footnoteRef/>
      </w:r>
      <w:r w:rsidRPr="00E80B5E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544960BE" w14:textId="3241AB9B" w:rsidR="004B235A" w:rsidRPr="00E80B5E" w:rsidRDefault="004B235A" w:rsidP="004B235A">
      <w:pPr>
        <w:pStyle w:val="Default"/>
        <w:rPr>
          <w:rFonts w:ascii="Arial" w:hAnsi="Arial" w:cs="Arial"/>
          <w:sz w:val="18"/>
          <w:szCs w:val="18"/>
        </w:rPr>
      </w:pPr>
      <w:r w:rsidRPr="00E80B5E">
        <w:rPr>
          <w:rStyle w:val="Znakapoznpodarou"/>
          <w:rFonts w:ascii="Arial" w:hAnsi="Arial" w:cs="Arial"/>
          <w:sz w:val="18"/>
          <w:szCs w:val="18"/>
        </w:rPr>
        <w:footnoteRef/>
      </w:r>
      <w:r w:rsidRPr="00E80B5E">
        <w:rPr>
          <w:rFonts w:ascii="Arial" w:hAnsi="Arial" w:cs="Arial"/>
          <w:sz w:val="18"/>
          <w:szCs w:val="18"/>
        </w:rP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3">
    <w:p w14:paraId="6717D610" w14:textId="72B8478F" w:rsidR="004B235A" w:rsidRPr="00E80B5E" w:rsidRDefault="004B235A" w:rsidP="004B235A">
      <w:pPr>
        <w:pStyle w:val="Default"/>
        <w:rPr>
          <w:rFonts w:ascii="Arial" w:hAnsi="Arial" w:cs="Arial"/>
          <w:sz w:val="18"/>
          <w:szCs w:val="18"/>
        </w:rPr>
      </w:pPr>
      <w:r w:rsidRPr="00E80B5E">
        <w:rPr>
          <w:rStyle w:val="Znakapoznpodarou"/>
          <w:rFonts w:ascii="Arial" w:hAnsi="Arial" w:cs="Arial"/>
          <w:sz w:val="18"/>
          <w:szCs w:val="18"/>
        </w:rPr>
        <w:footnoteRef/>
      </w:r>
      <w:r w:rsidRPr="00E80B5E">
        <w:rPr>
          <w:rFonts w:ascii="Arial" w:hAnsi="Arial" w:cs="Arial"/>
          <w:sz w:val="18"/>
          <w:szCs w:val="18"/>
        </w:rPr>
        <w:t xml:space="preserve"> zákon č. 117/2001 Sb., o veřejných sbírkách a o změně některých zákonů (zákon o veřejných sbírkách), ve znění pozdějších předpisů</w:t>
      </w:r>
    </w:p>
  </w:footnote>
  <w:footnote w:id="4">
    <w:p w14:paraId="362E0660" w14:textId="6206FFB1" w:rsidR="000309C3" w:rsidRPr="00E80B5E" w:rsidRDefault="000309C3" w:rsidP="000309C3">
      <w:pPr>
        <w:rPr>
          <w:rFonts w:ascii="Arial" w:hAnsi="Arial" w:cs="Arial"/>
          <w:sz w:val="18"/>
          <w:szCs w:val="18"/>
        </w:rPr>
      </w:pPr>
      <w:r w:rsidRPr="00E80B5E">
        <w:rPr>
          <w:rStyle w:val="Znakapoznpodarou"/>
          <w:rFonts w:ascii="Arial" w:hAnsi="Arial" w:cs="Arial"/>
          <w:sz w:val="18"/>
          <w:szCs w:val="18"/>
        </w:rPr>
        <w:footnoteRef/>
      </w:r>
      <w:r w:rsidRPr="00E80B5E">
        <w:rPr>
          <w:rFonts w:ascii="Arial" w:hAnsi="Arial" w:cs="Arial"/>
          <w:sz w:val="18"/>
          <w:szCs w:val="18"/>
        </w:rPr>
        <w:t xml:space="preserve"> dle ustanovení §7 zákona č. 561/2004 Sb., o předškolním základním, středním, vyšším odborném a jiném vzdělání (školský zákon), ve znění pozdějších předpisů</w:t>
      </w:r>
    </w:p>
  </w:footnote>
  <w:footnote w:id="5">
    <w:p w14:paraId="51539074" w14:textId="77777777" w:rsidR="000309C3" w:rsidRPr="00E80B5E" w:rsidRDefault="000309C3" w:rsidP="000309C3">
      <w:pPr>
        <w:rPr>
          <w:rFonts w:ascii="Arial" w:hAnsi="Arial" w:cs="Arial"/>
          <w:sz w:val="18"/>
          <w:szCs w:val="18"/>
        </w:rPr>
      </w:pPr>
      <w:r w:rsidRPr="00E80B5E">
        <w:rPr>
          <w:rStyle w:val="Znakapoznpodarou"/>
          <w:rFonts w:ascii="Arial" w:hAnsi="Arial" w:cs="Arial"/>
          <w:sz w:val="18"/>
          <w:szCs w:val="18"/>
        </w:rPr>
        <w:footnoteRef/>
      </w:r>
      <w:r w:rsidRPr="00E80B5E">
        <w:rPr>
          <w:rFonts w:ascii="Arial" w:hAnsi="Arial" w:cs="Arial"/>
          <w:sz w:val="18"/>
          <w:szCs w:val="18"/>
        </w:rPr>
        <w:t xml:space="preserve"> tato místa jsou regulována zákonem č. 266/1994 Sb., o drahách, v platném znění</w:t>
      </w:r>
    </w:p>
    <w:p w14:paraId="11F59B3B" w14:textId="0DD98CF5" w:rsidR="000309C3" w:rsidRDefault="000309C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58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5A548C"/>
    <w:multiLevelType w:val="hybridMultilevel"/>
    <w:tmpl w:val="7E1A1312"/>
    <w:lvl w:ilvl="0" w:tplc="04050017">
      <w:start w:val="1"/>
      <w:numFmt w:val="lowerLetter"/>
      <w:lvlText w:val="%1)"/>
      <w:lvlJc w:val="left"/>
      <w:pPr>
        <w:ind w:left="864" w:hanging="360"/>
      </w:pPr>
    </w:lvl>
    <w:lvl w:ilvl="1" w:tplc="04050019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0AD06D19"/>
    <w:multiLevelType w:val="hybridMultilevel"/>
    <w:tmpl w:val="4B5433A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CE31716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EA6FC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D222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159C5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F505A"/>
    <w:multiLevelType w:val="hybridMultilevel"/>
    <w:tmpl w:val="8FF08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57A2A"/>
    <w:multiLevelType w:val="hybridMultilevel"/>
    <w:tmpl w:val="019E5F50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E0FD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D05FB9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CB46362"/>
    <w:multiLevelType w:val="hybridMultilevel"/>
    <w:tmpl w:val="E99E0D5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635D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BE05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755638"/>
    <w:multiLevelType w:val="hybridMultilevel"/>
    <w:tmpl w:val="D2B63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D76E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7016F5F"/>
    <w:multiLevelType w:val="hybridMultilevel"/>
    <w:tmpl w:val="A3E0590A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87D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BF143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CB02F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8853518">
    <w:abstractNumId w:val="19"/>
  </w:num>
  <w:num w:numId="2" w16cid:durableId="1872112449">
    <w:abstractNumId w:val="5"/>
  </w:num>
  <w:num w:numId="3" w16cid:durableId="105807714">
    <w:abstractNumId w:val="6"/>
  </w:num>
  <w:num w:numId="4" w16cid:durableId="697774029">
    <w:abstractNumId w:val="13"/>
  </w:num>
  <w:num w:numId="5" w16cid:durableId="390424563">
    <w:abstractNumId w:val="11"/>
  </w:num>
  <w:num w:numId="6" w16cid:durableId="274483698">
    <w:abstractNumId w:val="23"/>
  </w:num>
  <w:num w:numId="7" w16cid:durableId="404956100">
    <w:abstractNumId w:val="21"/>
  </w:num>
  <w:num w:numId="8" w16cid:durableId="1492062609">
    <w:abstractNumId w:val="17"/>
  </w:num>
  <w:num w:numId="9" w16cid:durableId="220602320">
    <w:abstractNumId w:val="1"/>
  </w:num>
  <w:num w:numId="10" w16cid:durableId="556742845">
    <w:abstractNumId w:val="16"/>
  </w:num>
  <w:num w:numId="11" w16cid:durableId="1722749068">
    <w:abstractNumId w:val="4"/>
  </w:num>
  <w:num w:numId="12" w16cid:durableId="234976381">
    <w:abstractNumId w:val="22"/>
  </w:num>
  <w:num w:numId="13" w16cid:durableId="591666526">
    <w:abstractNumId w:val="0"/>
  </w:num>
  <w:num w:numId="14" w16cid:durableId="1487356283">
    <w:abstractNumId w:val="15"/>
  </w:num>
  <w:num w:numId="15" w16cid:durableId="1029113055">
    <w:abstractNumId w:val="9"/>
  </w:num>
  <w:num w:numId="16" w16cid:durableId="8995965">
    <w:abstractNumId w:val="12"/>
  </w:num>
  <w:num w:numId="17" w16cid:durableId="979118698">
    <w:abstractNumId w:val="7"/>
  </w:num>
  <w:num w:numId="18" w16cid:durableId="1736315705">
    <w:abstractNumId w:val="18"/>
  </w:num>
  <w:num w:numId="19" w16cid:durableId="735399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992283">
    <w:abstractNumId w:val="20"/>
  </w:num>
  <w:num w:numId="21" w16cid:durableId="1536380830">
    <w:abstractNumId w:val="8"/>
  </w:num>
  <w:num w:numId="22" w16cid:durableId="946235924">
    <w:abstractNumId w:val="10"/>
  </w:num>
  <w:num w:numId="23" w16cid:durableId="795876089">
    <w:abstractNumId w:val="3"/>
  </w:num>
  <w:num w:numId="24" w16cid:durableId="2061660584">
    <w:abstractNumId w:val="2"/>
  </w:num>
  <w:num w:numId="25" w16cid:durableId="1842502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1"/>
    <w:rsid w:val="000309C3"/>
    <w:rsid w:val="00032A13"/>
    <w:rsid w:val="00041D4D"/>
    <w:rsid w:val="000455CA"/>
    <w:rsid w:val="00052F90"/>
    <w:rsid w:val="00066A6B"/>
    <w:rsid w:val="00084324"/>
    <w:rsid w:val="000C3BAC"/>
    <w:rsid w:val="000C5214"/>
    <w:rsid w:val="000D1D34"/>
    <w:rsid w:val="00102987"/>
    <w:rsid w:val="00105B74"/>
    <w:rsid w:val="00107127"/>
    <w:rsid w:val="00117FEA"/>
    <w:rsid w:val="00121F71"/>
    <w:rsid w:val="001549EE"/>
    <w:rsid w:val="00162D1E"/>
    <w:rsid w:val="00170101"/>
    <w:rsid w:val="00187D73"/>
    <w:rsid w:val="001A0001"/>
    <w:rsid w:val="001B684F"/>
    <w:rsid w:val="00210B18"/>
    <w:rsid w:val="00217D83"/>
    <w:rsid w:val="00220221"/>
    <w:rsid w:val="002D4BBC"/>
    <w:rsid w:val="002E286A"/>
    <w:rsid w:val="00304332"/>
    <w:rsid w:val="00311FB9"/>
    <w:rsid w:val="003460F3"/>
    <w:rsid w:val="00354F8C"/>
    <w:rsid w:val="00360280"/>
    <w:rsid w:val="00362A98"/>
    <w:rsid w:val="0038115D"/>
    <w:rsid w:val="003A028C"/>
    <w:rsid w:val="003F6FA7"/>
    <w:rsid w:val="00401DBA"/>
    <w:rsid w:val="004562E9"/>
    <w:rsid w:val="004631EC"/>
    <w:rsid w:val="00470A7E"/>
    <w:rsid w:val="00474567"/>
    <w:rsid w:val="00486503"/>
    <w:rsid w:val="004A4AA2"/>
    <w:rsid w:val="004B1CDC"/>
    <w:rsid w:val="004B235A"/>
    <w:rsid w:val="004C65F2"/>
    <w:rsid w:val="004E136B"/>
    <w:rsid w:val="0052575E"/>
    <w:rsid w:val="00534341"/>
    <w:rsid w:val="00536AF2"/>
    <w:rsid w:val="00565ECD"/>
    <w:rsid w:val="00570991"/>
    <w:rsid w:val="00592BEB"/>
    <w:rsid w:val="005B1D36"/>
    <w:rsid w:val="005C62A1"/>
    <w:rsid w:val="005D7FF7"/>
    <w:rsid w:val="00644DC3"/>
    <w:rsid w:val="006513BA"/>
    <w:rsid w:val="0065196C"/>
    <w:rsid w:val="00677A08"/>
    <w:rsid w:val="006908C1"/>
    <w:rsid w:val="00696679"/>
    <w:rsid w:val="00697589"/>
    <w:rsid w:val="006B7CB4"/>
    <w:rsid w:val="006D7430"/>
    <w:rsid w:val="006F134A"/>
    <w:rsid w:val="00727416"/>
    <w:rsid w:val="00741F68"/>
    <w:rsid w:val="0074538D"/>
    <w:rsid w:val="007621C8"/>
    <w:rsid w:val="00766BAB"/>
    <w:rsid w:val="007A528F"/>
    <w:rsid w:val="007B3F1C"/>
    <w:rsid w:val="007C2E17"/>
    <w:rsid w:val="008216C2"/>
    <w:rsid w:val="00836FEB"/>
    <w:rsid w:val="0084170C"/>
    <w:rsid w:val="00875DFD"/>
    <w:rsid w:val="00887319"/>
    <w:rsid w:val="0089320E"/>
    <w:rsid w:val="008D08E4"/>
    <w:rsid w:val="008F197F"/>
    <w:rsid w:val="008F3DA4"/>
    <w:rsid w:val="00931D63"/>
    <w:rsid w:val="00945239"/>
    <w:rsid w:val="00954FA4"/>
    <w:rsid w:val="00955A27"/>
    <w:rsid w:val="00972F96"/>
    <w:rsid w:val="009A53B1"/>
    <w:rsid w:val="009A6D5C"/>
    <w:rsid w:val="00A33871"/>
    <w:rsid w:val="00AE3CA6"/>
    <w:rsid w:val="00AF12C6"/>
    <w:rsid w:val="00B24C4B"/>
    <w:rsid w:val="00B32963"/>
    <w:rsid w:val="00B36B66"/>
    <w:rsid w:val="00B6026E"/>
    <w:rsid w:val="00B74047"/>
    <w:rsid w:val="00BA484E"/>
    <w:rsid w:val="00BA7F81"/>
    <w:rsid w:val="00BD4E3C"/>
    <w:rsid w:val="00BE30A1"/>
    <w:rsid w:val="00C04AF2"/>
    <w:rsid w:val="00C66CD4"/>
    <w:rsid w:val="00C93C58"/>
    <w:rsid w:val="00CE326F"/>
    <w:rsid w:val="00D00E54"/>
    <w:rsid w:val="00D06D61"/>
    <w:rsid w:val="00D06ECC"/>
    <w:rsid w:val="00D212C0"/>
    <w:rsid w:val="00D42B26"/>
    <w:rsid w:val="00D57981"/>
    <w:rsid w:val="00D70260"/>
    <w:rsid w:val="00D72CFE"/>
    <w:rsid w:val="00D92242"/>
    <w:rsid w:val="00DD20DF"/>
    <w:rsid w:val="00E41533"/>
    <w:rsid w:val="00E51CB0"/>
    <w:rsid w:val="00E72B42"/>
    <w:rsid w:val="00E766AD"/>
    <w:rsid w:val="00E80B5E"/>
    <w:rsid w:val="00EA4827"/>
    <w:rsid w:val="00EC07B6"/>
    <w:rsid w:val="00EC2037"/>
    <w:rsid w:val="00ED46F0"/>
    <w:rsid w:val="00ED7AF5"/>
    <w:rsid w:val="00F0158A"/>
    <w:rsid w:val="00F13BAF"/>
    <w:rsid w:val="00F507D4"/>
    <w:rsid w:val="00F52251"/>
    <w:rsid w:val="00F677D6"/>
    <w:rsid w:val="00F83F97"/>
    <w:rsid w:val="00FB5A94"/>
    <w:rsid w:val="00FD35E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F3819"/>
  <w15:chartTrackingRefBased/>
  <w15:docId w15:val="{BEC47879-91B5-48FD-8577-1FECADB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E72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</w:rPr>
  </w:style>
  <w:style w:type="paragraph" w:styleId="Zkladntextodsazen">
    <w:name w:val="Body Text Indent"/>
    <w:basedOn w:val="Normln"/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hlav">
    <w:name w:val="header"/>
    <w:basedOn w:val="Normln"/>
    <w:rsid w:val="008873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87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7319"/>
  </w:style>
  <w:style w:type="paragraph" w:styleId="Textpoznpodarou">
    <w:name w:val="footnote text"/>
    <w:basedOn w:val="Normln"/>
    <w:semiHidden/>
    <w:rsid w:val="00401DBA"/>
  </w:style>
  <w:style w:type="character" w:styleId="Znakapoznpodarou">
    <w:name w:val="footnote reference"/>
    <w:basedOn w:val="Standardnpsmoodstavce"/>
    <w:semiHidden/>
    <w:rsid w:val="00401DBA"/>
    <w:rPr>
      <w:vertAlign w:val="superscript"/>
    </w:rPr>
  </w:style>
  <w:style w:type="paragraph" w:styleId="Nzev">
    <w:name w:val="Title"/>
    <w:basedOn w:val="Normln"/>
    <w:link w:val="NzevChar"/>
    <w:qFormat/>
    <w:rsid w:val="00210B18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10B18"/>
    <w:rPr>
      <w:sz w:val="36"/>
    </w:rPr>
  </w:style>
  <w:style w:type="paragraph" w:customStyle="1" w:styleId="Podtitul">
    <w:name w:val="Podtitul"/>
    <w:basedOn w:val="Normln"/>
    <w:link w:val="PodtitulChar"/>
    <w:qFormat/>
    <w:rsid w:val="00210B18"/>
    <w:pPr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210B18"/>
    <w:rPr>
      <w:sz w:val="24"/>
    </w:rPr>
  </w:style>
  <w:style w:type="paragraph" w:customStyle="1" w:styleId="Text1">
    <w:name w:val="Text 1"/>
    <w:basedOn w:val="Normln"/>
    <w:next w:val="Normln"/>
    <w:rsid w:val="00210B18"/>
    <w:pPr>
      <w:widowControl w:val="0"/>
      <w:autoSpaceDE w:val="0"/>
      <w:autoSpaceDN w:val="0"/>
      <w:spacing w:before="120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10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0B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97F"/>
    <w:pPr>
      <w:ind w:left="720"/>
      <w:contextualSpacing/>
    </w:pPr>
  </w:style>
  <w:style w:type="paragraph" w:customStyle="1" w:styleId="Default">
    <w:name w:val="Default"/>
    <w:rsid w:val="004B23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A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aps.google.cz/maps?hl=cs&amp;q=&amp;ie=UTF8&amp;hq=&amp;hnear=U+Kostela+4186/35,+466+04+Jablonec+nad+Nisou-M%C5%A1eno+nad+Nisou&amp;gl=cz&amp;ei=1GEXTNWpMIuTONvLiPUK&amp;ved=0CBYQ8gEwAA&amp;geocode=FUU2BgMdxHDnAA&amp;split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ED7E53-C4E5-4863-8C6D-8C5526EEC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F7780-91AC-4AE3-BEAB-87C4772F3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D1D63B-8020-4284-AAA2-E7B505027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C6B51-BDB7-4B89-9F7D-B387A383F7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FA3DA4-EEF8-408B-AD0F-CEC664C8283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MMMB</Company>
  <LinksUpToDate>false</LinksUpToDate>
  <CharactersWithSpaces>5139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Adéla Hložková</dc:creator>
  <cp:keywords/>
  <dc:description/>
  <cp:lastModifiedBy>Malá, Lucie</cp:lastModifiedBy>
  <cp:revision>4</cp:revision>
  <cp:lastPrinted>2010-11-04T06:32:00Z</cp:lastPrinted>
  <dcterms:created xsi:type="dcterms:W3CDTF">2024-09-27T07:10:00Z</dcterms:created>
  <dcterms:modified xsi:type="dcterms:W3CDTF">2024-09-27T08:49:00Z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