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8336B" w14:textId="77777777" w:rsidR="007F1474" w:rsidRPr="007C505B" w:rsidRDefault="007F1474" w:rsidP="007F1474">
      <w:pPr>
        <w:pStyle w:val="Nzev"/>
        <w:jc w:val="left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C6980DD" w14:textId="77777777" w:rsidR="00987EE4" w:rsidRDefault="0060461D" w:rsidP="00987EE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Město Kuřim</w:t>
      </w:r>
    </w:p>
    <w:p w14:paraId="068174D5" w14:textId="77777777" w:rsidR="0060461D" w:rsidRPr="00511E47" w:rsidRDefault="0060461D" w:rsidP="00987EE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Zastupitelstvo města Kuřimi </w:t>
      </w:r>
    </w:p>
    <w:p w14:paraId="2F6BBAFD" w14:textId="77777777" w:rsidR="00987EE4" w:rsidRDefault="00987EE4" w:rsidP="00987EE4">
      <w:pPr>
        <w:jc w:val="center"/>
        <w:rPr>
          <w:rFonts w:ascii="Arial" w:hAnsi="Arial" w:cs="Arial"/>
          <w:b/>
        </w:rPr>
      </w:pPr>
    </w:p>
    <w:p w14:paraId="52F14ACF" w14:textId="77777777" w:rsidR="0060461D" w:rsidRDefault="0060461D" w:rsidP="00987EE4">
      <w:pPr>
        <w:jc w:val="center"/>
        <w:rPr>
          <w:rFonts w:ascii="Arial" w:hAnsi="Arial" w:cs="Arial"/>
          <w:b/>
        </w:rPr>
      </w:pPr>
    </w:p>
    <w:p w14:paraId="0DCFCB4F" w14:textId="77777777" w:rsidR="0060461D" w:rsidRPr="0060461D" w:rsidRDefault="0060461D" w:rsidP="00987EE4">
      <w:pPr>
        <w:jc w:val="center"/>
        <w:rPr>
          <w:rFonts w:ascii="Arial" w:hAnsi="Arial" w:cs="Arial"/>
          <w:b/>
          <w:sz w:val="44"/>
          <w:szCs w:val="44"/>
        </w:rPr>
      </w:pPr>
      <w:r w:rsidRPr="0060461D">
        <w:rPr>
          <w:rFonts w:ascii="Arial" w:hAnsi="Arial" w:cs="Arial"/>
          <w:b/>
          <w:sz w:val="44"/>
          <w:szCs w:val="44"/>
        </w:rPr>
        <w:t xml:space="preserve">OBECNĚ ZÁVAZNÁ </w:t>
      </w:r>
    </w:p>
    <w:p w14:paraId="77B73C95" w14:textId="77777777" w:rsidR="0060461D" w:rsidRPr="0060461D" w:rsidRDefault="0060461D" w:rsidP="00987EE4">
      <w:pPr>
        <w:jc w:val="center"/>
        <w:rPr>
          <w:rFonts w:ascii="Arial" w:hAnsi="Arial" w:cs="Arial"/>
          <w:b/>
          <w:sz w:val="28"/>
          <w:szCs w:val="28"/>
        </w:rPr>
      </w:pPr>
    </w:p>
    <w:p w14:paraId="4B9C2ABF" w14:textId="77777777" w:rsidR="00987EE4" w:rsidRPr="00511E47" w:rsidRDefault="00987EE4" w:rsidP="00987EE4">
      <w:pPr>
        <w:jc w:val="center"/>
        <w:rPr>
          <w:rFonts w:ascii="Arial" w:hAnsi="Arial" w:cs="Arial"/>
          <w:b/>
          <w:sz w:val="72"/>
          <w:szCs w:val="72"/>
        </w:rPr>
      </w:pPr>
      <w:r w:rsidRPr="00511E47">
        <w:rPr>
          <w:rFonts w:ascii="Arial" w:hAnsi="Arial" w:cs="Arial"/>
          <w:b/>
          <w:sz w:val="72"/>
          <w:szCs w:val="72"/>
        </w:rPr>
        <w:t>VYHLÁŠKA</w:t>
      </w:r>
    </w:p>
    <w:p w14:paraId="4120BCB9" w14:textId="77777777" w:rsidR="00127457" w:rsidRDefault="00987EE4" w:rsidP="00987EE4">
      <w:pPr>
        <w:pStyle w:val="Nadpis4"/>
        <w:jc w:val="center"/>
        <w:rPr>
          <w:rFonts w:ascii="Arial" w:hAnsi="Arial" w:cs="Arial"/>
        </w:rPr>
      </w:pPr>
      <w:r w:rsidRPr="0063443F">
        <w:rPr>
          <w:rFonts w:ascii="Arial" w:hAnsi="Arial" w:cs="Arial"/>
        </w:rPr>
        <w:t>měs</w:t>
      </w:r>
      <w:r w:rsidRPr="00731ACA">
        <w:rPr>
          <w:rFonts w:ascii="Arial" w:hAnsi="Arial" w:cs="Arial"/>
        </w:rPr>
        <w:t>ta Kuřimi</w:t>
      </w:r>
      <w:r w:rsidR="00127457">
        <w:rPr>
          <w:rFonts w:ascii="Arial" w:hAnsi="Arial" w:cs="Arial"/>
        </w:rPr>
        <w:t xml:space="preserve"> </w:t>
      </w:r>
    </w:p>
    <w:p w14:paraId="1FF4EF28" w14:textId="77777777" w:rsidR="00987EE4" w:rsidRPr="00457299" w:rsidRDefault="00127457" w:rsidP="00987EE4">
      <w:pPr>
        <w:pStyle w:val="Nadpis4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č</w:t>
      </w:r>
      <w:r w:rsidRPr="00457299">
        <w:rPr>
          <w:rFonts w:ascii="Arial" w:hAnsi="Arial" w:cs="Arial"/>
          <w:color w:val="000000"/>
        </w:rPr>
        <w:t xml:space="preserve">. </w:t>
      </w:r>
      <w:r w:rsidR="00A71F76" w:rsidRPr="00457299">
        <w:rPr>
          <w:rFonts w:ascii="Arial" w:hAnsi="Arial" w:cs="Arial"/>
          <w:color w:val="000000"/>
        </w:rPr>
        <w:t>7</w:t>
      </w:r>
      <w:r w:rsidRPr="00457299">
        <w:rPr>
          <w:rFonts w:ascii="Arial" w:hAnsi="Arial" w:cs="Arial"/>
          <w:color w:val="000000"/>
        </w:rPr>
        <w:t>/2025,</w:t>
      </w:r>
    </w:p>
    <w:p w14:paraId="1287A53B" w14:textId="77777777" w:rsidR="00987EE4" w:rsidRPr="00457299" w:rsidRDefault="00987EE4" w:rsidP="00DC49BA">
      <w:pPr>
        <w:pStyle w:val="Zkladntext2"/>
        <w:spacing w:before="240" w:line="240" w:lineRule="auto"/>
        <w:jc w:val="center"/>
        <w:rPr>
          <w:rFonts w:ascii="Arial" w:hAnsi="Arial" w:cs="Arial"/>
          <w:color w:val="000000"/>
        </w:rPr>
      </w:pPr>
      <w:r w:rsidRPr="00457299">
        <w:rPr>
          <w:rFonts w:ascii="Arial" w:hAnsi="Arial" w:cs="Arial"/>
          <w:b/>
          <w:color w:val="000000"/>
        </w:rPr>
        <w:t>o veřejném pořádku</w:t>
      </w:r>
    </w:p>
    <w:p w14:paraId="78DA77C9" w14:textId="2B1DD393" w:rsidR="007F1474" w:rsidRPr="00457299" w:rsidRDefault="003F6330" w:rsidP="007F1474">
      <w:pPr>
        <w:pStyle w:val="Zkladntext"/>
        <w:rPr>
          <w:color w:val="000000"/>
        </w:rPr>
      </w:pPr>
      <w:r w:rsidRPr="00457299"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6FF1F0A" wp14:editId="6235201D">
                <wp:simplePos x="0" y="0"/>
                <wp:positionH relativeFrom="page">
                  <wp:posOffset>914400</wp:posOffset>
                </wp:positionH>
                <wp:positionV relativeFrom="paragraph">
                  <wp:posOffset>115570</wp:posOffset>
                </wp:positionV>
                <wp:extent cx="5763895" cy="0"/>
                <wp:effectExtent l="9525" t="10160" r="8255" b="8890"/>
                <wp:wrapNone/>
                <wp:docPr id="174422270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5FB0B"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9.1pt" to="525.8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" o:allowincell="f">
                <w10:wrap anchorx="page"/>
              </v:line>
            </w:pict>
          </mc:Fallback>
        </mc:AlternateContent>
      </w:r>
    </w:p>
    <w:p w14:paraId="7032526D" w14:textId="77777777" w:rsidR="007F1474" w:rsidRPr="00457299" w:rsidRDefault="007F1474" w:rsidP="007F1474">
      <w:pPr>
        <w:spacing w:before="36" w:line="2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457299">
        <w:rPr>
          <w:rFonts w:ascii="Arial" w:hAnsi="Arial" w:cs="Arial"/>
          <w:color w:val="000000"/>
          <w:sz w:val="22"/>
          <w:szCs w:val="22"/>
        </w:rPr>
        <w:t>Zastupitelstvo města Kuřimi se na svém zasedání dne</w:t>
      </w:r>
      <w:r w:rsidR="0048547B" w:rsidRPr="00457299">
        <w:rPr>
          <w:rFonts w:ascii="Arial" w:hAnsi="Arial" w:cs="Arial"/>
          <w:color w:val="000000"/>
          <w:sz w:val="22"/>
          <w:szCs w:val="22"/>
        </w:rPr>
        <w:t xml:space="preserve"> </w:t>
      </w:r>
      <w:r w:rsidR="00A71BCA" w:rsidRPr="00457299">
        <w:rPr>
          <w:rFonts w:ascii="Arial" w:hAnsi="Arial" w:cs="Arial"/>
          <w:color w:val="000000"/>
          <w:sz w:val="22"/>
          <w:szCs w:val="22"/>
        </w:rPr>
        <w:t>09.12.2025</w:t>
      </w:r>
      <w:r w:rsidR="00987EE4" w:rsidRPr="00457299">
        <w:rPr>
          <w:rFonts w:ascii="Arial" w:hAnsi="Arial" w:cs="Arial"/>
          <w:color w:val="000000"/>
          <w:sz w:val="22"/>
          <w:szCs w:val="22"/>
        </w:rPr>
        <w:t xml:space="preserve">, </w:t>
      </w:r>
      <w:r w:rsidRPr="00457299">
        <w:rPr>
          <w:rFonts w:ascii="Arial" w:hAnsi="Arial" w:cs="Arial"/>
          <w:color w:val="000000"/>
          <w:sz w:val="22"/>
          <w:szCs w:val="22"/>
        </w:rPr>
        <w:t>usnesením č.</w:t>
      </w:r>
      <w:r w:rsidR="00552D54" w:rsidRPr="00457299">
        <w:rPr>
          <w:rFonts w:ascii="Arial" w:hAnsi="Arial" w:cs="Arial"/>
          <w:color w:val="000000"/>
          <w:sz w:val="22"/>
          <w:szCs w:val="22"/>
        </w:rPr>
        <w:t xml:space="preserve"> </w:t>
      </w:r>
      <w:r w:rsidR="002E1862" w:rsidRPr="00457299">
        <w:rPr>
          <w:rFonts w:ascii="Arial" w:hAnsi="Arial" w:cs="Arial"/>
          <w:color w:val="000000"/>
          <w:sz w:val="22"/>
          <w:szCs w:val="22"/>
        </w:rPr>
        <w:t>ZM</w:t>
      </w:r>
      <w:r w:rsidR="00892ED4" w:rsidRPr="00457299">
        <w:rPr>
          <w:rFonts w:ascii="Arial" w:hAnsi="Arial" w:cs="Arial"/>
          <w:color w:val="000000"/>
          <w:sz w:val="22"/>
          <w:szCs w:val="22"/>
        </w:rPr>
        <w:t>/20</w:t>
      </w:r>
      <w:r w:rsidR="003E5199" w:rsidRPr="00457299">
        <w:rPr>
          <w:rFonts w:ascii="Arial" w:hAnsi="Arial" w:cs="Arial"/>
          <w:color w:val="000000"/>
          <w:sz w:val="22"/>
          <w:szCs w:val="22"/>
        </w:rPr>
        <w:t>2</w:t>
      </w:r>
      <w:r w:rsidR="00BE1CC0" w:rsidRPr="00457299">
        <w:rPr>
          <w:rFonts w:ascii="Arial" w:hAnsi="Arial" w:cs="Arial"/>
          <w:color w:val="000000"/>
          <w:sz w:val="22"/>
          <w:szCs w:val="22"/>
        </w:rPr>
        <w:t>5</w:t>
      </w:r>
      <w:r w:rsidR="002E1862" w:rsidRPr="00457299">
        <w:rPr>
          <w:rFonts w:ascii="Arial" w:hAnsi="Arial" w:cs="Arial"/>
          <w:color w:val="000000"/>
          <w:sz w:val="22"/>
          <w:szCs w:val="22"/>
        </w:rPr>
        <w:t>/</w:t>
      </w:r>
      <w:r w:rsidR="00F434C0" w:rsidRPr="00457299">
        <w:rPr>
          <w:rFonts w:ascii="Arial" w:hAnsi="Arial" w:cs="Arial"/>
          <w:color w:val="000000"/>
          <w:sz w:val="22"/>
          <w:szCs w:val="22"/>
        </w:rPr>
        <w:t>0166</w:t>
      </w:r>
      <w:r w:rsidR="0048547B" w:rsidRPr="00457299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99">
        <w:rPr>
          <w:rFonts w:ascii="Arial" w:hAnsi="Arial" w:cs="Arial"/>
          <w:color w:val="000000"/>
          <w:sz w:val="22"/>
          <w:szCs w:val="22"/>
        </w:rPr>
        <w:t>usneslo vydat podle § 10</w:t>
      </w:r>
      <w:r w:rsidR="00534C22" w:rsidRPr="00457299">
        <w:rPr>
          <w:rFonts w:ascii="Arial" w:hAnsi="Arial" w:cs="Arial"/>
          <w:color w:val="000000"/>
          <w:sz w:val="22"/>
          <w:szCs w:val="22"/>
        </w:rPr>
        <w:t xml:space="preserve"> a) až </w:t>
      </w:r>
      <w:r w:rsidR="00162C13" w:rsidRPr="00457299">
        <w:rPr>
          <w:rFonts w:ascii="Arial" w:hAnsi="Arial" w:cs="Arial"/>
          <w:color w:val="000000"/>
          <w:sz w:val="22"/>
          <w:szCs w:val="22"/>
        </w:rPr>
        <w:t>d</w:t>
      </w:r>
      <w:r w:rsidR="00534C22" w:rsidRPr="00457299">
        <w:rPr>
          <w:rFonts w:ascii="Arial" w:hAnsi="Arial" w:cs="Arial"/>
          <w:color w:val="000000"/>
          <w:sz w:val="22"/>
          <w:szCs w:val="22"/>
        </w:rPr>
        <w:t>)</w:t>
      </w:r>
      <w:r w:rsidRPr="00457299">
        <w:rPr>
          <w:rFonts w:ascii="Arial" w:hAnsi="Arial" w:cs="Arial"/>
          <w:color w:val="000000"/>
          <w:sz w:val="22"/>
          <w:szCs w:val="22"/>
        </w:rPr>
        <w:t xml:space="preserve"> a § 84 odst. 2 písm. h) zákona č. 128/2000 Sb., o o</w:t>
      </w:r>
      <w:r w:rsidRPr="00457299">
        <w:rPr>
          <w:rFonts w:ascii="Arial" w:hAnsi="Arial" w:cs="Arial"/>
          <w:color w:val="000000"/>
          <w:sz w:val="22"/>
          <w:szCs w:val="22"/>
        </w:rPr>
        <w:t>b</w:t>
      </w:r>
      <w:r w:rsidRPr="00457299">
        <w:rPr>
          <w:rFonts w:ascii="Arial" w:hAnsi="Arial" w:cs="Arial"/>
          <w:color w:val="000000"/>
          <w:sz w:val="22"/>
          <w:szCs w:val="22"/>
        </w:rPr>
        <w:t xml:space="preserve">cích (obecní zřízení), </w:t>
      </w:r>
      <w:r w:rsidR="00CD19CD" w:rsidRPr="00457299">
        <w:rPr>
          <w:rFonts w:ascii="Arial" w:hAnsi="Arial" w:cs="Arial"/>
          <w:color w:val="000000"/>
          <w:sz w:val="22"/>
          <w:szCs w:val="22"/>
        </w:rPr>
        <w:t xml:space="preserve">§ </w:t>
      </w:r>
      <w:r w:rsidR="00EA4110" w:rsidRPr="00457299">
        <w:rPr>
          <w:rFonts w:ascii="Arial" w:hAnsi="Arial" w:cs="Arial"/>
          <w:color w:val="000000"/>
          <w:sz w:val="22"/>
          <w:szCs w:val="22"/>
        </w:rPr>
        <w:t xml:space="preserve">17 odst. 1 a 2 </w:t>
      </w:r>
      <w:r w:rsidR="00CD19CD" w:rsidRPr="00457299">
        <w:rPr>
          <w:rFonts w:ascii="Arial" w:hAnsi="Arial" w:cs="Arial"/>
          <w:color w:val="000000"/>
          <w:sz w:val="22"/>
          <w:szCs w:val="22"/>
        </w:rPr>
        <w:t xml:space="preserve">zákona č. </w:t>
      </w:r>
      <w:r w:rsidR="00EA4110" w:rsidRPr="00457299">
        <w:rPr>
          <w:rFonts w:ascii="Arial" w:hAnsi="Arial" w:cs="Arial"/>
          <w:color w:val="000000"/>
          <w:sz w:val="22"/>
          <w:szCs w:val="22"/>
        </w:rPr>
        <w:t>65</w:t>
      </w:r>
      <w:r w:rsidR="00CD19CD" w:rsidRPr="00457299">
        <w:rPr>
          <w:rFonts w:ascii="Arial" w:hAnsi="Arial" w:cs="Arial"/>
          <w:color w:val="000000"/>
          <w:sz w:val="22"/>
          <w:szCs w:val="22"/>
        </w:rPr>
        <w:t>/20</w:t>
      </w:r>
      <w:r w:rsidR="00EA4110" w:rsidRPr="00457299">
        <w:rPr>
          <w:rFonts w:ascii="Arial" w:hAnsi="Arial" w:cs="Arial"/>
          <w:color w:val="000000"/>
          <w:sz w:val="22"/>
          <w:szCs w:val="22"/>
        </w:rPr>
        <w:t>17</w:t>
      </w:r>
      <w:r w:rsidR="00981C21" w:rsidRPr="00457299">
        <w:rPr>
          <w:rFonts w:ascii="Arial" w:hAnsi="Arial" w:cs="Arial"/>
          <w:color w:val="000000"/>
          <w:sz w:val="22"/>
          <w:szCs w:val="22"/>
        </w:rPr>
        <w:t xml:space="preserve"> Sb.</w:t>
      </w:r>
      <w:r w:rsidR="00CD19CD" w:rsidRPr="00457299">
        <w:rPr>
          <w:rFonts w:ascii="Arial" w:hAnsi="Arial" w:cs="Arial"/>
          <w:color w:val="000000"/>
          <w:sz w:val="22"/>
          <w:szCs w:val="22"/>
        </w:rPr>
        <w:t xml:space="preserve">, o </w:t>
      </w:r>
      <w:r w:rsidR="00EA4110" w:rsidRPr="00457299">
        <w:rPr>
          <w:rFonts w:ascii="Arial" w:hAnsi="Arial" w:cs="Arial"/>
          <w:color w:val="000000"/>
          <w:sz w:val="22"/>
          <w:szCs w:val="22"/>
        </w:rPr>
        <w:t>ochraně zdraví před škodlivými účinky návykových látek</w:t>
      </w:r>
      <w:r w:rsidR="00CD19CD" w:rsidRPr="00457299">
        <w:rPr>
          <w:rFonts w:ascii="Arial" w:hAnsi="Arial" w:cs="Arial"/>
          <w:color w:val="000000"/>
          <w:sz w:val="22"/>
          <w:szCs w:val="22"/>
        </w:rPr>
        <w:t xml:space="preserve">, </w:t>
      </w:r>
      <w:r w:rsidR="00A71BCA" w:rsidRPr="00457299">
        <w:rPr>
          <w:rFonts w:ascii="Arial" w:hAnsi="Arial" w:cs="Arial"/>
          <w:color w:val="000000"/>
          <w:sz w:val="22"/>
          <w:szCs w:val="22"/>
        </w:rPr>
        <w:t xml:space="preserve">§ 35c zákona č. 206/2015 Sb., o pyrotechnických výrobcích a zacházení s nimi a o změně některých zákonů (zákon o pyrotechnice), ve znění pozdějších předpisů (dále jen „zákon o pyrotechnice“) </w:t>
      </w:r>
      <w:r w:rsidRPr="00457299">
        <w:rPr>
          <w:rFonts w:ascii="Arial" w:hAnsi="Arial" w:cs="Arial"/>
          <w:color w:val="000000"/>
          <w:sz w:val="22"/>
          <w:szCs w:val="22"/>
        </w:rPr>
        <w:t>tuto obecně závaznou vyhlášku</w:t>
      </w:r>
      <w:r w:rsidR="00A71BCA" w:rsidRPr="00457299">
        <w:rPr>
          <w:rFonts w:ascii="Arial" w:hAnsi="Arial" w:cs="Arial"/>
          <w:color w:val="000000"/>
          <w:sz w:val="22"/>
          <w:szCs w:val="22"/>
        </w:rPr>
        <w:t xml:space="preserve"> (dále jen „vyhláška“)</w:t>
      </w:r>
      <w:r w:rsidRPr="00457299">
        <w:rPr>
          <w:rFonts w:ascii="Arial" w:hAnsi="Arial" w:cs="Arial"/>
          <w:color w:val="000000"/>
          <w:sz w:val="22"/>
          <w:szCs w:val="22"/>
        </w:rPr>
        <w:t>:</w:t>
      </w:r>
    </w:p>
    <w:p w14:paraId="55911BE7" w14:textId="4D6E6CA9" w:rsidR="007F1474" w:rsidRPr="00457299" w:rsidRDefault="003F6330" w:rsidP="007F1474">
      <w:pPr>
        <w:jc w:val="both"/>
        <w:rPr>
          <w:color w:val="000000"/>
        </w:rPr>
      </w:pPr>
      <w:r w:rsidRPr="00457299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456BDE4" wp14:editId="5C769CE9">
                <wp:simplePos x="0" y="0"/>
                <wp:positionH relativeFrom="column">
                  <wp:posOffset>14605</wp:posOffset>
                </wp:positionH>
                <wp:positionV relativeFrom="paragraph">
                  <wp:posOffset>76835</wp:posOffset>
                </wp:positionV>
                <wp:extent cx="5763895" cy="0"/>
                <wp:effectExtent l="9525" t="5715" r="8255" b="13335"/>
                <wp:wrapNone/>
                <wp:docPr id="164657191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47267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6.05pt" to="45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" o:allowincell="f"/>
            </w:pict>
          </mc:Fallback>
        </mc:AlternateContent>
      </w:r>
    </w:p>
    <w:p w14:paraId="3AE853F2" w14:textId="77777777" w:rsidR="007F1474" w:rsidRPr="00457299" w:rsidRDefault="007F1474" w:rsidP="007F1474">
      <w:pPr>
        <w:jc w:val="center"/>
        <w:rPr>
          <w:color w:val="000000"/>
          <w:sz w:val="12"/>
          <w:szCs w:val="12"/>
        </w:rPr>
      </w:pPr>
    </w:p>
    <w:p w14:paraId="7DE93B62" w14:textId="77777777" w:rsidR="007F1474" w:rsidRPr="00457299" w:rsidRDefault="007F1474" w:rsidP="00877C41">
      <w:pPr>
        <w:shd w:val="clear" w:color="auto" w:fill="DDD9C3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457299">
        <w:rPr>
          <w:rFonts w:ascii="Arial" w:hAnsi="Arial" w:cs="Arial"/>
          <w:b/>
          <w:color w:val="000000"/>
          <w:sz w:val="22"/>
          <w:szCs w:val="22"/>
        </w:rPr>
        <w:t>Článek 1</w:t>
      </w:r>
    </w:p>
    <w:p w14:paraId="779821F3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Úvodní ustanovení</w:t>
      </w:r>
    </w:p>
    <w:p w14:paraId="225B5127" w14:textId="77777777" w:rsidR="007F1474" w:rsidRPr="00987EE4" w:rsidRDefault="007F1474" w:rsidP="00DC49BA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Touto vyhláškou se stanovují povinnosti a podmínky k zabezpečení místních záležitostí veřejného pořádku na území města Kuřimi. Cílem vyhlášky je zejména:</w:t>
      </w:r>
    </w:p>
    <w:p w14:paraId="244511F9" w14:textId="77777777" w:rsidR="007F1474" w:rsidRPr="00987EE4" w:rsidRDefault="007F1474" w:rsidP="007F147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stanovit, které činnosti, jež by mohly narušit veřejný pořádek ve městě nebo mohou být v rozporu s dobrými mravy, ochranou bezpečnosti, zdraví a majetku, lze vykonávat pouze na místech a v čase touto vyhláškou určených, nebo stanovit, že na některých veřejně přístupných místech jsou takové činnosti zakázány,</w:t>
      </w:r>
    </w:p>
    <w:p w14:paraId="08CF37E8" w14:textId="77777777" w:rsidR="007F1474" w:rsidRPr="00987EE4" w:rsidRDefault="007F1474" w:rsidP="007F147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stanovit povinnosti k udržování čistoty ulic a jiných veřejných prostranství, k ochraně životního prostředí a veřejné zeleně.</w:t>
      </w:r>
    </w:p>
    <w:p w14:paraId="10A06679" w14:textId="77777777" w:rsidR="007F1474" w:rsidRPr="00987EE4" w:rsidRDefault="007F1474" w:rsidP="007F1474">
      <w:pPr>
        <w:jc w:val="center"/>
        <w:rPr>
          <w:rFonts w:ascii="Arial" w:hAnsi="Arial" w:cs="Arial"/>
          <w:b/>
          <w:sz w:val="22"/>
          <w:szCs w:val="22"/>
        </w:rPr>
      </w:pPr>
    </w:p>
    <w:p w14:paraId="7487E35B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2</w:t>
      </w:r>
    </w:p>
    <w:p w14:paraId="1C2A0B21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>Vymezení pojmů</w:t>
      </w:r>
    </w:p>
    <w:p w14:paraId="13F9A837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BB6F46F" w14:textId="77777777" w:rsidR="007F1474" w:rsidRPr="00D71575" w:rsidRDefault="007F1474" w:rsidP="00653E4C">
      <w:pPr>
        <w:numPr>
          <w:ilvl w:val="0"/>
          <w:numId w:val="20"/>
        </w:numPr>
        <w:adjustRightInd w:val="0"/>
        <w:spacing w:after="120" w:line="240" w:lineRule="atLeast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8F540C">
        <w:rPr>
          <w:rFonts w:ascii="Arial" w:hAnsi="Arial" w:cs="Arial"/>
          <w:b/>
          <w:color w:val="000000"/>
          <w:sz w:val="22"/>
          <w:szCs w:val="22"/>
        </w:rPr>
        <w:t>Veřejný pořádek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je stav, který umožňuje zejména klidné soužití občanů a návštěvníků města a realizaci jejich práv zaručených Ústavou České republiky a dalšími právními předpisy.</w:t>
      </w:r>
      <w:r w:rsidR="00D71575">
        <w:rPr>
          <w:rFonts w:ascii="Arial" w:hAnsi="Arial" w:cs="Arial"/>
          <w:color w:val="000000"/>
          <w:sz w:val="22"/>
          <w:szCs w:val="22"/>
        </w:rPr>
        <w:t xml:space="preserve"> </w:t>
      </w:r>
      <w:r w:rsidRPr="00987EE4">
        <w:rPr>
          <w:rFonts w:ascii="Arial" w:hAnsi="Arial" w:cs="Arial"/>
          <w:color w:val="000000"/>
          <w:sz w:val="22"/>
          <w:szCs w:val="22"/>
        </w:rPr>
        <w:t>Činnostmi, kterými může být narušen veřejný pořádek ve městě</w:t>
      </w:r>
      <w:r w:rsidR="0063443F">
        <w:rPr>
          <w:rFonts w:ascii="Arial" w:hAnsi="Arial" w:cs="Arial"/>
          <w:color w:val="000000"/>
          <w:sz w:val="22"/>
          <w:szCs w:val="22"/>
        </w:rPr>
        <w:t>,</w:t>
      </w:r>
      <w:r w:rsidR="0026324B">
        <w:rPr>
          <w:rFonts w:ascii="Arial" w:hAnsi="Arial" w:cs="Arial"/>
          <w:color w:val="000000"/>
          <w:sz w:val="22"/>
          <w:szCs w:val="22"/>
        </w:rPr>
        <w:t xml:space="preserve"> nebo mohou být v rozporu s dobrými mravy</w:t>
      </w:r>
      <w:r w:rsidRPr="00987EE4">
        <w:rPr>
          <w:rFonts w:ascii="Arial" w:hAnsi="Arial" w:cs="Arial"/>
          <w:color w:val="000000"/>
          <w:sz w:val="22"/>
          <w:szCs w:val="22"/>
        </w:rPr>
        <w:t>, jsou především:</w:t>
      </w:r>
    </w:p>
    <w:p w14:paraId="64CC37D7" w14:textId="77777777" w:rsidR="007F1474" w:rsidRDefault="007F1474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 xml:space="preserve">konzumace alkoholu </w:t>
      </w:r>
      <w:r w:rsidR="00010C98" w:rsidRPr="00987EE4">
        <w:rPr>
          <w:rFonts w:ascii="Arial" w:hAnsi="Arial" w:cs="Arial"/>
          <w:sz w:val="22"/>
          <w:szCs w:val="22"/>
        </w:rPr>
        <w:t>a omamných a psychotropních</w:t>
      </w:r>
      <w:r w:rsidR="00010C98" w:rsidRPr="00987EE4">
        <w:rPr>
          <w:rFonts w:ascii="Arial" w:hAnsi="Arial" w:cs="Arial"/>
          <w:color w:val="000000"/>
          <w:sz w:val="22"/>
          <w:szCs w:val="22"/>
        </w:rPr>
        <w:t xml:space="preserve"> látek 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na veřejných prostranstvích, </w:t>
      </w:r>
    </w:p>
    <w:p w14:paraId="09871424" w14:textId="77777777" w:rsidR="00AA0626" w:rsidRPr="00987EE4" w:rsidRDefault="00AA0626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kouření </w:t>
      </w:r>
      <w:r w:rsidR="0068765C">
        <w:rPr>
          <w:rFonts w:ascii="Arial" w:hAnsi="Arial" w:cs="Arial"/>
          <w:color w:val="000000"/>
          <w:sz w:val="22"/>
          <w:szCs w:val="22"/>
        </w:rPr>
        <w:t xml:space="preserve">a používání elektronických cigaret </w:t>
      </w:r>
      <w:r>
        <w:rPr>
          <w:rFonts w:ascii="Arial" w:hAnsi="Arial" w:cs="Arial"/>
          <w:color w:val="000000"/>
          <w:sz w:val="22"/>
          <w:szCs w:val="22"/>
        </w:rPr>
        <w:t>na veřejných prostranstvích určených nebo vyhrazený</w:t>
      </w:r>
      <w:r w:rsidR="00BE1CC0">
        <w:rPr>
          <w:rFonts w:ascii="Arial" w:hAnsi="Arial" w:cs="Arial"/>
          <w:color w:val="000000"/>
          <w:sz w:val="22"/>
          <w:szCs w:val="22"/>
        </w:rPr>
        <w:t>m</w:t>
      </w:r>
      <w:r>
        <w:rPr>
          <w:rFonts w:ascii="Arial" w:hAnsi="Arial" w:cs="Arial"/>
          <w:color w:val="000000"/>
          <w:sz w:val="22"/>
          <w:szCs w:val="22"/>
        </w:rPr>
        <w:t xml:space="preserve"> osobám mladším 18 let</w:t>
      </w:r>
      <w:r w:rsidR="0068765C">
        <w:rPr>
          <w:rFonts w:ascii="Arial" w:hAnsi="Arial" w:cs="Arial"/>
          <w:color w:val="000000"/>
          <w:sz w:val="22"/>
          <w:szCs w:val="22"/>
        </w:rPr>
        <w:t>,</w:t>
      </w:r>
    </w:p>
    <w:p w14:paraId="1E1C652C" w14:textId="77777777" w:rsidR="007F1474" w:rsidRPr="00987EE4" w:rsidRDefault="007F1474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používání zábavní pyrotechniky na veřejných prostranstvích,</w:t>
      </w:r>
    </w:p>
    <w:p w14:paraId="42621663" w14:textId="77777777" w:rsidR="007F1474" w:rsidRPr="00987EE4" w:rsidRDefault="007F1474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provoz zařízení kolotočů, lunaparků a cirkusů, </w:t>
      </w:r>
    </w:p>
    <w:p w14:paraId="48019FCB" w14:textId="77777777" w:rsidR="007F1474" w:rsidRPr="00AA0626" w:rsidRDefault="007F1474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používání hlučných strojů a zařízení,</w:t>
      </w:r>
    </w:p>
    <w:p w14:paraId="015C01B2" w14:textId="77777777" w:rsidR="00AA0626" w:rsidRPr="00987EE4" w:rsidRDefault="00AA0626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znečišťování ulic a jiných veřejných prostranství</w:t>
      </w:r>
      <w:r w:rsidR="00F50202">
        <w:rPr>
          <w:rFonts w:ascii="Arial" w:hAnsi="Arial" w:cs="Arial"/>
          <w:color w:val="000000"/>
          <w:sz w:val="22"/>
          <w:szCs w:val="22"/>
        </w:rPr>
        <w:t>,</w:t>
      </w:r>
    </w:p>
    <w:p w14:paraId="41B9C010" w14:textId="77777777" w:rsidR="007F1474" w:rsidRDefault="007F1474" w:rsidP="00C4205D">
      <w:pPr>
        <w:adjustRightInd w:val="0"/>
        <w:spacing w:line="240" w:lineRule="atLeast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0E09FAB6" w14:textId="77777777" w:rsidR="00BF3499" w:rsidRDefault="00BF3499" w:rsidP="0063443F">
      <w:pPr>
        <w:numPr>
          <w:ilvl w:val="0"/>
          <w:numId w:val="1"/>
        </w:numPr>
        <w:tabs>
          <w:tab w:val="clear" w:pos="720"/>
        </w:tabs>
        <w:adjustRightInd w:val="0"/>
        <w:spacing w:after="240" w:line="240" w:lineRule="atLeast"/>
        <w:ind w:left="426" w:hanging="426"/>
        <w:jc w:val="both"/>
        <w:rPr>
          <w:rFonts w:ascii="Arial" w:hAnsi="Arial" w:cs="Arial"/>
          <w:sz w:val="22"/>
          <w:szCs w:val="22"/>
        </w:rPr>
      </w:pPr>
      <w:r w:rsidRPr="00385A09">
        <w:rPr>
          <w:rFonts w:ascii="Arial" w:hAnsi="Arial" w:cs="Arial"/>
          <w:b/>
          <w:sz w:val="22"/>
          <w:szCs w:val="22"/>
        </w:rPr>
        <w:lastRenderedPageBreak/>
        <w:t>Veřejným prostranstvím</w:t>
      </w:r>
      <w:r w:rsidRPr="00385A09">
        <w:rPr>
          <w:rFonts w:ascii="Arial" w:hAnsi="Arial" w:cs="Arial"/>
          <w:sz w:val="22"/>
          <w:szCs w:val="22"/>
        </w:rPr>
        <w:t xml:space="preserve"> jsou všechn</w:t>
      </w:r>
      <w:r w:rsidR="00B724EF">
        <w:rPr>
          <w:rFonts w:ascii="Arial" w:hAnsi="Arial" w:cs="Arial"/>
          <w:sz w:val="22"/>
          <w:szCs w:val="22"/>
        </w:rPr>
        <w:t>a</w:t>
      </w:r>
      <w:r w:rsidRPr="00385A09">
        <w:rPr>
          <w:rFonts w:ascii="Arial" w:hAnsi="Arial" w:cs="Arial"/>
          <w:sz w:val="22"/>
          <w:szCs w:val="22"/>
        </w:rPr>
        <w:t xml:space="preserve"> náměstí, ulice, tržiště, chodníky, veřejná zeleň, parky a další prostory přístupné každému bez omezení, tedy sloužící obecnému užívání, a to bez ohledu na vlastnictví k tomuto prostoru</w:t>
      </w:r>
      <w:r w:rsidR="005D41CB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385A09">
        <w:rPr>
          <w:rFonts w:ascii="Arial" w:hAnsi="Arial" w:cs="Arial"/>
          <w:sz w:val="22"/>
          <w:szCs w:val="22"/>
        </w:rPr>
        <w:t>.</w:t>
      </w:r>
      <w:r w:rsidR="00405B3B" w:rsidRPr="00385A09">
        <w:rPr>
          <w:rFonts w:ascii="Arial" w:hAnsi="Arial" w:cs="Arial"/>
          <w:sz w:val="22"/>
          <w:szCs w:val="22"/>
        </w:rPr>
        <w:t xml:space="preserve"> </w:t>
      </w:r>
    </w:p>
    <w:p w14:paraId="2FE3CF57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3</w:t>
      </w:r>
    </w:p>
    <w:p w14:paraId="5196116C" w14:textId="77777777" w:rsidR="007F1474" w:rsidRDefault="00010C98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 xml:space="preserve">Zákaz požívání alkoholu </w:t>
      </w:r>
      <w:r w:rsidRPr="00987EE4">
        <w:rPr>
          <w:rFonts w:ascii="Arial" w:hAnsi="Arial" w:cs="Arial"/>
          <w:b/>
          <w:sz w:val="22"/>
          <w:szCs w:val="22"/>
        </w:rPr>
        <w:t>a omamných a psychotropních látek</w:t>
      </w:r>
      <w:r w:rsidRPr="00987EE4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7F1474" w:rsidRPr="00987EE4">
        <w:rPr>
          <w:rFonts w:ascii="Arial" w:hAnsi="Arial" w:cs="Arial"/>
          <w:b/>
          <w:color w:val="000000"/>
          <w:sz w:val="22"/>
          <w:szCs w:val="22"/>
        </w:rPr>
        <w:t>na veřejných prostranstvích</w:t>
      </w:r>
    </w:p>
    <w:p w14:paraId="05274DC1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FDE9FB5" w14:textId="77777777" w:rsidR="007F1474" w:rsidRPr="00987EE4" w:rsidRDefault="007F1474" w:rsidP="00653E4C">
      <w:pPr>
        <w:numPr>
          <w:ilvl w:val="0"/>
          <w:numId w:val="3"/>
        </w:numPr>
        <w:tabs>
          <w:tab w:val="clear" w:pos="720"/>
        </w:tabs>
        <w:adjustRightInd w:val="0"/>
        <w:spacing w:after="120" w:line="240" w:lineRule="atLeast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 xml:space="preserve">Zakazuje se konzumace </w:t>
      </w:r>
      <w:r w:rsidRPr="005766CB">
        <w:rPr>
          <w:rFonts w:ascii="Arial" w:hAnsi="Arial" w:cs="Arial"/>
          <w:sz w:val="22"/>
          <w:szCs w:val="22"/>
        </w:rPr>
        <w:t>alkoholických nápojů</w:t>
      </w:r>
      <w:r w:rsidRPr="005766CB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987EE4">
        <w:rPr>
          <w:rFonts w:ascii="Arial" w:hAnsi="Arial" w:cs="Arial"/>
          <w:color w:val="000000"/>
          <w:sz w:val="22"/>
          <w:szCs w:val="22"/>
        </w:rPr>
        <w:t xml:space="preserve"> </w:t>
      </w:r>
      <w:r w:rsidR="00FB4B3E" w:rsidRPr="002E194D">
        <w:rPr>
          <w:rFonts w:ascii="Arial" w:hAnsi="Arial" w:cs="Arial"/>
          <w:sz w:val="22"/>
          <w:szCs w:val="22"/>
        </w:rPr>
        <w:t>a omamných a psychotropních látek</w:t>
      </w:r>
      <w:r w:rsidR="002E194D">
        <w:rPr>
          <w:rFonts w:ascii="Arial" w:hAnsi="Arial" w:cs="Arial"/>
          <w:sz w:val="22"/>
          <w:szCs w:val="22"/>
        </w:rPr>
        <w:t xml:space="preserve"> </w:t>
      </w:r>
      <w:r w:rsidRPr="00987EE4">
        <w:rPr>
          <w:rFonts w:ascii="Arial" w:hAnsi="Arial" w:cs="Arial"/>
          <w:color w:val="000000"/>
          <w:sz w:val="22"/>
          <w:szCs w:val="22"/>
        </w:rPr>
        <w:t>na vymezených plochách veřejného prostranství ve městě Kuřimi. Vymezené plochy se zákazem konzumace alkoholických nápojů</w:t>
      </w:r>
      <w:r w:rsidR="00FB4B3E" w:rsidRPr="00987EE4">
        <w:rPr>
          <w:rFonts w:ascii="Arial" w:hAnsi="Arial" w:cs="Arial"/>
          <w:color w:val="000000"/>
          <w:sz w:val="22"/>
          <w:szCs w:val="22"/>
        </w:rPr>
        <w:t xml:space="preserve"> </w:t>
      </w:r>
      <w:r w:rsidR="00FB4B3E" w:rsidRPr="002E194D">
        <w:rPr>
          <w:rFonts w:ascii="Arial" w:hAnsi="Arial" w:cs="Arial"/>
          <w:sz w:val="22"/>
          <w:szCs w:val="22"/>
        </w:rPr>
        <w:t>a omamných a psychotropních látek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jsou uvedeny </w:t>
      </w:r>
      <w:r w:rsidRPr="00987EE4">
        <w:rPr>
          <w:rFonts w:ascii="Arial" w:hAnsi="Arial" w:cs="Arial"/>
          <w:sz w:val="22"/>
          <w:szCs w:val="22"/>
        </w:rPr>
        <w:t>v </w:t>
      </w:r>
      <w:r w:rsidRPr="00A75F16">
        <w:rPr>
          <w:rFonts w:ascii="Arial" w:hAnsi="Arial" w:cs="Arial"/>
          <w:sz w:val="22"/>
          <w:szCs w:val="22"/>
          <w:highlight w:val="lightGray"/>
        </w:rPr>
        <w:t>příloze č. 1</w:t>
      </w:r>
      <w:r w:rsidRPr="00987EE4">
        <w:rPr>
          <w:rFonts w:ascii="Arial" w:hAnsi="Arial" w:cs="Arial"/>
          <w:sz w:val="22"/>
          <w:szCs w:val="22"/>
        </w:rPr>
        <w:t xml:space="preserve"> této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obecně závazné vyhlášky. </w:t>
      </w:r>
    </w:p>
    <w:p w14:paraId="2AA1BE3E" w14:textId="77777777" w:rsidR="00BD3D25" w:rsidRPr="00421A68" w:rsidRDefault="007F1474" w:rsidP="00653E4C">
      <w:pPr>
        <w:numPr>
          <w:ilvl w:val="0"/>
          <w:numId w:val="3"/>
        </w:numPr>
        <w:tabs>
          <w:tab w:val="clear" w:pos="720"/>
        </w:tabs>
        <w:adjustRightInd w:val="0"/>
        <w:spacing w:after="120" w:line="240" w:lineRule="atLeast"/>
        <w:ind w:left="357" w:hanging="357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Zákaz konzumace alkoholu na veřejných prostranstvích se nevztahuje na</w:t>
      </w:r>
      <w:r w:rsidR="00BD3D25">
        <w:rPr>
          <w:rFonts w:ascii="Arial" w:hAnsi="Arial" w:cs="Arial"/>
          <w:color w:val="000000"/>
          <w:sz w:val="22"/>
          <w:szCs w:val="22"/>
        </w:rPr>
        <w:t>:</w:t>
      </w:r>
    </w:p>
    <w:p w14:paraId="1A0C220C" w14:textId="77777777" w:rsidR="00BD3D25" w:rsidRDefault="00BD3D25" w:rsidP="00466D5D">
      <w:pPr>
        <w:numPr>
          <w:ilvl w:val="2"/>
          <w:numId w:val="29"/>
        </w:numPr>
        <w:tabs>
          <w:tab w:val="clear" w:pos="2340"/>
          <w:tab w:val="num" w:pos="709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sz w:val="22"/>
          <w:szCs w:val="22"/>
        </w:rPr>
      </w:pPr>
      <w:r w:rsidRPr="00BD3D25">
        <w:rPr>
          <w:rFonts w:ascii="Arial" w:hAnsi="Arial" w:cs="Arial"/>
          <w:color w:val="000000"/>
          <w:sz w:val="22"/>
          <w:szCs w:val="22"/>
        </w:rPr>
        <w:t xml:space="preserve">31. prosinec a </w:t>
      </w:r>
      <w:r w:rsidRPr="00BD3D25">
        <w:rPr>
          <w:rFonts w:ascii="Arial" w:hAnsi="Arial" w:cs="Arial"/>
          <w:sz w:val="22"/>
          <w:szCs w:val="22"/>
        </w:rPr>
        <w:t>1. leden příslušného kalendářního roku</w:t>
      </w:r>
      <w:r w:rsidR="00B04954">
        <w:rPr>
          <w:rFonts w:ascii="Arial" w:hAnsi="Arial" w:cs="Arial"/>
          <w:sz w:val="22"/>
          <w:szCs w:val="22"/>
        </w:rPr>
        <w:t>,</w:t>
      </w:r>
    </w:p>
    <w:p w14:paraId="5E82F1D0" w14:textId="77777777" w:rsidR="00B8009B" w:rsidRDefault="00170B2C" w:rsidP="00466D5D">
      <w:pPr>
        <w:numPr>
          <w:ilvl w:val="2"/>
          <w:numId w:val="29"/>
        </w:numPr>
        <w:tabs>
          <w:tab w:val="clear" w:pos="2340"/>
          <w:tab w:val="num" w:pos="709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CD4A0B">
        <w:rPr>
          <w:rFonts w:ascii="Arial" w:hAnsi="Arial" w:cs="Arial"/>
          <w:sz w:val="22"/>
          <w:szCs w:val="22"/>
        </w:rPr>
        <w:t xml:space="preserve">ísta a časy konání </w:t>
      </w:r>
      <w:r w:rsidR="00B8009B">
        <w:rPr>
          <w:rFonts w:ascii="Arial" w:hAnsi="Arial" w:cs="Arial"/>
          <w:sz w:val="22"/>
          <w:szCs w:val="22"/>
        </w:rPr>
        <w:t>následující</w:t>
      </w:r>
      <w:r w:rsidR="00CD4A0B">
        <w:rPr>
          <w:rFonts w:ascii="Arial" w:hAnsi="Arial" w:cs="Arial"/>
          <w:sz w:val="22"/>
          <w:szCs w:val="22"/>
        </w:rPr>
        <w:t>ch</w:t>
      </w:r>
      <w:r w:rsidR="00B8009B">
        <w:rPr>
          <w:rFonts w:ascii="Arial" w:hAnsi="Arial" w:cs="Arial"/>
          <w:sz w:val="22"/>
          <w:szCs w:val="22"/>
        </w:rPr>
        <w:t xml:space="preserve"> </w:t>
      </w:r>
      <w:r w:rsidR="00C4205D">
        <w:rPr>
          <w:rFonts w:ascii="Arial" w:hAnsi="Arial" w:cs="Arial"/>
          <w:sz w:val="22"/>
          <w:szCs w:val="22"/>
        </w:rPr>
        <w:t>tradiční</w:t>
      </w:r>
      <w:r w:rsidR="00CD4A0B">
        <w:rPr>
          <w:rFonts w:ascii="Arial" w:hAnsi="Arial" w:cs="Arial"/>
          <w:sz w:val="22"/>
          <w:szCs w:val="22"/>
        </w:rPr>
        <w:t>ch</w:t>
      </w:r>
      <w:r w:rsidR="00C4205D">
        <w:rPr>
          <w:rFonts w:ascii="Arial" w:hAnsi="Arial" w:cs="Arial"/>
          <w:sz w:val="22"/>
          <w:szCs w:val="22"/>
        </w:rPr>
        <w:t xml:space="preserve"> </w:t>
      </w:r>
      <w:r w:rsidR="00B8009B">
        <w:rPr>
          <w:rFonts w:ascii="Arial" w:hAnsi="Arial" w:cs="Arial"/>
          <w:sz w:val="22"/>
          <w:szCs w:val="22"/>
        </w:rPr>
        <w:t>akc</w:t>
      </w:r>
      <w:r w:rsidR="00CD4A0B">
        <w:rPr>
          <w:rFonts w:ascii="Arial" w:hAnsi="Arial" w:cs="Arial"/>
          <w:sz w:val="22"/>
          <w:szCs w:val="22"/>
        </w:rPr>
        <w:t>í</w:t>
      </w:r>
      <w:r w:rsidR="00C4205D">
        <w:rPr>
          <w:rFonts w:ascii="Arial" w:hAnsi="Arial" w:cs="Arial"/>
          <w:sz w:val="22"/>
          <w:szCs w:val="22"/>
        </w:rPr>
        <w:t xml:space="preserve"> a slavnost</w:t>
      </w:r>
      <w:r w:rsidR="00CD4A0B">
        <w:rPr>
          <w:rFonts w:ascii="Arial" w:hAnsi="Arial" w:cs="Arial"/>
          <w:sz w:val="22"/>
          <w:szCs w:val="22"/>
        </w:rPr>
        <w:t>í</w:t>
      </w:r>
      <w:r w:rsidR="00B8009B">
        <w:rPr>
          <w:rFonts w:ascii="Arial" w:hAnsi="Arial" w:cs="Arial"/>
          <w:sz w:val="22"/>
          <w:szCs w:val="22"/>
        </w:rPr>
        <w:t>:</w:t>
      </w:r>
    </w:p>
    <w:p w14:paraId="60838F07" w14:textId="77777777" w:rsidR="007F1474" w:rsidRPr="00987EE4" w:rsidRDefault="00BF3499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7F1474" w:rsidRPr="00987EE4">
        <w:rPr>
          <w:rFonts w:ascii="Arial" w:hAnsi="Arial" w:cs="Arial"/>
          <w:sz w:val="22"/>
          <w:szCs w:val="22"/>
        </w:rPr>
        <w:t>asopust</w:t>
      </w:r>
    </w:p>
    <w:p w14:paraId="3212F0E9" w14:textId="77777777" w:rsidR="0063443F" w:rsidRDefault="00BD3D25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Čarodky</w:t>
      </w:r>
      <w:proofErr w:type="spellEnd"/>
      <w:r>
        <w:rPr>
          <w:rFonts w:ascii="Arial" w:hAnsi="Arial" w:cs="Arial"/>
          <w:sz w:val="22"/>
          <w:szCs w:val="22"/>
        </w:rPr>
        <w:t xml:space="preserve"> s</w:t>
      </w:r>
      <w:r w:rsidR="0063443F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hasiči</w:t>
      </w:r>
    </w:p>
    <w:p w14:paraId="1BB0EDAB" w14:textId="77777777" w:rsidR="00BD3D25" w:rsidRDefault="00BD3D25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Babské hody</w:t>
      </w:r>
    </w:p>
    <w:p w14:paraId="6D9A767C" w14:textId="77777777" w:rsidR="00BD3D25" w:rsidRPr="00987EE4" w:rsidRDefault="00BD3D25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Kuřimské krojované hody</w:t>
      </w:r>
    </w:p>
    <w:p w14:paraId="59C06A2E" w14:textId="77777777" w:rsidR="007F1474" w:rsidRPr="00987EE4" w:rsidRDefault="007F1474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Medov</w:t>
      </w:r>
      <w:r w:rsidR="006358A9">
        <w:rPr>
          <w:rFonts w:ascii="Arial" w:hAnsi="Arial" w:cs="Arial"/>
          <w:sz w:val="22"/>
          <w:szCs w:val="22"/>
        </w:rPr>
        <w:t>ý den</w:t>
      </w:r>
    </w:p>
    <w:p w14:paraId="45B65FB8" w14:textId="77777777" w:rsidR="007F1474" w:rsidRPr="00987EE4" w:rsidRDefault="007F1474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Kuřimský svátek vína</w:t>
      </w:r>
    </w:p>
    <w:p w14:paraId="0082FD19" w14:textId="77777777" w:rsidR="007F1474" w:rsidRDefault="007F1474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Mikulášský jarmark</w:t>
      </w:r>
    </w:p>
    <w:p w14:paraId="3C346719" w14:textId="77777777" w:rsidR="00CB2D45" w:rsidRDefault="00CB2D45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Kuřimské kulturní léto</w:t>
      </w:r>
    </w:p>
    <w:p w14:paraId="4163FAB5" w14:textId="77777777" w:rsidR="00EC1EDA" w:rsidRDefault="003E5199" w:rsidP="00FB6B84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Letní kino</w:t>
      </w:r>
      <w:r w:rsidR="008E4D39">
        <w:rPr>
          <w:rFonts w:ascii="Arial" w:hAnsi="Arial" w:cs="Arial"/>
          <w:sz w:val="22"/>
          <w:szCs w:val="22"/>
        </w:rPr>
        <w:t xml:space="preserve"> </w:t>
      </w:r>
    </w:p>
    <w:p w14:paraId="3395C1C7" w14:textId="77777777" w:rsidR="003E5199" w:rsidRDefault="00EC1EDA" w:rsidP="00653E4C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after="120"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HANDEC FEST</w:t>
      </w:r>
      <w:r w:rsidR="00653E4C">
        <w:rPr>
          <w:rFonts w:ascii="Arial" w:hAnsi="Arial" w:cs="Arial"/>
          <w:sz w:val="22"/>
          <w:szCs w:val="22"/>
        </w:rPr>
        <w:t>.</w:t>
      </w:r>
    </w:p>
    <w:p w14:paraId="1337C8D6" w14:textId="77777777" w:rsidR="007F1474" w:rsidRPr="00457299" w:rsidRDefault="007F1474" w:rsidP="00921E63">
      <w:pPr>
        <w:numPr>
          <w:ilvl w:val="0"/>
          <w:numId w:val="3"/>
        </w:numPr>
        <w:tabs>
          <w:tab w:val="clear" w:pos="720"/>
        </w:tabs>
        <w:adjustRightInd w:val="0"/>
        <w:spacing w:after="120" w:line="240" w:lineRule="atLeast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Zákaz konzumace alkoholu </w:t>
      </w:r>
      <w:r w:rsidRPr="00457299">
        <w:rPr>
          <w:rFonts w:ascii="Arial" w:hAnsi="Arial" w:cs="Arial"/>
          <w:color w:val="000000"/>
          <w:sz w:val="22"/>
          <w:szCs w:val="22"/>
        </w:rPr>
        <w:t xml:space="preserve">se nevztahuje na prostory </w:t>
      </w:r>
      <w:r w:rsidR="0063443F" w:rsidRPr="00457299">
        <w:rPr>
          <w:rFonts w:ascii="Arial" w:hAnsi="Arial" w:cs="Arial"/>
          <w:color w:val="000000"/>
          <w:sz w:val="22"/>
          <w:szCs w:val="22"/>
        </w:rPr>
        <w:t>restauračních zahrádek</w:t>
      </w:r>
      <w:r w:rsidRPr="00457299">
        <w:rPr>
          <w:rFonts w:ascii="Arial" w:hAnsi="Arial" w:cs="Arial"/>
          <w:color w:val="000000"/>
          <w:sz w:val="22"/>
          <w:szCs w:val="22"/>
        </w:rPr>
        <w:t xml:space="preserve"> umístěných na dotčených veřejných prostranstvích u provozoven restauračního typu, cukráren nebo kaváren</w:t>
      </w:r>
      <w:r w:rsidR="008F2486" w:rsidRPr="00457299">
        <w:rPr>
          <w:rFonts w:ascii="Arial" w:hAnsi="Arial" w:cs="Arial"/>
          <w:color w:val="000000"/>
          <w:sz w:val="22"/>
          <w:szCs w:val="22"/>
        </w:rPr>
        <w:t xml:space="preserve"> během jejich provozu</w:t>
      </w:r>
      <w:r w:rsidRPr="00457299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5E206F8A" w14:textId="77777777" w:rsidR="00921E63" w:rsidRPr="00457299" w:rsidRDefault="00921E63" w:rsidP="007F1474">
      <w:pPr>
        <w:numPr>
          <w:ilvl w:val="0"/>
          <w:numId w:val="3"/>
        </w:numPr>
        <w:tabs>
          <w:tab w:val="clear" w:pos="720"/>
        </w:tabs>
        <w:adjustRightInd w:val="0"/>
        <w:spacing w:line="240" w:lineRule="atLeast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457299">
        <w:rPr>
          <w:rFonts w:ascii="Arial" w:hAnsi="Arial" w:cs="Arial"/>
          <w:color w:val="000000"/>
          <w:sz w:val="22"/>
          <w:szCs w:val="22"/>
        </w:rPr>
        <w:t xml:space="preserve">Omamnou a psychotropní látkou se pro účely této vyhlášky rozumí látky přírodního nebo syntetického původu s psychoaktivními účinky, které jsou uvedeny v některé z příloh nařízení vlády č. 463/2013 Sb., o seznamech návykových látek, ve znění pozdějších předpisů. Výjimku tvoří látka konopí – extrakt a tinktura obsahující nejvýše 1 % </w:t>
      </w:r>
      <w:proofErr w:type="spellStart"/>
      <w:r w:rsidRPr="00457299">
        <w:rPr>
          <w:rFonts w:ascii="Arial" w:hAnsi="Arial" w:cs="Arial"/>
          <w:color w:val="000000"/>
          <w:sz w:val="22"/>
          <w:szCs w:val="22"/>
        </w:rPr>
        <w:t>tetrahydrokanabinolů</w:t>
      </w:r>
      <w:proofErr w:type="spellEnd"/>
      <w:r w:rsidRPr="00457299">
        <w:rPr>
          <w:rFonts w:ascii="Arial" w:hAnsi="Arial" w:cs="Arial"/>
          <w:color w:val="000000"/>
          <w:sz w:val="22"/>
          <w:szCs w:val="22"/>
        </w:rPr>
        <w:t>, která splňuje podmínky bezpečnosti podle zákona č. 102/2001 Sb., o obecné bezpečnosti výrobků, ve znění pozdějších předpisů.</w:t>
      </w:r>
      <w:r w:rsidRPr="00457299">
        <w:rPr>
          <w:rStyle w:val="Znakapoznpodarou"/>
          <w:rFonts w:ascii="Arial" w:hAnsi="Arial" w:cs="Arial"/>
          <w:color w:val="000000"/>
          <w:sz w:val="22"/>
          <w:szCs w:val="22"/>
        </w:rPr>
        <w:footnoteReference w:id="3"/>
      </w:r>
    </w:p>
    <w:p w14:paraId="1D63EB02" w14:textId="77777777" w:rsidR="002E1862" w:rsidRPr="00457299" w:rsidRDefault="002E1862" w:rsidP="002E1862">
      <w:pPr>
        <w:adjustRightInd w:val="0"/>
        <w:spacing w:line="240" w:lineRule="atLeast"/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1D3B7875" w14:textId="77777777" w:rsidR="0068765C" w:rsidRPr="00987EE4" w:rsidRDefault="0068765C" w:rsidP="0068765C">
      <w:pPr>
        <w:shd w:val="clear" w:color="auto" w:fill="DDD9C3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Článek 4</w:t>
      </w:r>
    </w:p>
    <w:p w14:paraId="0D88D3FC" w14:textId="77777777" w:rsidR="0068765C" w:rsidRDefault="0068765C" w:rsidP="0068765C">
      <w:pPr>
        <w:shd w:val="clear" w:color="auto" w:fill="DDD9C3"/>
        <w:jc w:val="center"/>
        <w:rPr>
          <w:rFonts w:ascii="Arial" w:hAnsi="Arial" w:cs="Arial"/>
          <w:b/>
          <w:bCs/>
          <w:sz w:val="22"/>
          <w:szCs w:val="22"/>
        </w:rPr>
      </w:pPr>
      <w:r w:rsidRPr="00987EE4">
        <w:rPr>
          <w:rFonts w:ascii="Arial" w:hAnsi="Arial" w:cs="Arial"/>
          <w:b/>
          <w:bCs/>
          <w:sz w:val="22"/>
          <w:szCs w:val="22"/>
        </w:rPr>
        <w:t>Zákaz kouření</w:t>
      </w:r>
      <w:r>
        <w:rPr>
          <w:rFonts w:ascii="Arial" w:hAnsi="Arial" w:cs="Arial"/>
          <w:b/>
          <w:bCs/>
          <w:sz w:val="22"/>
          <w:szCs w:val="22"/>
        </w:rPr>
        <w:t xml:space="preserve"> a používání elektronických cigaret</w:t>
      </w:r>
    </w:p>
    <w:p w14:paraId="553915DB" w14:textId="77777777" w:rsidR="0068765C" w:rsidRDefault="0068765C" w:rsidP="0068765C">
      <w:pPr>
        <w:jc w:val="both"/>
        <w:rPr>
          <w:rFonts w:ascii="Arial" w:hAnsi="Arial" w:cs="Arial"/>
          <w:bCs/>
          <w:sz w:val="22"/>
          <w:szCs w:val="22"/>
        </w:rPr>
      </w:pPr>
    </w:p>
    <w:p w14:paraId="0A084BF4" w14:textId="77777777" w:rsidR="0068765C" w:rsidRDefault="0068765C" w:rsidP="004814BB">
      <w:pPr>
        <w:spacing w:after="24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Na veřejných prostranství</w:t>
      </w:r>
      <w:r w:rsidR="008761C8">
        <w:rPr>
          <w:rFonts w:ascii="Arial" w:hAnsi="Arial" w:cs="Arial"/>
          <w:bCs/>
          <w:sz w:val="22"/>
          <w:szCs w:val="22"/>
        </w:rPr>
        <w:t>ch</w:t>
      </w:r>
      <w:r>
        <w:rPr>
          <w:rFonts w:ascii="Arial" w:hAnsi="Arial" w:cs="Arial"/>
          <w:bCs/>
          <w:sz w:val="22"/>
          <w:szCs w:val="22"/>
        </w:rPr>
        <w:t xml:space="preserve"> vymezených v </w:t>
      </w:r>
      <w:r w:rsidRPr="00A75F16">
        <w:rPr>
          <w:rFonts w:ascii="Arial" w:hAnsi="Arial" w:cs="Arial"/>
          <w:bCs/>
          <w:sz w:val="22"/>
          <w:szCs w:val="22"/>
          <w:highlight w:val="lightGray"/>
        </w:rPr>
        <w:t xml:space="preserve">příloze č. </w:t>
      </w:r>
      <w:r w:rsidR="00552D54" w:rsidRPr="00A75F16">
        <w:rPr>
          <w:rFonts w:ascii="Arial" w:hAnsi="Arial" w:cs="Arial"/>
          <w:bCs/>
          <w:sz w:val="22"/>
          <w:szCs w:val="22"/>
          <w:highlight w:val="lightGray"/>
        </w:rPr>
        <w:t>2</w:t>
      </w:r>
      <w:r>
        <w:rPr>
          <w:rFonts w:ascii="Arial" w:hAnsi="Arial" w:cs="Arial"/>
          <w:bCs/>
          <w:sz w:val="22"/>
          <w:szCs w:val="22"/>
        </w:rPr>
        <w:t xml:space="preserve"> této obecně závazné vyhlášky se zakazuje kouření a používání elektronických cigaret.</w:t>
      </w:r>
    </w:p>
    <w:p w14:paraId="7B567780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68765C">
        <w:rPr>
          <w:rFonts w:ascii="Arial" w:hAnsi="Arial" w:cs="Arial"/>
          <w:b/>
          <w:sz w:val="22"/>
          <w:szCs w:val="22"/>
        </w:rPr>
        <w:t>5</w:t>
      </w:r>
    </w:p>
    <w:p w14:paraId="3F335B9E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 xml:space="preserve">Používání </w:t>
      </w:r>
      <w:r w:rsidR="00F5773B">
        <w:rPr>
          <w:rFonts w:ascii="Arial" w:hAnsi="Arial" w:cs="Arial"/>
          <w:b/>
          <w:color w:val="000000"/>
          <w:sz w:val="22"/>
          <w:szCs w:val="22"/>
        </w:rPr>
        <w:t>zábavní pyrotechniky</w:t>
      </w:r>
    </w:p>
    <w:p w14:paraId="304E8874" w14:textId="77777777" w:rsidR="00A71BCA" w:rsidRPr="00457299" w:rsidRDefault="00A71BCA" w:rsidP="00784449">
      <w:pPr>
        <w:numPr>
          <w:ilvl w:val="0"/>
          <w:numId w:val="49"/>
        </w:numPr>
        <w:shd w:val="clear" w:color="auto" w:fill="FFFFFF"/>
        <w:spacing w:before="100" w:beforeAutospacing="1" w:after="120"/>
        <w:ind w:left="425" w:hanging="425"/>
        <w:jc w:val="both"/>
        <w:rPr>
          <w:rFonts w:ascii="Arial" w:hAnsi="Arial" w:cs="Arial"/>
          <w:color w:val="000000"/>
          <w:spacing w:val="3"/>
          <w:sz w:val="22"/>
          <w:szCs w:val="22"/>
        </w:rPr>
      </w:pPr>
      <w:r w:rsidRPr="00457299">
        <w:rPr>
          <w:rFonts w:ascii="Arial" w:hAnsi="Arial" w:cs="Arial"/>
          <w:color w:val="000000"/>
          <w:spacing w:val="3"/>
          <w:sz w:val="22"/>
          <w:szCs w:val="22"/>
        </w:rPr>
        <w:t>Předmětem této vyhlášky je stanovení zákazu zacházení s pyrotechnickými výrobky, pokud jde o jejich odpalování, a dále jejich užívání k provádění ohňostrojných prací nebo ohňostrojů.</w:t>
      </w:r>
    </w:p>
    <w:p w14:paraId="4FD58BA1" w14:textId="77777777" w:rsidR="00A71BCA" w:rsidRPr="00457299" w:rsidRDefault="00A71BCA" w:rsidP="00784449">
      <w:pPr>
        <w:numPr>
          <w:ilvl w:val="0"/>
          <w:numId w:val="49"/>
        </w:numPr>
        <w:shd w:val="clear" w:color="auto" w:fill="FFFFFF"/>
        <w:spacing w:before="100" w:beforeAutospacing="1" w:after="120"/>
        <w:ind w:left="425" w:hanging="425"/>
        <w:jc w:val="both"/>
        <w:rPr>
          <w:rFonts w:ascii="Arial" w:hAnsi="Arial" w:cs="Arial"/>
          <w:color w:val="000000"/>
          <w:spacing w:val="3"/>
          <w:sz w:val="22"/>
          <w:szCs w:val="22"/>
        </w:rPr>
      </w:pPr>
      <w:r w:rsidRPr="00457299">
        <w:rPr>
          <w:rFonts w:ascii="Arial" w:hAnsi="Arial" w:cs="Arial"/>
          <w:color w:val="000000"/>
          <w:spacing w:val="3"/>
          <w:sz w:val="22"/>
          <w:szCs w:val="22"/>
        </w:rPr>
        <w:lastRenderedPageBreak/>
        <w:t>Tato vyhláška se vztahuje na pyrotechnické výrobky zařazené do kategorie zábavní pyrotechnika kategorie F2, F3 a F4.</w:t>
      </w:r>
    </w:p>
    <w:p w14:paraId="4E5A6FE3" w14:textId="77777777" w:rsidR="00A71BCA" w:rsidRPr="00457299" w:rsidRDefault="00A71BCA" w:rsidP="00784449">
      <w:pPr>
        <w:numPr>
          <w:ilvl w:val="0"/>
          <w:numId w:val="49"/>
        </w:numPr>
        <w:shd w:val="clear" w:color="auto" w:fill="FFFFFF"/>
        <w:spacing w:before="100" w:beforeAutospacing="1" w:after="120"/>
        <w:ind w:left="425" w:hanging="425"/>
        <w:jc w:val="both"/>
        <w:rPr>
          <w:rFonts w:ascii="Arial" w:hAnsi="Arial" w:cs="Arial"/>
          <w:color w:val="000000"/>
          <w:spacing w:val="3"/>
          <w:sz w:val="22"/>
          <w:szCs w:val="22"/>
        </w:rPr>
      </w:pPr>
      <w:r w:rsidRPr="00457299">
        <w:rPr>
          <w:rFonts w:ascii="Arial" w:hAnsi="Arial" w:cs="Arial"/>
          <w:color w:val="000000"/>
          <w:spacing w:val="3"/>
          <w:sz w:val="22"/>
          <w:szCs w:val="22"/>
        </w:rPr>
        <w:t>Tato vyhláška se nevztahuje na pyrotechnické výrobky kategorie F1 a na pyrotechnické výrobky kategorie F4, které se užívají k provedení ohňostrojné práce, jejíž provedení se povoluje v souladu se zákonem o pyrotechnice</w:t>
      </w:r>
      <w:r w:rsidRPr="00457299">
        <w:rPr>
          <w:rFonts w:ascii="Roboto" w:hAnsi="Roboto"/>
          <w:color w:val="000000"/>
          <w:spacing w:val="3"/>
          <w:sz w:val="23"/>
          <w:szCs w:val="23"/>
        </w:rPr>
        <w:t>.</w:t>
      </w:r>
    </w:p>
    <w:p w14:paraId="7E832D7B" w14:textId="77777777" w:rsidR="00A71BCA" w:rsidRPr="00457299" w:rsidRDefault="00A71BCA" w:rsidP="00773C39">
      <w:pPr>
        <w:numPr>
          <w:ilvl w:val="0"/>
          <w:numId w:val="49"/>
        </w:numPr>
        <w:shd w:val="clear" w:color="auto" w:fill="FFFFFF"/>
        <w:spacing w:before="100" w:beforeAutospacing="1" w:after="120"/>
        <w:ind w:left="425" w:hanging="425"/>
        <w:jc w:val="both"/>
        <w:rPr>
          <w:rFonts w:ascii="Arial" w:hAnsi="Arial" w:cs="Arial"/>
          <w:color w:val="000000"/>
          <w:spacing w:val="3"/>
          <w:sz w:val="22"/>
          <w:szCs w:val="22"/>
        </w:rPr>
      </w:pPr>
      <w:r w:rsidRPr="00457299">
        <w:rPr>
          <w:rFonts w:ascii="Arial" w:hAnsi="Arial" w:cs="Arial"/>
          <w:color w:val="000000"/>
          <w:spacing w:val="3"/>
          <w:sz w:val="22"/>
          <w:szCs w:val="22"/>
        </w:rPr>
        <w:t>Zákaz zacházení s pyrotechnickými výrobky se stanovuje</w:t>
      </w:r>
      <w:r w:rsidR="00773C39" w:rsidRPr="00457299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457299">
        <w:rPr>
          <w:rFonts w:ascii="Arial" w:hAnsi="Arial" w:cs="Arial"/>
          <w:color w:val="000000"/>
          <w:spacing w:val="3"/>
          <w:sz w:val="22"/>
          <w:szCs w:val="22"/>
        </w:rPr>
        <w:t>na celém území</w:t>
      </w:r>
      <w:r w:rsidR="00CA660E" w:rsidRPr="00457299">
        <w:rPr>
          <w:rFonts w:ascii="Arial" w:hAnsi="Arial" w:cs="Arial"/>
          <w:color w:val="000000"/>
          <w:spacing w:val="3"/>
          <w:sz w:val="22"/>
          <w:szCs w:val="22"/>
        </w:rPr>
        <w:t xml:space="preserve"> města</w:t>
      </w:r>
      <w:r w:rsidR="00773C39" w:rsidRPr="00457299">
        <w:rPr>
          <w:rFonts w:ascii="Arial" w:hAnsi="Arial" w:cs="Arial"/>
          <w:color w:val="000000"/>
          <w:spacing w:val="3"/>
          <w:sz w:val="22"/>
          <w:szCs w:val="22"/>
        </w:rPr>
        <w:t>.</w:t>
      </w:r>
    </w:p>
    <w:p w14:paraId="0974B59B" w14:textId="77777777" w:rsidR="00A71BCA" w:rsidRPr="00457299" w:rsidRDefault="00A71BCA" w:rsidP="00784449">
      <w:pPr>
        <w:numPr>
          <w:ilvl w:val="0"/>
          <w:numId w:val="49"/>
        </w:numPr>
        <w:shd w:val="clear" w:color="auto" w:fill="FFFFFF"/>
        <w:spacing w:before="100" w:beforeAutospacing="1" w:after="120"/>
        <w:ind w:left="425" w:hanging="425"/>
        <w:jc w:val="both"/>
        <w:rPr>
          <w:rFonts w:ascii="Arial" w:hAnsi="Arial" w:cs="Arial"/>
          <w:color w:val="000000"/>
          <w:spacing w:val="3"/>
          <w:sz w:val="22"/>
          <w:szCs w:val="22"/>
        </w:rPr>
      </w:pPr>
      <w:r w:rsidRPr="00457299">
        <w:rPr>
          <w:rFonts w:ascii="Arial" w:hAnsi="Arial" w:cs="Arial"/>
          <w:color w:val="000000"/>
          <w:spacing w:val="3"/>
          <w:sz w:val="22"/>
          <w:szCs w:val="22"/>
        </w:rPr>
        <w:t>Zákaz stanovený touto vyhláškou neplatí ve dnech 31. prosince a 1. ledna.</w:t>
      </w:r>
    </w:p>
    <w:p w14:paraId="5D67C0C4" w14:textId="77777777" w:rsidR="00A71BCA" w:rsidRPr="00457299" w:rsidRDefault="00A71BCA" w:rsidP="00A71BCA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ind w:left="426" w:hanging="426"/>
        <w:jc w:val="both"/>
        <w:rPr>
          <w:rFonts w:ascii="Arial" w:hAnsi="Arial" w:cs="Arial"/>
          <w:color w:val="000000"/>
          <w:spacing w:val="3"/>
          <w:sz w:val="22"/>
          <w:szCs w:val="22"/>
        </w:rPr>
      </w:pPr>
      <w:r w:rsidRPr="00457299">
        <w:rPr>
          <w:rFonts w:ascii="Arial" w:hAnsi="Arial" w:cs="Arial"/>
          <w:color w:val="000000"/>
          <w:spacing w:val="3"/>
          <w:sz w:val="22"/>
          <w:szCs w:val="22"/>
        </w:rPr>
        <w:t>Stanovením výjimky podle odstavce 5 není dotčen zákaz zacházení s pyrotechnickými výrobky stanovený § 35b zákona o pyrotechnice.</w:t>
      </w:r>
    </w:p>
    <w:p w14:paraId="705B07A7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68765C">
        <w:rPr>
          <w:rFonts w:ascii="Arial" w:hAnsi="Arial" w:cs="Arial"/>
          <w:b/>
          <w:sz w:val="22"/>
          <w:szCs w:val="22"/>
        </w:rPr>
        <w:t>6</w:t>
      </w:r>
    </w:p>
    <w:p w14:paraId="6F417372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Provoz zařízení kolotočů, lunaparků a cirkusů</w:t>
      </w:r>
    </w:p>
    <w:p w14:paraId="3CF6DE44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65B9A84C" w14:textId="77777777" w:rsidR="007F1474" w:rsidRDefault="007F1474" w:rsidP="00127457">
      <w:pPr>
        <w:adjustRightInd w:val="0"/>
        <w:spacing w:after="120" w:line="240" w:lineRule="atLeast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Zařízení kolotočů, lunaparků a cirkusů lze ve městě Kuřimi provozovat pouze na veřejném prostranství vymezeném a graficky z</w:t>
      </w:r>
      <w:r w:rsidR="00B04954">
        <w:rPr>
          <w:rFonts w:ascii="Arial" w:hAnsi="Arial" w:cs="Arial"/>
          <w:sz w:val="22"/>
          <w:szCs w:val="22"/>
        </w:rPr>
        <w:t>názorněném v </w:t>
      </w:r>
      <w:r w:rsidR="00B04954" w:rsidRPr="00A75F16">
        <w:rPr>
          <w:rFonts w:ascii="Arial" w:hAnsi="Arial" w:cs="Arial"/>
          <w:sz w:val="22"/>
          <w:szCs w:val="22"/>
          <w:highlight w:val="lightGray"/>
        </w:rPr>
        <w:t xml:space="preserve">příloze č. </w:t>
      </w:r>
      <w:r w:rsidR="0059729D" w:rsidRPr="00A75F16">
        <w:rPr>
          <w:rFonts w:ascii="Arial" w:hAnsi="Arial" w:cs="Arial"/>
          <w:sz w:val="22"/>
          <w:szCs w:val="22"/>
          <w:highlight w:val="lightGray"/>
        </w:rPr>
        <w:t>3</w:t>
      </w:r>
      <w:r w:rsidRPr="00987EE4">
        <w:rPr>
          <w:rFonts w:ascii="Arial" w:hAnsi="Arial" w:cs="Arial"/>
          <w:sz w:val="22"/>
          <w:szCs w:val="22"/>
        </w:rPr>
        <w:t xml:space="preserve"> této obecně závazné vyhlášky.</w:t>
      </w:r>
    </w:p>
    <w:p w14:paraId="1E7A6465" w14:textId="77777777" w:rsidR="00127457" w:rsidRPr="00127457" w:rsidRDefault="00127457" w:rsidP="00B04954">
      <w:pPr>
        <w:adjustRightInd w:val="0"/>
        <w:spacing w:after="240" w:line="240" w:lineRule="atLeast"/>
        <w:jc w:val="both"/>
        <w:rPr>
          <w:rFonts w:ascii="Arial" w:hAnsi="Arial" w:cs="Arial"/>
          <w:sz w:val="12"/>
          <w:szCs w:val="12"/>
        </w:rPr>
      </w:pPr>
    </w:p>
    <w:p w14:paraId="586A4909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68765C">
        <w:rPr>
          <w:rFonts w:ascii="Arial" w:hAnsi="Arial" w:cs="Arial"/>
          <w:b/>
          <w:sz w:val="22"/>
          <w:szCs w:val="22"/>
        </w:rPr>
        <w:t>7</w:t>
      </w:r>
    </w:p>
    <w:p w14:paraId="0080D004" w14:textId="77777777" w:rsidR="007F1474" w:rsidRDefault="00D71575" w:rsidP="00877C41">
      <w:pPr>
        <w:shd w:val="clear" w:color="auto" w:fill="DDD9C3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Omezení</w:t>
      </w:r>
      <w:r w:rsidR="007F1474" w:rsidRPr="00987EE4">
        <w:rPr>
          <w:rFonts w:ascii="Arial" w:hAnsi="Arial" w:cs="Arial"/>
          <w:b/>
          <w:color w:val="000000"/>
          <w:sz w:val="22"/>
          <w:szCs w:val="22"/>
        </w:rPr>
        <w:t xml:space="preserve"> používání hlučných strojů a zařízení</w:t>
      </w:r>
    </w:p>
    <w:p w14:paraId="68B8D296" w14:textId="77777777" w:rsidR="00987EE4" w:rsidRPr="00987EE4" w:rsidRDefault="00987EE4" w:rsidP="007F147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573B9FC" w14:textId="77777777" w:rsidR="007F1474" w:rsidRDefault="007F1474" w:rsidP="008C34B9">
      <w:pPr>
        <w:adjustRightInd w:val="0"/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Každý je povinen zdržet se o </w:t>
      </w:r>
      <w:r w:rsidR="00C26777" w:rsidRPr="00987EE4">
        <w:rPr>
          <w:rFonts w:ascii="Arial" w:hAnsi="Arial" w:cs="Arial"/>
          <w:sz w:val="22"/>
          <w:szCs w:val="22"/>
        </w:rPr>
        <w:t xml:space="preserve">nedělích a státem uznaných </w:t>
      </w:r>
      <w:r w:rsidR="00971D55">
        <w:rPr>
          <w:rFonts w:ascii="Arial" w:hAnsi="Arial" w:cs="Arial"/>
          <w:sz w:val="22"/>
          <w:szCs w:val="22"/>
        </w:rPr>
        <w:t xml:space="preserve">svátcích a jiných </w:t>
      </w:r>
      <w:r w:rsidR="00971D55" w:rsidRPr="00776321">
        <w:rPr>
          <w:rFonts w:ascii="Arial" w:hAnsi="Arial" w:cs="Arial"/>
          <w:sz w:val="22"/>
          <w:szCs w:val="22"/>
        </w:rPr>
        <w:t>svátcích</w:t>
      </w:r>
      <w:r w:rsidR="008F0355" w:rsidRPr="00776321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="00971D55" w:rsidRPr="00776321">
        <w:rPr>
          <w:rFonts w:ascii="Arial" w:hAnsi="Arial" w:cs="Arial"/>
          <w:sz w:val="22"/>
          <w:szCs w:val="22"/>
        </w:rPr>
        <w:t xml:space="preserve"> </w:t>
      </w:r>
      <w:r w:rsidRPr="00776321">
        <w:rPr>
          <w:rFonts w:ascii="Arial" w:hAnsi="Arial" w:cs="Arial"/>
          <w:sz w:val="22"/>
          <w:szCs w:val="22"/>
        </w:rPr>
        <w:t>v době</w:t>
      </w:r>
      <w:r w:rsidRPr="00987EE4">
        <w:rPr>
          <w:rFonts w:ascii="Arial" w:hAnsi="Arial" w:cs="Arial"/>
          <w:sz w:val="22"/>
          <w:szCs w:val="22"/>
        </w:rPr>
        <w:t xml:space="preserve"> do</w:t>
      </w:r>
      <w:r w:rsidR="00934B68" w:rsidRPr="00987EE4">
        <w:rPr>
          <w:rFonts w:ascii="Arial" w:hAnsi="Arial" w:cs="Arial"/>
          <w:sz w:val="22"/>
          <w:szCs w:val="22"/>
        </w:rPr>
        <w:t xml:space="preserve"> 09</w:t>
      </w:r>
      <w:r w:rsidRPr="00987EE4">
        <w:rPr>
          <w:rFonts w:ascii="Arial" w:hAnsi="Arial" w:cs="Arial"/>
          <w:sz w:val="22"/>
          <w:szCs w:val="22"/>
        </w:rPr>
        <w:t xml:space="preserve">:00 hodin a po </w:t>
      </w:r>
      <w:r w:rsidR="00934B68" w:rsidRPr="00987EE4">
        <w:rPr>
          <w:rFonts w:ascii="Arial" w:hAnsi="Arial" w:cs="Arial"/>
          <w:sz w:val="22"/>
          <w:szCs w:val="22"/>
        </w:rPr>
        <w:t>1</w:t>
      </w:r>
      <w:r w:rsidR="00653E4C">
        <w:rPr>
          <w:rFonts w:ascii="Arial" w:hAnsi="Arial" w:cs="Arial"/>
          <w:sz w:val="22"/>
          <w:szCs w:val="22"/>
        </w:rPr>
        <w:t>2</w:t>
      </w:r>
      <w:r w:rsidRPr="00987EE4">
        <w:rPr>
          <w:rFonts w:ascii="Arial" w:hAnsi="Arial" w:cs="Arial"/>
          <w:sz w:val="22"/>
          <w:szCs w:val="22"/>
        </w:rPr>
        <w:t>:00 hodině veškerých prací spojených s užíváním strojů a zařízení způsobujících hluk (např. sekačky na trávu, motorové pily, křovinořezy, vrtačky apod.).</w:t>
      </w:r>
    </w:p>
    <w:p w14:paraId="13B2B04C" w14:textId="77777777" w:rsidR="00127457" w:rsidRDefault="00127457" w:rsidP="008C34B9">
      <w:pPr>
        <w:adjustRightInd w:val="0"/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49220C7B" w14:textId="77777777" w:rsidR="00971D55" w:rsidRPr="00BE1CC0" w:rsidRDefault="00971D55" w:rsidP="00971D55">
      <w:pPr>
        <w:adjustRightInd w:val="0"/>
        <w:spacing w:line="240" w:lineRule="atLeast"/>
        <w:jc w:val="both"/>
        <w:rPr>
          <w:rFonts w:ascii="Arial" w:hAnsi="Arial" w:cs="Arial"/>
          <w:i/>
          <w:strike/>
          <w:color w:val="FF0000"/>
          <w:sz w:val="22"/>
          <w:szCs w:val="22"/>
        </w:rPr>
      </w:pPr>
    </w:p>
    <w:p w14:paraId="3A459F5A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45232B">
        <w:rPr>
          <w:rFonts w:ascii="Arial" w:hAnsi="Arial" w:cs="Arial"/>
          <w:b/>
          <w:sz w:val="22"/>
          <w:szCs w:val="22"/>
        </w:rPr>
        <w:t>8</w:t>
      </w:r>
    </w:p>
    <w:p w14:paraId="1BFF2347" w14:textId="77777777" w:rsidR="007F147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Znečištění ulic a jiných veřejných prostranství </w:t>
      </w:r>
    </w:p>
    <w:p w14:paraId="25F91DA2" w14:textId="77777777" w:rsidR="00987EE4" w:rsidRPr="00987EE4" w:rsidRDefault="00987EE4" w:rsidP="007F1474">
      <w:pPr>
        <w:jc w:val="center"/>
        <w:rPr>
          <w:rFonts w:ascii="Arial" w:hAnsi="Arial" w:cs="Arial"/>
          <w:b/>
          <w:sz w:val="22"/>
          <w:szCs w:val="22"/>
        </w:rPr>
      </w:pPr>
    </w:p>
    <w:p w14:paraId="60F2843A" w14:textId="77777777" w:rsidR="007F1474" w:rsidRPr="00987EE4" w:rsidRDefault="007F1474" w:rsidP="00D71575">
      <w:pPr>
        <w:pStyle w:val="Normlnweb"/>
        <w:numPr>
          <w:ilvl w:val="0"/>
          <w:numId w:val="7"/>
        </w:numPr>
        <w:tabs>
          <w:tab w:val="clear" w:pos="720"/>
        </w:tabs>
        <w:spacing w:before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Při znečištění ulice a jiného veřejného prostranství odstraní neprodleně znečištění jeho původce.</w:t>
      </w:r>
    </w:p>
    <w:p w14:paraId="52C77DA2" w14:textId="77777777" w:rsidR="007F1474" w:rsidRPr="00987EE4" w:rsidRDefault="007F1474" w:rsidP="00D71575">
      <w:pPr>
        <w:pStyle w:val="Normlnweb"/>
        <w:numPr>
          <w:ilvl w:val="0"/>
          <w:numId w:val="7"/>
        </w:numPr>
        <w:tabs>
          <w:tab w:val="clear" w:pos="720"/>
        </w:tabs>
        <w:spacing w:before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V případě znečištění ulice nebo jiného veřejného prostranství výkaly zvířete odstraní neprodleně toto znečištění osoba, která má zvíře pod kontrolou či dohledem.</w:t>
      </w:r>
    </w:p>
    <w:p w14:paraId="4A2BA484" w14:textId="77777777" w:rsidR="007F1474" w:rsidRDefault="007F1474" w:rsidP="004814BB">
      <w:pPr>
        <w:pStyle w:val="Normlnweb"/>
        <w:numPr>
          <w:ilvl w:val="0"/>
          <w:numId w:val="7"/>
        </w:numPr>
        <w:tabs>
          <w:tab w:val="clear" w:pos="720"/>
        </w:tabs>
        <w:ind w:left="357" w:hanging="357"/>
        <w:contextualSpacing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Provozovatel či organizátor obchodní, sportovní, kulturní a jiné podobné akce je povinen zajistit sběrné nádoby pro odložení odpadů účastníků akce a bezprostředně po ukončení akce </w:t>
      </w:r>
      <w:r w:rsidR="001B4871">
        <w:rPr>
          <w:rFonts w:ascii="Arial" w:hAnsi="Arial" w:cs="Arial"/>
          <w:sz w:val="22"/>
          <w:szCs w:val="22"/>
        </w:rPr>
        <w:t xml:space="preserve">(nejpozději do </w:t>
      </w:r>
      <w:r w:rsidR="000C70D0">
        <w:rPr>
          <w:rFonts w:ascii="Arial" w:hAnsi="Arial" w:cs="Arial"/>
          <w:sz w:val="22"/>
          <w:szCs w:val="22"/>
        </w:rPr>
        <w:t>12</w:t>
      </w:r>
      <w:r w:rsidR="001B4871">
        <w:rPr>
          <w:rFonts w:ascii="Arial" w:hAnsi="Arial" w:cs="Arial"/>
          <w:sz w:val="22"/>
          <w:szCs w:val="22"/>
        </w:rPr>
        <w:t xml:space="preserve"> hod</w:t>
      </w:r>
      <w:r w:rsidR="000C70D0">
        <w:rPr>
          <w:rFonts w:ascii="Arial" w:hAnsi="Arial" w:cs="Arial"/>
          <w:sz w:val="22"/>
          <w:szCs w:val="22"/>
        </w:rPr>
        <w:t>in</w:t>
      </w:r>
      <w:r w:rsidR="001B4871">
        <w:rPr>
          <w:rFonts w:ascii="Arial" w:hAnsi="Arial" w:cs="Arial"/>
          <w:sz w:val="22"/>
          <w:szCs w:val="22"/>
        </w:rPr>
        <w:t xml:space="preserve"> </w:t>
      </w:r>
      <w:r w:rsidR="000C70D0">
        <w:rPr>
          <w:rFonts w:ascii="Arial" w:hAnsi="Arial" w:cs="Arial"/>
          <w:sz w:val="22"/>
          <w:szCs w:val="22"/>
        </w:rPr>
        <w:t>od doby, kdy akce skončila</w:t>
      </w:r>
      <w:r w:rsidR="001B4871">
        <w:rPr>
          <w:rFonts w:ascii="Arial" w:hAnsi="Arial" w:cs="Arial"/>
          <w:sz w:val="22"/>
          <w:szCs w:val="22"/>
        </w:rPr>
        <w:t xml:space="preserve">) </w:t>
      </w:r>
      <w:r w:rsidRPr="00987EE4">
        <w:rPr>
          <w:rFonts w:ascii="Arial" w:hAnsi="Arial" w:cs="Arial"/>
          <w:sz w:val="22"/>
          <w:szCs w:val="22"/>
        </w:rPr>
        <w:t xml:space="preserve">zajistit úklid ulice nebo jiného veřejného prostranství, na kterém se akce konala, pokud došlo při akci k jeho znečištění, včetně zajištění odstranění veškerého </w:t>
      </w:r>
      <w:r w:rsidR="00552D54">
        <w:rPr>
          <w:rFonts w:ascii="Arial" w:hAnsi="Arial" w:cs="Arial"/>
          <w:sz w:val="22"/>
          <w:szCs w:val="22"/>
        </w:rPr>
        <w:t xml:space="preserve">v místě konání </w:t>
      </w:r>
      <w:r w:rsidRPr="00987EE4">
        <w:rPr>
          <w:rFonts w:ascii="Arial" w:hAnsi="Arial" w:cs="Arial"/>
          <w:sz w:val="22"/>
          <w:szCs w:val="22"/>
        </w:rPr>
        <w:t>akc</w:t>
      </w:r>
      <w:r w:rsidR="00552D54">
        <w:rPr>
          <w:rFonts w:ascii="Arial" w:hAnsi="Arial" w:cs="Arial"/>
          <w:sz w:val="22"/>
          <w:szCs w:val="22"/>
        </w:rPr>
        <w:t>e</w:t>
      </w:r>
      <w:r w:rsidRPr="00987EE4">
        <w:rPr>
          <w:rFonts w:ascii="Arial" w:hAnsi="Arial" w:cs="Arial"/>
          <w:sz w:val="22"/>
          <w:szCs w:val="22"/>
        </w:rPr>
        <w:t xml:space="preserve"> vzniklého odpadu do zařízení k tomu </w:t>
      </w:r>
      <w:r w:rsidRPr="005D41CB">
        <w:rPr>
          <w:rFonts w:ascii="Arial" w:hAnsi="Arial" w:cs="Arial"/>
          <w:sz w:val="22"/>
          <w:szCs w:val="22"/>
        </w:rPr>
        <w:t>určených.</w:t>
      </w:r>
      <w:r w:rsidRPr="005D41CB"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07532EAE" w14:textId="77777777" w:rsidR="00127457" w:rsidRPr="005D41CB" w:rsidRDefault="00127457" w:rsidP="00127457">
      <w:pPr>
        <w:pStyle w:val="Normlnweb"/>
        <w:ind w:left="357"/>
        <w:contextualSpacing/>
        <w:jc w:val="both"/>
        <w:rPr>
          <w:rFonts w:ascii="Arial" w:hAnsi="Arial" w:cs="Arial"/>
          <w:sz w:val="22"/>
          <w:szCs w:val="22"/>
        </w:rPr>
      </w:pPr>
    </w:p>
    <w:p w14:paraId="1D326AB5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45232B">
        <w:rPr>
          <w:rFonts w:ascii="Arial" w:hAnsi="Arial" w:cs="Arial"/>
          <w:b/>
          <w:sz w:val="22"/>
          <w:szCs w:val="22"/>
        </w:rPr>
        <w:t>9</w:t>
      </w:r>
    </w:p>
    <w:p w14:paraId="32345CA6" w14:textId="77777777" w:rsidR="007F1474" w:rsidRDefault="007F1474" w:rsidP="00877C41">
      <w:pPr>
        <w:shd w:val="clear" w:color="auto" w:fill="DDD9C3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>Ochrana a údržba veřejné zeleně</w:t>
      </w:r>
    </w:p>
    <w:p w14:paraId="1DD31D4E" w14:textId="77777777" w:rsidR="00987EE4" w:rsidRPr="00987EE4" w:rsidRDefault="00987EE4" w:rsidP="007F147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717FA60" w14:textId="77777777" w:rsidR="007F1474" w:rsidRPr="00987EE4" w:rsidRDefault="007F1474" w:rsidP="00653E4C">
      <w:pPr>
        <w:numPr>
          <w:ilvl w:val="0"/>
          <w:numId w:val="17"/>
        </w:numPr>
        <w:tabs>
          <w:tab w:val="clear" w:pos="2160"/>
        </w:tabs>
        <w:spacing w:after="120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 xml:space="preserve">Veřejnou zelení se rozumí uliční, sídlištní a </w:t>
      </w:r>
      <w:r w:rsidRPr="00987EE4">
        <w:rPr>
          <w:rFonts w:ascii="Arial" w:hAnsi="Arial" w:cs="Arial"/>
          <w:sz w:val="22"/>
          <w:szCs w:val="22"/>
        </w:rPr>
        <w:t>parková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zeleň, tedy všechny plochy veřejného prostranství, které jsou porostlé vegetací.</w:t>
      </w:r>
    </w:p>
    <w:p w14:paraId="7DED01D3" w14:textId="77777777" w:rsidR="007F1474" w:rsidRPr="00987EE4" w:rsidRDefault="007F1474" w:rsidP="00653E4C">
      <w:pPr>
        <w:numPr>
          <w:ilvl w:val="0"/>
          <w:numId w:val="17"/>
        </w:numPr>
        <w:tabs>
          <w:tab w:val="clear" w:pos="2160"/>
        </w:tabs>
        <w:spacing w:after="120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 xml:space="preserve">Na plochách veřejné zeleně je jejich </w:t>
      </w:r>
      <w:r w:rsidRPr="00987EE4">
        <w:rPr>
          <w:rFonts w:ascii="Arial" w:hAnsi="Arial" w:cs="Arial"/>
          <w:sz w:val="22"/>
          <w:szCs w:val="22"/>
        </w:rPr>
        <w:t>vlastník nebo správce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povinen udržovat čistotu a </w:t>
      </w:r>
      <w:r w:rsidRPr="00987EE4">
        <w:rPr>
          <w:rFonts w:ascii="Arial" w:hAnsi="Arial" w:cs="Arial"/>
          <w:sz w:val="22"/>
          <w:szCs w:val="22"/>
        </w:rPr>
        <w:t xml:space="preserve">pořádek a travnaté plochy nejméně dvakrát za rok, a to vždy </w:t>
      </w:r>
      <w:r w:rsidR="005766CB">
        <w:rPr>
          <w:rFonts w:ascii="Arial" w:hAnsi="Arial" w:cs="Arial"/>
          <w:sz w:val="22"/>
          <w:szCs w:val="22"/>
        </w:rPr>
        <w:t xml:space="preserve">v prvním pololetí </w:t>
      </w:r>
      <w:r w:rsidRPr="00987EE4">
        <w:rPr>
          <w:rFonts w:ascii="Arial" w:hAnsi="Arial" w:cs="Arial"/>
          <w:sz w:val="22"/>
          <w:szCs w:val="22"/>
        </w:rPr>
        <w:t>do 30.</w:t>
      </w:r>
      <w:r w:rsidR="007803DB">
        <w:rPr>
          <w:rFonts w:ascii="Arial" w:hAnsi="Arial" w:cs="Arial"/>
          <w:sz w:val="22"/>
          <w:szCs w:val="22"/>
        </w:rPr>
        <w:t>0</w:t>
      </w:r>
      <w:r w:rsidRPr="00987EE4">
        <w:rPr>
          <w:rFonts w:ascii="Arial" w:hAnsi="Arial" w:cs="Arial"/>
          <w:sz w:val="22"/>
          <w:szCs w:val="22"/>
        </w:rPr>
        <w:t xml:space="preserve">6. a </w:t>
      </w:r>
      <w:r w:rsidR="005766CB">
        <w:rPr>
          <w:rFonts w:ascii="Arial" w:hAnsi="Arial" w:cs="Arial"/>
          <w:sz w:val="22"/>
          <w:szCs w:val="22"/>
        </w:rPr>
        <w:t xml:space="preserve">ve druhém pololetí </w:t>
      </w:r>
      <w:r w:rsidR="00F95D52">
        <w:rPr>
          <w:rFonts w:ascii="Arial" w:hAnsi="Arial" w:cs="Arial"/>
          <w:sz w:val="22"/>
          <w:szCs w:val="22"/>
        </w:rPr>
        <w:t>do 15.</w:t>
      </w:r>
      <w:r w:rsidR="007803DB">
        <w:rPr>
          <w:rFonts w:ascii="Arial" w:hAnsi="Arial" w:cs="Arial"/>
          <w:sz w:val="22"/>
          <w:szCs w:val="22"/>
        </w:rPr>
        <w:t>0</w:t>
      </w:r>
      <w:r w:rsidR="00F95D52">
        <w:rPr>
          <w:rFonts w:ascii="Arial" w:hAnsi="Arial" w:cs="Arial"/>
          <w:sz w:val="22"/>
          <w:szCs w:val="22"/>
        </w:rPr>
        <w:t>9</w:t>
      </w:r>
      <w:r w:rsidRPr="00987EE4">
        <w:rPr>
          <w:rFonts w:ascii="Arial" w:hAnsi="Arial" w:cs="Arial"/>
          <w:sz w:val="22"/>
          <w:szCs w:val="22"/>
        </w:rPr>
        <w:t>., posekat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a posekanou hmotu z pozemku neprodleně odstranit, vyjma mulčování. </w:t>
      </w:r>
    </w:p>
    <w:p w14:paraId="086BEA66" w14:textId="77777777" w:rsidR="007F1474" w:rsidRPr="00987EE4" w:rsidRDefault="007F1474" w:rsidP="00653E4C">
      <w:pPr>
        <w:numPr>
          <w:ilvl w:val="0"/>
          <w:numId w:val="17"/>
        </w:numPr>
        <w:tabs>
          <w:tab w:val="clear" w:pos="2160"/>
        </w:tabs>
        <w:spacing w:after="120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lastRenderedPageBreak/>
        <w:t>Na plochách veřejné zeleně je zakázáno:</w:t>
      </w:r>
    </w:p>
    <w:p w14:paraId="2F0C1084" w14:textId="77777777" w:rsidR="007F1474" w:rsidRPr="00987EE4" w:rsidRDefault="007F1474" w:rsidP="00745FAA">
      <w:pPr>
        <w:numPr>
          <w:ilvl w:val="0"/>
          <w:numId w:val="11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poškozovat, ničit nebo znečišťovat veřejnou zeleň,</w:t>
      </w:r>
    </w:p>
    <w:p w14:paraId="7CE25A09" w14:textId="77777777" w:rsidR="00891B1B" w:rsidRDefault="007F1474" w:rsidP="00745FAA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rozdělávat oheň, </w:t>
      </w:r>
      <w:r w:rsidR="00D54D60" w:rsidRPr="00987EE4">
        <w:rPr>
          <w:rFonts w:ascii="Arial" w:hAnsi="Arial" w:cs="Arial"/>
          <w:sz w:val="22"/>
          <w:szCs w:val="22"/>
        </w:rPr>
        <w:t>s</w:t>
      </w:r>
      <w:r w:rsidR="00891B1B">
        <w:rPr>
          <w:rFonts w:ascii="Arial" w:hAnsi="Arial" w:cs="Arial"/>
          <w:sz w:val="22"/>
          <w:szCs w:val="22"/>
        </w:rPr>
        <w:t> </w:t>
      </w:r>
      <w:r w:rsidR="00D54D60" w:rsidRPr="00987EE4">
        <w:rPr>
          <w:rFonts w:ascii="Arial" w:hAnsi="Arial" w:cs="Arial"/>
          <w:sz w:val="22"/>
          <w:szCs w:val="22"/>
        </w:rPr>
        <w:t>výjimkou</w:t>
      </w:r>
      <w:r w:rsidR="00891B1B">
        <w:rPr>
          <w:rFonts w:ascii="Arial" w:hAnsi="Arial" w:cs="Arial"/>
          <w:sz w:val="22"/>
          <w:szCs w:val="22"/>
        </w:rPr>
        <w:t>:</w:t>
      </w:r>
    </w:p>
    <w:p w14:paraId="12A5136B" w14:textId="77777777" w:rsidR="00891B1B" w:rsidRDefault="00D54D60" w:rsidP="00891B1B">
      <w:pPr>
        <w:numPr>
          <w:ilvl w:val="3"/>
          <w:numId w:val="21"/>
        </w:numPr>
        <w:ind w:left="1134" w:hanging="283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rozdělávání ohňů v době od 30.</w:t>
      </w:r>
      <w:r w:rsidR="005C34CE">
        <w:rPr>
          <w:rFonts w:ascii="Arial" w:hAnsi="Arial" w:cs="Arial"/>
          <w:sz w:val="22"/>
          <w:szCs w:val="22"/>
        </w:rPr>
        <w:t>0</w:t>
      </w:r>
      <w:r w:rsidRPr="00987EE4">
        <w:rPr>
          <w:rFonts w:ascii="Arial" w:hAnsi="Arial" w:cs="Arial"/>
          <w:sz w:val="22"/>
          <w:szCs w:val="22"/>
        </w:rPr>
        <w:t xml:space="preserve">4. do </w:t>
      </w:r>
      <w:r w:rsidR="005C34CE">
        <w:rPr>
          <w:rFonts w:ascii="Arial" w:hAnsi="Arial" w:cs="Arial"/>
          <w:sz w:val="22"/>
          <w:szCs w:val="22"/>
        </w:rPr>
        <w:t>0</w:t>
      </w:r>
      <w:r w:rsidRPr="00987EE4">
        <w:rPr>
          <w:rFonts w:ascii="Arial" w:hAnsi="Arial" w:cs="Arial"/>
          <w:sz w:val="22"/>
          <w:szCs w:val="22"/>
        </w:rPr>
        <w:t>1.</w:t>
      </w:r>
      <w:r w:rsidR="005C34CE">
        <w:rPr>
          <w:rFonts w:ascii="Arial" w:hAnsi="Arial" w:cs="Arial"/>
          <w:sz w:val="22"/>
          <w:szCs w:val="22"/>
        </w:rPr>
        <w:t>0</w:t>
      </w:r>
      <w:r w:rsidRPr="00987EE4">
        <w:rPr>
          <w:rFonts w:ascii="Arial" w:hAnsi="Arial" w:cs="Arial"/>
          <w:sz w:val="22"/>
          <w:szCs w:val="22"/>
        </w:rPr>
        <w:t>5.</w:t>
      </w:r>
      <w:r w:rsidR="002B12A5">
        <w:rPr>
          <w:rFonts w:ascii="Arial" w:hAnsi="Arial" w:cs="Arial"/>
          <w:sz w:val="22"/>
          <w:szCs w:val="22"/>
        </w:rPr>
        <w:t xml:space="preserve"> </w:t>
      </w:r>
      <w:r w:rsidR="000C70D0">
        <w:rPr>
          <w:rFonts w:ascii="Arial" w:hAnsi="Arial" w:cs="Arial"/>
          <w:sz w:val="22"/>
          <w:szCs w:val="22"/>
        </w:rPr>
        <w:t xml:space="preserve">na plochách veřejné zeleně mimo </w:t>
      </w:r>
      <w:r w:rsidR="00891B1B">
        <w:rPr>
          <w:rFonts w:ascii="Arial" w:hAnsi="Arial" w:cs="Arial"/>
          <w:sz w:val="22"/>
          <w:szCs w:val="22"/>
        </w:rPr>
        <w:t>zastavené území</w:t>
      </w:r>
      <w:r w:rsidR="000C70D0">
        <w:rPr>
          <w:rFonts w:ascii="Arial" w:hAnsi="Arial" w:cs="Arial"/>
          <w:sz w:val="22"/>
          <w:szCs w:val="22"/>
        </w:rPr>
        <w:t xml:space="preserve"> města a v areálu Z</w:t>
      </w:r>
      <w:r w:rsidR="00891B1B">
        <w:rPr>
          <w:rFonts w:ascii="Arial" w:hAnsi="Arial" w:cs="Arial"/>
          <w:sz w:val="22"/>
          <w:szCs w:val="22"/>
        </w:rPr>
        <w:t xml:space="preserve">Š na ulici Komenského, </w:t>
      </w:r>
    </w:p>
    <w:p w14:paraId="61E6A4FE" w14:textId="77777777" w:rsidR="00D54D60" w:rsidRDefault="002B12A5" w:rsidP="00891B1B">
      <w:pPr>
        <w:numPr>
          <w:ilvl w:val="3"/>
          <w:numId w:val="21"/>
        </w:numPr>
        <w:ind w:left="1134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ploch, které jsou vymezené pro celoroční rozdělávání ohně v </w:t>
      </w:r>
      <w:r w:rsidRPr="00F870D9">
        <w:rPr>
          <w:rFonts w:ascii="Arial" w:hAnsi="Arial" w:cs="Arial"/>
          <w:sz w:val="22"/>
          <w:szCs w:val="22"/>
          <w:highlight w:val="lightGray"/>
        </w:rPr>
        <w:t>příloze č. 4</w:t>
      </w:r>
      <w:r>
        <w:rPr>
          <w:rFonts w:ascii="Arial" w:hAnsi="Arial" w:cs="Arial"/>
          <w:sz w:val="22"/>
          <w:szCs w:val="22"/>
        </w:rPr>
        <w:t xml:space="preserve"> této vyhlášky,</w:t>
      </w:r>
    </w:p>
    <w:p w14:paraId="68549C28" w14:textId="77777777" w:rsidR="007F1474" w:rsidRPr="00987EE4" w:rsidRDefault="007F1474" w:rsidP="00745FAA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stanovat nebo nocovat mimo </w:t>
      </w:r>
      <w:r w:rsidR="00D54D60">
        <w:rPr>
          <w:rFonts w:ascii="Arial" w:hAnsi="Arial" w:cs="Arial"/>
          <w:sz w:val="22"/>
          <w:szCs w:val="22"/>
        </w:rPr>
        <w:t xml:space="preserve">prostory vymezené v </w:t>
      </w:r>
      <w:r w:rsidR="00D54D60" w:rsidRPr="00A75F16">
        <w:rPr>
          <w:rFonts w:ascii="Arial" w:hAnsi="Arial" w:cs="Arial"/>
          <w:sz w:val="22"/>
          <w:szCs w:val="22"/>
          <w:highlight w:val="lightGray"/>
        </w:rPr>
        <w:t xml:space="preserve">příloze č. </w:t>
      </w:r>
      <w:r w:rsidR="002B12A5">
        <w:rPr>
          <w:rFonts w:ascii="Arial" w:hAnsi="Arial" w:cs="Arial"/>
          <w:sz w:val="22"/>
          <w:szCs w:val="22"/>
          <w:highlight w:val="lightGray"/>
        </w:rPr>
        <w:t>5</w:t>
      </w:r>
      <w:r w:rsidR="00DC180A" w:rsidRPr="00987EE4">
        <w:rPr>
          <w:rFonts w:ascii="Arial" w:hAnsi="Arial" w:cs="Arial"/>
          <w:sz w:val="22"/>
          <w:szCs w:val="22"/>
        </w:rPr>
        <w:t xml:space="preserve"> této vyhlášky,</w:t>
      </w:r>
      <w:r w:rsidR="00513AA9" w:rsidRPr="00987EE4">
        <w:rPr>
          <w:rFonts w:ascii="Arial" w:hAnsi="Arial" w:cs="Arial"/>
          <w:sz w:val="22"/>
          <w:szCs w:val="22"/>
        </w:rPr>
        <w:t xml:space="preserve"> </w:t>
      </w:r>
    </w:p>
    <w:p w14:paraId="10F79C5A" w14:textId="77777777" w:rsidR="007F1474" w:rsidRPr="00987EE4" w:rsidRDefault="007F1474" w:rsidP="00C4205D">
      <w:pPr>
        <w:numPr>
          <w:ilvl w:val="0"/>
          <w:numId w:val="1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bez souhlasu vlastníka nebo správce vysazovat nebo ošetřovat vegetaci.</w:t>
      </w:r>
    </w:p>
    <w:p w14:paraId="0635D8CE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68765C">
        <w:rPr>
          <w:rFonts w:ascii="Arial" w:hAnsi="Arial" w:cs="Arial"/>
          <w:b/>
          <w:sz w:val="22"/>
          <w:szCs w:val="22"/>
        </w:rPr>
        <w:t>1</w:t>
      </w:r>
      <w:r w:rsidR="0045232B">
        <w:rPr>
          <w:rFonts w:ascii="Arial" w:hAnsi="Arial" w:cs="Arial"/>
          <w:b/>
          <w:sz w:val="22"/>
          <w:szCs w:val="22"/>
        </w:rPr>
        <w:t>0</w:t>
      </w:r>
    </w:p>
    <w:p w14:paraId="5ACAFB79" w14:textId="77777777" w:rsidR="007F1474" w:rsidRDefault="007F1474" w:rsidP="00877C41">
      <w:pPr>
        <w:shd w:val="clear" w:color="auto" w:fill="DDD9C3"/>
        <w:jc w:val="center"/>
        <w:rPr>
          <w:rFonts w:ascii="Arial" w:hAnsi="Arial" w:cs="Arial"/>
          <w:b/>
          <w:bCs/>
          <w:sz w:val="22"/>
          <w:szCs w:val="22"/>
        </w:rPr>
      </w:pPr>
      <w:r w:rsidRPr="00987EE4">
        <w:rPr>
          <w:rFonts w:ascii="Arial" w:hAnsi="Arial" w:cs="Arial"/>
          <w:b/>
          <w:bCs/>
          <w:sz w:val="22"/>
          <w:szCs w:val="22"/>
        </w:rPr>
        <w:t xml:space="preserve">Pravidla pro pohyb psů </w:t>
      </w:r>
    </w:p>
    <w:p w14:paraId="381E4A57" w14:textId="77777777" w:rsidR="00987EE4" w:rsidRPr="00987EE4" w:rsidRDefault="00987EE4" w:rsidP="007F147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D16CF55" w14:textId="77777777" w:rsidR="00F03AB8" w:rsidRPr="00790784" w:rsidRDefault="007F1474" w:rsidP="00473603">
      <w:pPr>
        <w:numPr>
          <w:ilvl w:val="0"/>
          <w:numId w:val="9"/>
        </w:numPr>
        <w:tabs>
          <w:tab w:val="clear" w:pos="720"/>
        </w:tabs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A5370F">
        <w:rPr>
          <w:rFonts w:ascii="Arial" w:hAnsi="Arial" w:cs="Arial"/>
          <w:sz w:val="22"/>
          <w:szCs w:val="22"/>
        </w:rPr>
        <w:t>Pohyb psů je možný na veřejných prostranstvích pouze na vodítku nebo s náhubkem.</w:t>
      </w:r>
      <w:r w:rsidRPr="00473603">
        <w:rPr>
          <w:rFonts w:ascii="Arial" w:hAnsi="Arial" w:cs="Arial"/>
          <w:sz w:val="22"/>
          <w:szCs w:val="22"/>
        </w:rPr>
        <w:t xml:space="preserve"> </w:t>
      </w:r>
      <w:r w:rsidR="004F1796" w:rsidRPr="00473603">
        <w:rPr>
          <w:rFonts w:ascii="Arial" w:hAnsi="Arial" w:cs="Arial"/>
          <w:sz w:val="22"/>
          <w:szCs w:val="22"/>
        </w:rPr>
        <w:t>Náhubek musí být upevněn na tělo psa tak, aby mu znemožňoval kou</w:t>
      </w:r>
      <w:r w:rsidR="004F1796" w:rsidRPr="00473603">
        <w:rPr>
          <w:rFonts w:ascii="Arial" w:hAnsi="Arial" w:cs="Arial"/>
          <w:sz w:val="22"/>
          <w:szCs w:val="22"/>
        </w:rPr>
        <w:t>s</w:t>
      </w:r>
      <w:r w:rsidR="004F1796" w:rsidRPr="00473603">
        <w:rPr>
          <w:rFonts w:ascii="Arial" w:hAnsi="Arial" w:cs="Arial"/>
          <w:sz w:val="22"/>
          <w:szCs w:val="22"/>
        </w:rPr>
        <w:t xml:space="preserve">nutí. </w:t>
      </w:r>
      <w:r w:rsidRPr="00473603">
        <w:rPr>
          <w:rFonts w:ascii="Arial" w:hAnsi="Arial" w:cs="Arial"/>
          <w:sz w:val="22"/>
          <w:szCs w:val="22"/>
        </w:rPr>
        <w:t xml:space="preserve">Fyzická </w:t>
      </w:r>
      <w:r w:rsidR="008761C8" w:rsidRPr="005A04BD">
        <w:rPr>
          <w:rFonts w:ascii="Arial" w:hAnsi="Arial" w:cs="Arial"/>
          <w:sz w:val="22"/>
          <w:szCs w:val="22"/>
        </w:rPr>
        <w:t>osoba</w:t>
      </w:r>
      <w:r w:rsidR="00094B07">
        <w:rPr>
          <w:rFonts w:ascii="Arial" w:hAnsi="Arial" w:cs="Arial"/>
          <w:sz w:val="22"/>
          <w:szCs w:val="22"/>
          <w:vertAlign w:val="superscript"/>
        </w:rPr>
        <w:t>5</w:t>
      </w:r>
      <w:r w:rsidR="008761C8" w:rsidRPr="004D73F9">
        <w:rPr>
          <w:rFonts w:ascii="Arial" w:hAnsi="Arial" w:cs="Arial"/>
          <w:sz w:val="22"/>
          <w:szCs w:val="22"/>
        </w:rPr>
        <w:t xml:space="preserve"> </w:t>
      </w:r>
      <w:r w:rsidRPr="00790784">
        <w:rPr>
          <w:rFonts w:ascii="Arial" w:hAnsi="Arial" w:cs="Arial"/>
          <w:sz w:val="22"/>
          <w:szCs w:val="22"/>
        </w:rPr>
        <w:t xml:space="preserve">mladší 15 let, která vede psa, je povinna mít psa na vodítku a s náhubkem. </w:t>
      </w:r>
    </w:p>
    <w:p w14:paraId="6F1CE703" w14:textId="77777777" w:rsidR="007F1474" w:rsidRPr="005D41CB" w:rsidRDefault="007F1474" w:rsidP="00653E4C">
      <w:pPr>
        <w:numPr>
          <w:ilvl w:val="0"/>
          <w:numId w:val="9"/>
        </w:numPr>
        <w:tabs>
          <w:tab w:val="clear" w:pos="720"/>
        </w:tabs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5D41CB">
        <w:rPr>
          <w:rFonts w:ascii="Arial" w:hAnsi="Arial" w:cs="Arial"/>
          <w:sz w:val="22"/>
          <w:szCs w:val="22"/>
        </w:rPr>
        <w:t xml:space="preserve">Na veřejných prostranstvích do vzdálenosti 50 m od základních a mateřských škol, Základní umělecké školy </w:t>
      </w:r>
      <w:r w:rsidR="00977B7C" w:rsidRPr="005D41CB">
        <w:rPr>
          <w:rFonts w:ascii="Arial" w:hAnsi="Arial" w:cs="Arial"/>
          <w:sz w:val="22"/>
          <w:szCs w:val="22"/>
        </w:rPr>
        <w:t xml:space="preserve">Kuřim </w:t>
      </w:r>
      <w:r w:rsidRPr="005D41CB">
        <w:rPr>
          <w:rFonts w:ascii="Arial" w:hAnsi="Arial" w:cs="Arial"/>
          <w:sz w:val="22"/>
          <w:szCs w:val="22"/>
        </w:rPr>
        <w:t xml:space="preserve">a </w:t>
      </w:r>
      <w:r w:rsidR="002E1862">
        <w:rPr>
          <w:rFonts w:ascii="Arial" w:hAnsi="Arial" w:cs="Arial"/>
          <w:sz w:val="22"/>
          <w:szCs w:val="22"/>
        </w:rPr>
        <w:t>budovy využívané organizací Lužánky – středisko volného času Brno (dříve Dům dětí a mládeže Kuřim)</w:t>
      </w:r>
      <w:r w:rsidRPr="005D41CB">
        <w:rPr>
          <w:rFonts w:ascii="Arial" w:hAnsi="Arial" w:cs="Arial"/>
          <w:sz w:val="22"/>
          <w:szCs w:val="22"/>
        </w:rPr>
        <w:t xml:space="preserve"> je možný p</w:t>
      </w:r>
      <w:r w:rsidRPr="005D41CB">
        <w:rPr>
          <w:rFonts w:ascii="Arial" w:hAnsi="Arial" w:cs="Arial"/>
          <w:sz w:val="22"/>
          <w:szCs w:val="22"/>
        </w:rPr>
        <w:t>o</w:t>
      </w:r>
      <w:r w:rsidRPr="005D41CB">
        <w:rPr>
          <w:rFonts w:ascii="Arial" w:hAnsi="Arial" w:cs="Arial"/>
          <w:sz w:val="22"/>
          <w:szCs w:val="22"/>
        </w:rPr>
        <w:t>hyb psa pouze na vodítku a s</w:t>
      </w:r>
      <w:r w:rsidR="00DC180A" w:rsidRPr="005D41CB">
        <w:rPr>
          <w:rFonts w:ascii="Arial" w:hAnsi="Arial" w:cs="Arial"/>
          <w:sz w:val="22"/>
          <w:szCs w:val="22"/>
        </w:rPr>
        <w:t> </w:t>
      </w:r>
      <w:r w:rsidRPr="005D41CB">
        <w:rPr>
          <w:rFonts w:ascii="Arial" w:hAnsi="Arial" w:cs="Arial"/>
          <w:sz w:val="22"/>
          <w:szCs w:val="22"/>
        </w:rPr>
        <w:t xml:space="preserve">náhubkem. </w:t>
      </w:r>
      <w:r w:rsidR="00010C98" w:rsidRPr="005D41CB">
        <w:rPr>
          <w:rFonts w:ascii="Arial" w:hAnsi="Arial" w:cs="Arial"/>
          <w:sz w:val="22"/>
          <w:szCs w:val="22"/>
        </w:rPr>
        <w:t>Ustanovení předchozí věty platí ve</w:t>
      </w:r>
      <w:r w:rsidR="00780651" w:rsidRPr="005D41CB">
        <w:rPr>
          <w:rFonts w:ascii="Arial" w:hAnsi="Arial" w:cs="Arial"/>
          <w:sz w:val="22"/>
          <w:szCs w:val="22"/>
        </w:rPr>
        <w:t xml:space="preserve"> dnech školního vyučování</w:t>
      </w:r>
      <w:r w:rsidR="002813DC">
        <w:rPr>
          <w:rFonts w:ascii="Arial" w:hAnsi="Arial" w:cs="Arial"/>
          <w:sz w:val="22"/>
          <w:szCs w:val="22"/>
        </w:rPr>
        <w:t xml:space="preserve"> a kroužků</w:t>
      </w:r>
      <w:r w:rsidR="00014C6A" w:rsidRPr="005D41CB">
        <w:rPr>
          <w:rFonts w:ascii="Arial" w:hAnsi="Arial" w:cs="Arial"/>
          <w:sz w:val="22"/>
          <w:szCs w:val="22"/>
        </w:rPr>
        <w:t>.</w:t>
      </w:r>
      <w:r w:rsidR="00010C98" w:rsidRPr="005D41CB">
        <w:rPr>
          <w:rFonts w:ascii="Arial" w:hAnsi="Arial" w:cs="Arial"/>
          <w:sz w:val="22"/>
          <w:szCs w:val="22"/>
        </w:rPr>
        <w:t xml:space="preserve"> </w:t>
      </w:r>
      <w:r w:rsidR="00A25BF9" w:rsidRPr="005D41CB">
        <w:rPr>
          <w:rFonts w:ascii="Arial" w:hAnsi="Arial" w:cs="Arial"/>
          <w:sz w:val="22"/>
          <w:szCs w:val="22"/>
        </w:rPr>
        <w:t xml:space="preserve">Na veřejných prostranstvích do vzdálenosti 50 m od </w:t>
      </w:r>
      <w:r w:rsidR="008F2D78" w:rsidRPr="005D41CB">
        <w:rPr>
          <w:rFonts w:ascii="Arial" w:hAnsi="Arial" w:cs="Arial"/>
          <w:sz w:val="22"/>
          <w:szCs w:val="22"/>
        </w:rPr>
        <w:t>sportov</w:t>
      </w:r>
      <w:r w:rsidR="00430C75">
        <w:rPr>
          <w:rFonts w:ascii="Arial" w:hAnsi="Arial" w:cs="Arial"/>
          <w:sz w:val="22"/>
          <w:szCs w:val="22"/>
        </w:rPr>
        <w:t>ního areálu na ulici U Stadionu</w:t>
      </w:r>
      <w:r w:rsidR="008F2D78" w:rsidRPr="005D41CB">
        <w:rPr>
          <w:rFonts w:ascii="Arial" w:hAnsi="Arial" w:cs="Arial"/>
          <w:sz w:val="22"/>
          <w:szCs w:val="22"/>
        </w:rPr>
        <w:t>,</w:t>
      </w:r>
      <w:r w:rsidR="00A25BF9" w:rsidRPr="005D41CB">
        <w:rPr>
          <w:rFonts w:ascii="Arial" w:hAnsi="Arial" w:cs="Arial"/>
          <w:sz w:val="22"/>
          <w:szCs w:val="22"/>
        </w:rPr>
        <w:t xml:space="preserve"> je možný p</w:t>
      </w:r>
      <w:r w:rsidR="00A25BF9" w:rsidRPr="005D41CB">
        <w:rPr>
          <w:rFonts w:ascii="Arial" w:hAnsi="Arial" w:cs="Arial"/>
          <w:sz w:val="22"/>
          <w:szCs w:val="22"/>
        </w:rPr>
        <w:t>o</w:t>
      </w:r>
      <w:r w:rsidR="00A25BF9" w:rsidRPr="005D41CB">
        <w:rPr>
          <w:rFonts w:ascii="Arial" w:hAnsi="Arial" w:cs="Arial"/>
          <w:sz w:val="22"/>
          <w:szCs w:val="22"/>
        </w:rPr>
        <w:t>hyb psa pouze na vodítku a s náhubkem.</w:t>
      </w:r>
    </w:p>
    <w:p w14:paraId="42D75719" w14:textId="77777777" w:rsidR="00207B2F" w:rsidRPr="00987EE4" w:rsidRDefault="00207B2F" w:rsidP="00653E4C">
      <w:pPr>
        <w:numPr>
          <w:ilvl w:val="0"/>
          <w:numId w:val="9"/>
        </w:numPr>
        <w:tabs>
          <w:tab w:val="clear" w:pos="720"/>
        </w:tabs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Zakazuje se:</w:t>
      </w:r>
    </w:p>
    <w:p w14:paraId="5A354168" w14:textId="77777777" w:rsidR="00207B2F" w:rsidRPr="00987EE4" w:rsidRDefault="00207B2F" w:rsidP="00207B2F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vstup psů na dětská hřiště, pískoviště </w:t>
      </w:r>
      <w:r w:rsidRPr="00987EE4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>sportoviště,</w:t>
      </w:r>
      <w:r w:rsidRPr="00987EE4">
        <w:rPr>
          <w:rFonts w:ascii="Arial" w:hAnsi="Arial" w:cs="Arial"/>
          <w:sz w:val="22"/>
          <w:szCs w:val="22"/>
        </w:rPr>
        <w:t xml:space="preserve"> </w:t>
      </w:r>
    </w:p>
    <w:p w14:paraId="481B1F21" w14:textId="77777777" w:rsidR="00B50611" w:rsidRDefault="00207B2F" w:rsidP="00653E4C">
      <w:pPr>
        <w:numPr>
          <w:ilvl w:val="0"/>
          <w:numId w:val="10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B50611">
        <w:rPr>
          <w:rFonts w:ascii="Arial" w:hAnsi="Arial" w:cs="Arial"/>
          <w:sz w:val="22"/>
          <w:szCs w:val="22"/>
        </w:rPr>
        <w:t>vstup psů do budovy Městského úřadu Kuřim, Městské knihovny Kuřim</w:t>
      </w:r>
      <w:r w:rsidR="002813DC">
        <w:rPr>
          <w:rFonts w:ascii="Arial" w:hAnsi="Arial" w:cs="Arial"/>
          <w:sz w:val="22"/>
          <w:szCs w:val="22"/>
        </w:rPr>
        <w:t>,</w:t>
      </w:r>
      <w:r w:rsidRPr="00B50611">
        <w:rPr>
          <w:rFonts w:ascii="Arial" w:hAnsi="Arial" w:cs="Arial"/>
          <w:sz w:val="22"/>
          <w:szCs w:val="22"/>
        </w:rPr>
        <w:t xml:space="preserve"> </w:t>
      </w:r>
      <w:r w:rsidR="00473603">
        <w:rPr>
          <w:rFonts w:ascii="Arial" w:hAnsi="Arial" w:cs="Arial"/>
          <w:sz w:val="22"/>
          <w:szCs w:val="22"/>
        </w:rPr>
        <w:t xml:space="preserve">Společenského a </w:t>
      </w:r>
      <w:r w:rsidRPr="00B50611">
        <w:rPr>
          <w:rFonts w:ascii="Arial" w:hAnsi="Arial" w:cs="Arial"/>
          <w:sz w:val="22"/>
          <w:szCs w:val="22"/>
        </w:rPr>
        <w:t>kulturního centra</w:t>
      </w:r>
      <w:r w:rsidR="00473603">
        <w:rPr>
          <w:rFonts w:ascii="Arial" w:hAnsi="Arial" w:cs="Arial"/>
          <w:sz w:val="22"/>
          <w:szCs w:val="22"/>
        </w:rPr>
        <w:t xml:space="preserve"> Kuřim</w:t>
      </w:r>
      <w:r w:rsidRPr="00B50611">
        <w:rPr>
          <w:rFonts w:ascii="Arial" w:hAnsi="Arial" w:cs="Arial"/>
          <w:sz w:val="22"/>
          <w:szCs w:val="22"/>
        </w:rPr>
        <w:t>, do sálu Klubu Kotelna, do budov základních a mateřských škol, do areálu Wellness Kuřim</w:t>
      </w:r>
      <w:r w:rsidR="006F6ECD">
        <w:rPr>
          <w:rFonts w:ascii="Arial" w:hAnsi="Arial" w:cs="Arial"/>
          <w:sz w:val="22"/>
          <w:szCs w:val="22"/>
        </w:rPr>
        <w:t>, do Sportovní haly Kuřim, do Klubu seniorů</w:t>
      </w:r>
      <w:r w:rsidR="00A81ACF">
        <w:rPr>
          <w:rFonts w:ascii="Arial" w:hAnsi="Arial" w:cs="Arial"/>
          <w:sz w:val="22"/>
          <w:szCs w:val="22"/>
        </w:rPr>
        <w:t xml:space="preserve">, </w:t>
      </w:r>
      <w:r w:rsidR="00473603">
        <w:rPr>
          <w:rFonts w:ascii="Arial" w:hAnsi="Arial" w:cs="Arial"/>
          <w:sz w:val="22"/>
          <w:szCs w:val="22"/>
        </w:rPr>
        <w:t xml:space="preserve">do </w:t>
      </w:r>
      <w:r w:rsidR="000C70D0">
        <w:rPr>
          <w:rFonts w:ascii="Arial" w:hAnsi="Arial" w:cs="Arial"/>
          <w:sz w:val="22"/>
          <w:szCs w:val="22"/>
        </w:rPr>
        <w:t xml:space="preserve">Sportovní </w:t>
      </w:r>
      <w:r w:rsidR="00D62E5B">
        <w:rPr>
          <w:rFonts w:ascii="Arial" w:hAnsi="Arial" w:cs="Arial"/>
          <w:sz w:val="22"/>
          <w:szCs w:val="22"/>
        </w:rPr>
        <w:t>střelnice</w:t>
      </w:r>
      <w:r w:rsidR="000C70D0">
        <w:rPr>
          <w:rFonts w:ascii="Arial" w:hAnsi="Arial" w:cs="Arial"/>
          <w:sz w:val="22"/>
          <w:szCs w:val="22"/>
        </w:rPr>
        <w:t xml:space="preserve"> Kuřim</w:t>
      </w:r>
      <w:r w:rsidR="00D62E5B">
        <w:rPr>
          <w:rFonts w:ascii="Arial" w:hAnsi="Arial" w:cs="Arial"/>
          <w:sz w:val="22"/>
          <w:szCs w:val="22"/>
        </w:rPr>
        <w:t xml:space="preserve">, </w:t>
      </w:r>
      <w:r w:rsidR="00473603">
        <w:rPr>
          <w:rFonts w:ascii="Arial" w:hAnsi="Arial" w:cs="Arial"/>
          <w:sz w:val="22"/>
          <w:szCs w:val="22"/>
        </w:rPr>
        <w:t xml:space="preserve">do </w:t>
      </w:r>
      <w:r w:rsidR="000C70D0">
        <w:rPr>
          <w:rFonts w:ascii="Arial" w:hAnsi="Arial" w:cs="Arial"/>
          <w:sz w:val="22"/>
          <w:szCs w:val="22"/>
        </w:rPr>
        <w:t>Kuřimských</w:t>
      </w:r>
      <w:r w:rsidR="00A81ACF">
        <w:rPr>
          <w:rFonts w:ascii="Arial" w:hAnsi="Arial" w:cs="Arial"/>
          <w:sz w:val="22"/>
          <w:szCs w:val="22"/>
        </w:rPr>
        <w:t xml:space="preserve"> štol</w:t>
      </w:r>
      <w:r w:rsidR="00D62E5B">
        <w:rPr>
          <w:rFonts w:ascii="Arial" w:hAnsi="Arial" w:cs="Arial"/>
          <w:sz w:val="22"/>
          <w:szCs w:val="22"/>
        </w:rPr>
        <w:t xml:space="preserve">, </w:t>
      </w:r>
      <w:r w:rsidR="00310C2A">
        <w:rPr>
          <w:rFonts w:ascii="Arial" w:hAnsi="Arial" w:cs="Arial"/>
          <w:sz w:val="22"/>
          <w:szCs w:val="22"/>
        </w:rPr>
        <w:t xml:space="preserve">do nízkoprahového centra Klub Čas, </w:t>
      </w:r>
      <w:r w:rsidR="00473603">
        <w:rPr>
          <w:rFonts w:ascii="Arial" w:hAnsi="Arial" w:cs="Arial"/>
          <w:sz w:val="22"/>
          <w:szCs w:val="22"/>
        </w:rPr>
        <w:t xml:space="preserve">do </w:t>
      </w:r>
      <w:r w:rsidR="00D62E5B">
        <w:rPr>
          <w:rFonts w:ascii="Arial" w:hAnsi="Arial" w:cs="Arial"/>
          <w:sz w:val="22"/>
          <w:szCs w:val="22"/>
        </w:rPr>
        <w:t>budovy služebny Městské policie Kuřim</w:t>
      </w:r>
      <w:r w:rsidRPr="00B50611">
        <w:rPr>
          <w:rFonts w:ascii="Arial" w:hAnsi="Arial" w:cs="Arial"/>
          <w:sz w:val="22"/>
          <w:szCs w:val="22"/>
        </w:rPr>
        <w:t>.</w:t>
      </w:r>
    </w:p>
    <w:p w14:paraId="5386017D" w14:textId="77777777" w:rsidR="007F1474" w:rsidRPr="00B50611" w:rsidRDefault="00A17619" w:rsidP="00653E4C">
      <w:p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 </w:t>
      </w:r>
      <w:r w:rsidR="00F9787D">
        <w:rPr>
          <w:rFonts w:ascii="Arial" w:hAnsi="Arial" w:cs="Arial"/>
          <w:sz w:val="22"/>
          <w:szCs w:val="22"/>
        </w:rPr>
        <w:t>F</w:t>
      </w:r>
      <w:r w:rsidR="007F1474" w:rsidRPr="00B50611">
        <w:rPr>
          <w:rFonts w:ascii="Arial" w:hAnsi="Arial" w:cs="Arial"/>
          <w:sz w:val="22"/>
          <w:szCs w:val="22"/>
        </w:rPr>
        <w:t>yzická osoba</w:t>
      </w:r>
      <w:r w:rsidR="007F1474" w:rsidRPr="005D41CB">
        <w:rPr>
          <w:rStyle w:val="Znakapoznpodarou"/>
          <w:rFonts w:ascii="Arial" w:hAnsi="Arial" w:cs="Arial"/>
          <w:sz w:val="22"/>
          <w:szCs w:val="22"/>
        </w:rPr>
        <w:footnoteReference w:id="6"/>
      </w:r>
      <w:r w:rsidR="007F1474" w:rsidRPr="00B50611">
        <w:rPr>
          <w:rFonts w:ascii="Arial" w:hAnsi="Arial" w:cs="Arial"/>
          <w:sz w:val="22"/>
          <w:szCs w:val="22"/>
        </w:rPr>
        <w:t>, která vede psa, je povinna mít psa na veřejném prostranství pod neustálou kontrolou či dohledem.</w:t>
      </w:r>
    </w:p>
    <w:p w14:paraId="56F403B5" w14:textId="77777777" w:rsidR="007F1474" w:rsidRPr="00987EE4" w:rsidRDefault="00A17619" w:rsidP="00653E4C">
      <w:p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6. </w:t>
      </w:r>
      <w:r w:rsidR="007F1474" w:rsidRPr="00987EE4">
        <w:rPr>
          <w:rFonts w:ascii="Arial" w:hAnsi="Arial" w:cs="Arial"/>
          <w:sz w:val="22"/>
          <w:szCs w:val="22"/>
        </w:rPr>
        <w:t xml:space="preserve">V případě, že je pes na veřejném prostranství uvázán, musí mít náhubek. </w:t>
      </w:r>
    </w:p>
    <w:p w14:paraId="6A3F14C9" w14:textId="77777777" w:rsidR="007F1474" w:rsidRDefault="00A17619" w:rsidP="00653E4C">
      <w:p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 </w:t>
      </w:r>
      <w:r w:rsidR="007F1474" w:rsidRPr="00987EE4">
        <w:rPr>
          <w:rFonts w:ascii="Arial" w:hAnsi="Arial" w:cs="Arial"/>
          <w:sz w:val="22"/>
          <w:szCs w:val="22"/>
        </w:rPr>
        <w:t>Veřejná prostranství určená k volnému pohybu psů jsou ozn</w:t>
      </w:r>
      <w:r w:rsidR="007F1474" w:rsidRPr="00987EE4">
        <w:rPr>
          <w:rFonts w:ascii="Arial" w:hAnsi="Arial" w:cs="Arial"/>
          <w:sz w:val="22"/>
          <w:szCs w:val="22"/>
        </w:rPr>
        <w:t>a</w:t>
      </w:r>
      <w:r w:rsidR="00C836DD">
        <w:rPr>
          <w:rFonts w:ascii="Arial" w:hAnsi="Arial" w:cs="Arial"/>
          <w:sz w:val="22"/>
          <w:szCs w:val="22"/>
        </w:rPr>
        <w:t xml:space="preserve">čena nápisem „Psí výběh“ a </w:t>
      </w:r>
      <w:r w:rsidR="007F1474" w:rsidRPr="00987EE4">
        <w:rPr>
          <w:rFonts w:ascii="Arial" w:hAnsi="Arial" w:cs="Arial"/>
          <w:sz w:val="22"/>
          <w:szCs w:val="22"/>
        </w:rPr>
        <w:t>jsou gr</w:t>
      </w:r>
      <w:r w:rsidR="00207B2F">
        <w:rPr>
          <w:rFonts w:ascii="Arial" w:hAnsi="Arial" w:cs="Arial"/>
          <w:sz w:val="22"/>
          <w:szCs w:val="22"/>
        </w:rPr>
        <w:t>aficky znázorněna v </w:t>
      </w:r>
      <w:r w:rsidR="00207B2F" w:rsidRPr="00A75F16">
        <w:rPr>
          <w:rFonts w:ascii="Arial" w:hAnsi="Arial" w:cs="Arial"/>
          <w:sz w:val="22"/>
          <w:szCs w:val="22"/>
          <w:highlight w:val="lightGray"/>
        </w:rPr>
        <w:t xml:space="preserve">příloze č. </w:t>
      </w:r>
      <w:r w:rsidR="002B12A5">
        <w:rPr>
          <w:rFonts w:ascii="Arial" w:hAnsi="Arial" w:cs="Arial"/>
          <w:sz w:val="22"/>
          <w:szCs w:val="22"/>
          <w:highlight w:val="lightGray"/>
        </w:rPr>
        <w:t>6</w:t>
      </w:r>
      <w:r w:rsidR="007F1474" w:rsidRPr="00987EE4">
        <w:rPr>
          <w:rFonts w:ascii="Arial" w:hAnsi="Arial" w:cs="Arial"/>
          <w:sz w:val="22"/>
          <w:szCs w:val="22"/>
        </w:rPr>
        <w:t xml:space="preserve"> této obecně závazné vyhlášky.</w:t>
      </w:r>
    </w:p>
    <w:p w14:paraId="110D61A7" w14:textId="77777777" w:rsidR="00E24E12" w:rsidRPr="00E24E12" w:rsidRDefault="00A17619" w:rsidP="00E24E12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8. </w:t>
      </w:r>
      <w:r w:rsidR="00E24E12">
        <w:rPr>
          <w:rFonts w:ascii="Arial" w:hAnsi="Arial" w:cs="Arial"/>
          <w:sz w:val="22"/>
          <w:szCs w:val="22"/>
        </w:rPr>
        <w:t>Pravidla stanovená v odstavci 1 až 7 se nevztahují na psy při jejich použití dle zvláštních právních předpisů.</w:t>
      </w:r>
      <w:r w:rsidR="00E24E12">
        <w:rPr>
          <w:rFonts w:ascii="Arial" w:hAnsi="Arial" w:cs="Arial"/>
          <w:sz w:val="22"/>
          <w:szCs w:val="22"/>
          <w:vertAlign w:val="superscript"/>
        </w:rPr>
        <w:t>6</w:t>
      </w:r>
    </w:p>
    <w:p w14:paraId="4967F618" w14:textId="77777777" w:rsidR="007F1474" w:rsidRDefault="007F1474" w:rsidP="00F9787D">
      <w:pPr>
        <w:ind w:left="360" w:hanging="360"/>
        <w:jc w:val="both"/>
        <w:rPr>
          <w:rFonts w:ascii="Arial" w:hAnsi="Arial" w:cs="Arial"/>
          <w:sz w:val="22"/>
          <w:szCs w:val="22"/>
        </w:rPr>
      </w:pPr>
    </w:p>
    <w:p w14:paraId="3458D9ED" w14:textId="77777777" w:rsidR="00E24E12" w:rsidRPr="00987EE4" w:rsidRDefault="00E24E12" w:rsidP="00A34CC1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4FAD1F74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8C34B9">
        <w:rPr>
          <w:rFonts w:ascii="Arial" w:hAnsi="Arial" w:cs="Arial"/>
          <w:b/>
          <w:sz w:val="22"/>
          <w:szCs w:val="22"/>
        </w:rPr>
        <w:t>1</w:t>
      </w:r>
      <w:r w:rsidR="0045232B">
        <w:rPr>
          <w:rFonts w:ascii="Arial" w:hAnsi="Arial" w:cs="Arial"/>
          <w:b/>
          <w:sz w:val="22"/>
          <w:szCs w:val="22"/>
        </w:rPr>
        <w:t>1</w:t>
      </w:r>
    </w:p>
    <w:p w14:paraId="3F9C947C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Vymezení plakátovacích ploch v majetku města Kuřimi</w:t>
      </w:r>
    </w:p>
    <w:p w14:paraId="74F92FBC" w14:textId="77777777" w:rsidR="007F1474" w:rsidRDefault="00263444" w:rsidP="00877C41">
      <w:pPr>
        <w:shd w:val="clear" w:color="auto" w:fill="DDD9C3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 p</w:t>
      </w:r>
      <w:r w:rsidR="007F1474" w:rsidRPr="00987EE4">
        <w:rPr>
          <w:rFonts w:ascii="Arial" w:hAnsi="Arial" w:cs="Arial"/>
          <w:b/>
          <w:bCs/>
          <w:sz w:val="22"/>
          <w:szCs w:val="22"/>
        </w:rPr>
        <w:t>ovinnosti k užívání plakátovacích ploch</w:t>
      </w:r>
    </w:p>
    <w:p w14:paraId="16A94592" w14:textId="77777777" w:rsidR="00987EE4" w:rsidRPr="00987EE4" w:rsidRDefault="00987EE4" w:rsidP="007F147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6DEB8B2" w14:textId="77777777" w:rsidR="007F1474" w:rsidRPr="00ED5979" w:rsidRDefault="007F1474" w:rsidP="00B07ED6">
      <w:pPr>
        <w:pStyle w:val="Zkladntextodsazen"/>
        <w:numPr>
          <w:ilvl w:val="0"/>
          <w:numId w:val="16"/>
        </w:numPr>
        <w:tabs>
          <w:tab w:val="clear" w:pos="144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Přehled umístění plakátovacích ploch v majetku města Kuřimi je g</w:t>
      </w:r>
      <w:r w:rsidR="007853E2">
        <w:rPr>
          <w:rFonts w:ascii="Arial" w:hAnsi="Arial" w:cs="Arial"/>
          <w:sz w:val="22"/>
          <w:szCs w:val="22"/>
        </w:rPr>
        <w:t>raficky znázorněn v </w:t>
      </w:r>
      <w:r w:rsidR="007853E2" w:rsidRPr="00A75F16">
        <w:rPr>
          <w:rFonts w:ascii="Arial" w:hAnsi="Arial" w:cs="Arial"/>
          <w:sz w:val="22"/>
          <w:szCs w:val="22"/>
          <w:highlight w:val="lightGray"/>
        </w:rPr>
        <w:t xml:space="preserve">příloze č. </w:t>
      </w:r>
      <w:r w:rsidR="002B12A5">
        <w:rPr>
          <w:rFonts w:ascii="Arial" w:hAnsi="Arial" w:cs="Arial"/>
          <w:sz w:val="22"/>
          <w:szCs w:val="22"/>
          <w:highlight w:val="lightGray"/>
        </w:rPr>
        <w:t>7</w:t>
      </w:r>
      <w:r w:rsidRPr="00987EE4">
        <w:rPr>
          <w:rFonts w:ascii="Arial" w:hAnsi="Arial" w:cs="Arial"/>
          <w:sz w:val="22"/>
          <w:szCs w:val="22"/>
        </w:rPr>
        <w:t xml:space="preserve"> </w:t>
      </w:r>
      <w:r w:rsidRPr="00ED5979">
        <w:rPr>
          <w:rFonts w:ascii="Arial" w:hAnsi="Arial" w:cs="Arial"/>
          <w:sz w:val="22"/>
          <w:szCs w:val="22"/>
        </w:rPr>
        <w:t xml:space="preserve">této obecně závazné vyhlášky. </w:t>
      </w:r>
    </w:p>
    <w:p w14:paraId="59606984" w14:textId="77777777" w:rsidR="007F1474" w:rsidRPr="00ED5979" w:rsidRDefault="007F1474" w:rsidP="00B07ED6">
      <w:pPr>
        <w:pStyle w:val="Zkladntextodsazen"/>
        <w:numPr>
          <w:ilvl w:val="0"/>
          <w:numId w:val="16"/>
        </w:numPr>
        <w:tabs>
          <w:tab w:val="clear" w:pos="144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Plakátování na plochách uvedených v odstavci 1 zajišťuje pouze město Kuřim prostřednictvím </w:t>
      </w:r>
      <w:r w:rsidR="00425B70" w:rsidRPr="00ED5979">
        <w:rPr>
          <w:rFonts w:ascii="Arial" w:hAnsi="Arial" w:cs="Arial"/>
          <w:sz w:val="22"/>
          <w:szCs w:val="22"/>
        </w:rPr>
        <w:t xml:space="preserve">zřízené příspěvkové organizace Společenské a kulturní centrum Kuřim. </w:t>
      </w:r>
    </w:p>
    <w:p w14:paraId="62BCD9AC" w14:textId="77777777" w:rsidR="007F1474" w:rsidRPr="00ED5979" w:rsidRDefault="007F1474" w:rsidP="00B07ED6">
      <w:pPr>
        <w:pStyle w:val="Zkladntextodsazen"/>
        <w:numPr>
          <w:ilvl w:val="0"/>
          <w:numId w:val="16"/>
        </w:numPr>
        <w:tabs>
          <w:tab w:val="clear" w:pos="144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lastRenderedPageBreak/>
        <w:t xml:space="preserve">Požadavky na zajištění plakátování na plochách uvedených v odstavci 1 předkládá žadatel </w:t>
      </w:r>
      <w:r w:rsidR="00425B70" w:rsidRPr="00ED5979">
        <w:rPr>
          <w:rFonts w:ascii="Arial" w:hAnsi="Arial" w:cs="Arial"/>
          <w:sz w:val="22"/>
          <w:szCs w:val="22"/>
        </w:rPr>
        <w:t xml:space="preserve">příspěvkové organizaci Společenské a kulturní centrum Kuřim. </w:t>
      </w:r>
    </w:p>
    <w:p w14:paraId="01F78AD5" w14:textId="77777777" w:rsidR="007F1474" w:rsidRPr="00987EE4" w:rsidRDefault="007F1474" w:rsidP="007F1474">
      <w:pPr>
        <w:pStyle w:val="Zkladntextodsazen"/>
        <w:numPr>
          <w:ilvl w:val="0"/>
          <w:numId w:val="16"/>
        </w:numPr>
        <w:tabs>
          <w:tab w:val="clear" w:pos="1440"/>
        </w:tabs>
        <w:spacing w:after="0"/>
        <w:ind w:left="360"/>
        <w:jc w:val="both"/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>Plakátování na plochách uvedených</w:t>
      </w:r>
      <w:r w:rsidRPr="00987EE4">
        <w:rPr>
          <w:rFonts w:ascii="Arial" w:hAnsi="Arial" w:cs="Arial"/>
          <w:sz w:val="22"/>
          <w:szCs w:val="22"/>
        </w:rPr>
        <w:t xml:space="preserve"> v odstavci 1 zajišťované jinými osobami, než je uvedeno v odstavci 2 tohoto článku, je zakázáno.</w:t>
      </w:r>
    </w:p>
    <w:p w14:paraId="1095BDB6" w14:textId="77777777" w:rsidR="00C10D09" w:rsidRPr="00987EE4" w:rsidRDefault="00C10D09" w:rsidP="007F1474">
      <w:pPr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5B9BA8AA" w14:textId="77777777" w:rsidR="007F1474" w:rsidRPr="00987EE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1</w:t>
      </w:r>
      <w:r w:rsidR="0045232B">
        <w:rPr>
          <w:rFonts w:ascii="Arial" w:hAnsi="Arial" w:cs="Arial"/>
          <w:b/>
          <w:sz w:val="22"/>
          <w:szCs w:val="22"/>
        </w:rPr>
        <w:t>2</w:t>
      </w:r>
    </w:p>
    <w:p w14:paraId="7DA25F6A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Zrušovací ustanovení</w:t>
      </w:r>
    </w:p>
    <w:p w14:paraId="593367A8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241C8581" w14:textId="77777777" w:rsidR="00252444" w:rsidRPr="00457299" w:rsidRDefault="00252444" w:rsidP="0025244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Touto </w:t>
      </w:r>
      <w:r w:rsidRPr="00127457">
        <w:rPr>
          <w:rFonts w:ascii="Arial" w:hAnsi="Arial" w:cs="Arial"/>
          <w:sz w:val="22"/>
          <w:szCs w:val="22"/>
        </w:rPr>
        <w:t xml:space="preserve">obecně závaznou vyhláškou se </w:t>
      </w:r>
      <w:r w:rsidRPr="00457299">
        <w:rPr>
          <w:rFonts w:ascii="Arial" w:hAnsi="Arial" w:cs="Arial"/>
          <w:color w:val="000000"/>
          <w:sz w:val="22"/>
          <w:szCs w:val="22"/>
        </w:rPr>
        <w:t>zrušuje obecně závazná vyhláška města Kuřimi č. 6/2025, o veřejném pořádku, vydaná usnesením Zastupitelstva města Kuřimi č.</w:t>
      </w:r>
      <w:r w:rsidR="00EC5590" w:rsidRPr="00457299">
        <w:rPr>
          <w:rFonts w:ascii="Arial" w:hAnsi="Arial" w:cs="Arial"/>
          <w:color w:val="000000"/>
          <w:sz w:val="22"/>
          <w:szCs w:val="22"/>
        </w:rPr>
        <w:t> </w:t>
      </w:r>
      <w:r w:rsidRPr="00457299">
        <w:rPr>
          <w:rFonts w:ascii="Arial" w:hAnsi="Arial" w:cs="Arial"/>
          <w:color w:val="000000"/>
          <w:sz w:val="22"/>
          <w:szCs w:val="22"/>
        </w:rPr>
        <w:t>ZM/2025/0115 dne 09.09.2025.</w:t>
      </w:r>
    </w:p>
    <w:p w14:paraId="753A67CC" w14:textId="77777777" w:rsidR="000609BB" w:rsidRPr="00457299" w:rsidRDefault="000609BB" w:rsidP="009764A1">
      <w:pPr>
        <w:jc w:val="both"/>
        <w:rPr>
          <w:rFonts w:ascii="Arial" w:hAnsi="Arial" w:cs="Arial"/>
          <w:iCs/>
          <w:color w:val="000000"/>
          <w:sz w:val="22"/>
          <w:szCs w:val="22"/>
        </w:rPr>
      </w:pPr>
    </w:p>
    <w:p w14:paraId="5CACF751" w14:textId="77777777" w:rsidR="007F1474" w:rsidRPr="00987EE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1</w:t>
      </w:r>
      <w:r w:rsidR="0045232B">
        <w:rPr>
          <w:rFonts w:ascii="Arial" w:hAnsi="Arial" w:cs="Arial"/>
          <w:b/>
          <w:sz w:val="22"/>
          <w:szCs w:val="22"/>
        </w:rPr>
        <w:t>3</w:t>
      </w:r>
    </w:p>
    <w:p w14:paraId="7298C227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>Účinnost</w:t>
      </w:r>
    </w:p>
    <w:p w14:paraId="695D494D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AD207FC" w14:textId="77777777" w:rsidR="002813DC" w:rsidRDefault="002813DC" w:rsidP="002813DC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1537A3">
        <w:rPr>
          <w:rFonts w:ascii="Arial" w:hAnsi="Arial" w:cs="Arial"/>
          <w:sz w:val="22"/>
          <w:szCs w:val="22"/>
        </w:rPr>
        <w:t xml:space="preserve">Tato obecně závazná vyhláška nabývá účinnosti </w:t>
      </w:r>
      <w:r>
        <w:rPr>
          <w:rFonts w:ascii="Arial" w:hAnsi="Arial" w:cs="Arial"/>
          <w:sz w:val="22"/>
          <w:szCs w:val="22"/>
        </w:rPr>
        <w:t>počátkem patnáctého dne následujícího po dni jejího vyhlášení.</w:t>
      </w:r>
    </w:p>
    <w:p w14:paraId="26890F70" w14:textId="77777777" w:rsidR="00822C8A" w:rsidRDefault="00822C8A" w:rsidP="00B81F45">
      <w:pPr>
        <w:rPr>
          <w:rFonts w:ascii="Arial" w:hAnsi="Arial" w:cs="Arial"/>
          <w:sz w:val="22"/>
          <w:szCs w:val="22"/>
        </w:rPr>
      </w:pPr>
    </w:p>
    <w:p w14:paraId="7321FAB3" w14:textId="77777777" w:rsidR="00596F9E" w:rsidRDefault="00596F9E" w:rsidP="0068765C">
      <w:pPr>
        <w:tabs>
          <w:tab w:val="left" w:pos="2250"/>
        </w:tabs>
        <w:rPr>
          <w:rFonts w:ascii="Arial" w:hAnsi="Arial" w:cs="Arial"/>
          <w:sz w:val="22"/>
          <w:szCs w:val="22"/>
        </w:rPr>
      </w:pPr>
    </w:p>
    <w:p w14:paraId="799B9C03" w14:textId="77777777" w:rsidR="00776321" w:rsidRPr="00ED5979" w:rsidRDefault="00776321" w:rsidP="0068765C">
      <w:pPr>
        <w:tabs>
          <w:tab w:val="left" w:pos="2250"/>
        </w:tabs>
        <w:rPr>
          <w:rFonts w:ascii="Arial" w:hAnsi="Arial" w:cs="Arial"/>
          <w:sz w:val="22"/>
          <w:szCs w:val="22"/>
        </w:rPr>
      </w:pPr>
    </w:p>
    <w:p w14:paraId="61BD0A03" w14:textId="77777777" w:rsidR="0048547B" w:rsidRPr="00ED5979" w:rsidRDefault="00B81F45" w:rsidP="00B81F45">
      <w:pPr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   </w:t>
      </w:r>
      <w:r w:rsidR="00807F40" w:rsidRPr="00ED5979">
        <w:rPr>
          <w:rFonts w:ascii="Arial" w:hAnsi="Arial" w:cs="Arial"/>
          <w:sz w:val="22"/>
          <w:szCs w:val="22"/>
        </w:rPr>
        <w:t xml:space="preserve">      </w:t>
      </w:r>
    </w:p>
    <w:p w14:paraId="2C35F6B9" w14:textId="77777777" w:rsidR="002813DC" w:rsidRDefault="00D3345A" w:rsidP="00B81F45">
      <w:pPr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>Mgr. Ing. Drago Sukalovský</w:t>
      </w:r>
      <w:r w:rsidR="003D78DE">
        <w:rPr>
          <w:rFonts w:ascii="Arial" w:hAnsi="Arial" w:cs="Arial"/>
          <w:sz w:val="22"/>
          <w:szCs w:val="22"/>
        </w:rPr>
        <w:t xml:space="preserve"> v. r.</w:t>
      </w:r>
      <w:r w:rsidRPr="00ED5979">
        <w:rPr>
          <w:rFonts w:ascii="Arial" w:hAnsi="Arial" w:cs="Arial"/>
          <w:sz w:val="22"/>
          <w:szCs w:val="22"/>
        </w:rPr>
        <w:tab/>
      </w:r>
      <w:r w:rsidRPr="00ED5979">
        <w:rPr>
          <w:rFonts w:ascii="Arial" w:hAnsi="Arial" w:cs="Arial"/>
          <w:sz w:val="22"/>
          <w:szCs w:val="22"/>
        </w:rPr>
        <w:tab/>
      </w:r>
      <w:r w:rsidRPr="00ED5979">
        <w:rPr>
          <w:rFonts w:ascii="Arial" w:hAnsi="Arial" w:cs="Arial"/>
          <w:sz w:val="22"/>
          <w:szCs w:val="22"/>
        </w:rPr>
        <w:tab/>
      </w:r>
      <w:r w:rsidRPr="00ED5979">
        <w:rPr>
          <w:rFonts w:ascii="Arial" w:hAnsi="Arial" w:cs="Arial"/>
          <w:sz w:val="22"/>
          <w:szCs w:val="22"/>
        </w:rPr>
        <w:tab/>
      </w:r>
      <w:r w:rsidR="002813DC">
        <w:rPr>
          <w:rFonts w:ascii="Arial" w:hAnsi="Arial" w:cs="Arial"/>
          <w:sz w:val="22"/>
          <w:szCs w:val="22"/>
        </w:rPr>
        <w:t>Mgr. Petr Vodka</w:t>
      </w:r>
      <w:r w:rsidR="003D78DE">
        <w:rPr>
          <w:rFonts w:ascii="Arial" w:hAnsi="Arial" w:cs="Arial"/>
          <w:sz w:val="22"/>
          <w:szCs w:val="22"/>
        </w:rPr>
        <w:t xml:space="preserve"> v. r.</w:t>
      </w:r>
    </w:p>
    <w:p w14:paraId="2D46E4AF" w14:textId="77777777" w:rsidR="00B72E14" w:rsidRDefault="00D3345A" w:rsidP="00B81F45">
      <w:pPr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>starosta</w:t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  <w:t xml:space="preserve">                    </w:t>
      </w:r>
      <w:r w:rsidRPr="00ED5979">
        <w:rPr>
          <w:rFonts w:ascii="Arial" w:hAnsi="Arial" w:cs="Arial"/>
          <w:sz w:val="22"/>
          <w:szCs w:val="22"/>
        </w:rPr>
        <w:t xml:space="preserve">                                  </w:t>
      </w:r>
      <w:r w:rsidR="0048547B" w:rsidRPr="00ED5979">
        <w:rPr>
          <w:rFonts w:ascii="Arial" w:hAnsi="Arial" w:cs="Arial"/>
          <w:sz w:val="22"/>
          <w:szCs w:val="22"/>
        </w:rPr>
        <w:tab/>
      </w:r>
      <w:r w:rsidR="00425B70" w:rsidRPr="00ED5979">
        <w:rPr>
          <w:rFonts w:ascii="Arial" w:hAnsi="Arial" w:cs="Arial"/>
          <w:sz w:val="22"/>
          <w:szCs w:val="22"/>
        </w:rPr>
        <w:t xml:space="preserve">1. </w:t>
      </w:r>
      <w:r w:rsidR="00807F40" w:rsidRPr="00ED5979">
        <w:rPr>
          <w:rFonts w:ascii="Arial" w:hAnsi="Arial" w:cs="Arial"/>
          <w:sz w:val="22"/>
          <w:szCs w:val="22"/>
        </w:rPr>
        <w:t xml:space="preserve">místostarosta </w:t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</w:p>
    <w:p w14:paraId="13BFE05F" w14:textId="77777777" w:rsidR="00B72E14" w:rsidRDefault="00807F40" w:rsidP="002813DC">
      <w:pPr>
        <w:rPr>
          <w:rFonts w:ascii="Arial" w:hAnsi="Arial" w:cs="Arial"/>
          <w:b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</w:t>
      </w:r>
      <w:r w:rsidR="00B81F45" w:rsidRPr="002A3880">
        <w:rPr>
          <w:rFonts w:ascii="Arial" w:hAnsi="Arial" w:cs="Arial"/>
          <w:sz w:val="22"/>
          <w:szCs w:val="22"/>
        </w:rPr>
        <w:tab/>
      </w:r>
      <w:r w:rsidR="00B81F45" w:rsidRPr="002A3880">
        <w:rPr>
          <w:rFonts w:ascii="Arial" w:hAnsi="Arial" w:cs="Arial"/>
          <w:sz w:val="22"/>
          <w:szCs w:val="22"/>
        </w:rPr>
        <w:tab/>
      </w:r>
      <w:r w:rsidR="00B81F45" w:rsidRPr="002A3880">
        <w:rPr>
          <w:rFonts w:ascii="Arial" w:hAnsi="Arial" w:cs="Arial"/>
          <w:sz w:val="22"/>
          <w:szCs w:val="22"/>
        </w:rPr>
        <w:tab/>
      </w:r>
    </w:p>
    <w:p w14:paraId="430F6B56" w14:textId="77777777" w:rsidR="00B72E14" w:rsidRDefault="00B72E14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41959F61" w14:textId="77777777" w:rsidR="00B72E14" w:rsidRDefault="00B72E14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24101D9D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94CCD8E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27678EF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060A3315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0566054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CBA5D18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4922EBF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671824BC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244627DA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2738AB9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59D9B59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A5D6B64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4CEDAECC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557AF49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FEC61EE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4A75BC34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21C20171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2ABE0AC4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7AFDC51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0A3E479" w14:textId="77777777" w:rsidR="00C03CBD" w:rsidRDefault="00C03CBD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5940AA4" w14:textId="77777777" w:rsidR="009D3A13" w:rsidRDefault="009D3A1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608E9FE" w14:textId="77777777" w:rsidR="009D3A13" w:rsidRDefault="009D3A1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7A80AFA6" w14:textId="77777777" w:rsidR="00C03CBD" w:rsidRDefault="00C03CBD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5DF6E43" w14:textId="77777777" w:rsidR="00C03CBD" w:rsidRDefault="00C03CBD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795DD06" w14:textId="77777777" w:rsidR="00C03CBD" w:rsidRDefault="00C03CBD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2B4D2378" w14:textId="77777777" w:rsidR="00C03CBD" w:rsidRDefault="00C03CBD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495688D6" w14:textId="77777777" w:rsidR="00C03CBD" w:rsidRDefault="00C03CBD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7CC5635" w14:textId="77777777" w:rsidR="00773C39" w:rsidRDefault="00773C39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513E847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lastRenderedPageBreak/>
        <w:t xml:space="preserve">Příloha č. 1 obecně závazné vyhlášky města </w:t>
      </w:r>
      <w:r w:rsidRPr="00301478">
        <w:rPr>
          <w:rFonts w:ascii="Arial" w:hAnsi="Arial" w:cs="Arial"/>
          <w:b/>
          <w:sz w:val="22"/>
          <w:szCs w:val="22"/>
        </w:rPr>
        <w:t xml:space="preserve">Kuřimi č. </w:t>
      </w:r>
      <w:r w:rsidR="00C10D09" w:rsidRPr="00301478">
        <w:rPr>
          <w:rFonts w:ascii="Arial" w:hAnsi="Arial" w:cs="Arial"/>
          <w:b/>
          <w:sz w:val="22"/>
          <w:szCs w:val="22"/>
        </w:rPr>
        <w:t xml:space="preserve"> </w:t>
      </w:r>
      <w:r w:rsidR="00C03CBD">
        <w:rPr>
          <w:rFonts w:ascii="Arial" w:hAnsi="Arial" w:cs="Arial"/>
          <w:b/>
          <w:sz w:val="22"/>
          <w:szCs w:val="22"/>
        </w:rPr>
        <w:t>7</w:t>
      </w:r>
      <w:r w:rsidR="002813DC" w:rsidRPr="00301478">
        <w:rPr>
          <w:rFonts w:ascii="Arial" w:hAnsi="Arial" w:cs="Arial"/>
          <w:b/>
          <w:sz w:val="22"/>
          <w:szCs w:val="22"/>
        </w:rPr>
        <w:t>/202</w:t>
      </w:r>
      <w:r w:rsidR="00BE1CC0" w:rsidRPr="00301478">
        <w:rPr>
          <w:rFonts w:ascii="Arial" w:hAnsi="Arial" w:cs="Arial"/>
          <w:b/>
          <w:sz w:val="22"/>
          <w:szCs w:val="22"/>
        </w:rPr>
        <w:t>5</w:t>
      </w:r>
      <w:r w:rsidRPr="00301478">
        <w:rPr>
          <w:rFonts w:ascii="Arial" w:hAnsi="Arial" w:cs="Arial"/>
          <w:b/>
          <w:sz w:val="22"/>
          <w:szCs w:val="22"/>
        </w:rPr>
        <w:t>, o veřejném</w:t>
      </w:r>
      <w:r w:rsidRPr="00987EE4">
        <w:rPr>
          <w:rFonts w:ascii="Arial" w:hAnsi="Arial" w:cs="Arial"/>
          <w:b/>
          <w:sz w:val="22"/>
          <w:szCs w:val="22"/>
        </w:rPr>
        <w:t xml:space="preserve"> pořádku</w:t>
      </w:r>
    </w:p>
    <w:p w14:paraId="37C2A809" w14:textId="77777777" w:rsidR="00E318FE" w:rsidRPr="00987EE4" w:rsidRDefault="00E318FE" w:rsidP="00667639">
      <w:pPr>
        <w:shd w:val="clear" w:color="auto" w:fill="D9D9D9"/>
        <w:rPr>
          <w:rFonts w:ascii="Arial" w:hAnsi="Arial" w:cs="Arial"/>
          <w:sz w:val="22"/>
          <w:szCs w:val="22"/>
        </w:rPr>
      </w:pPr>
    </w:p>
    <w:p w14:paraId="41B53C9B" w14:textId="77777777" w:rsidR="00E318FE" w:rsidRPr="00E70360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Vymezení veřejných prostranství, kde je zakázáno požívání alkoholu</w:t>
      </w:r>
      <w:r w:rsidR="00A00DDD" w:rsidRPr="00987EE4">
        <w:rPr>
          <w:rFonts w:ascii="Arial" w:hAnsi="Arial" w:cs="Arial"/>
          <w:b/>
          <w:sz w:val="22"/>
          <w:szCs w:val="22"/>
        </w:rPr>
        <w:t xml:space="preserve"> </w:t>
      </w:r>
      <w:r w:rsidR="00A00DDD" w:rsidRPr="00E70360">
        <w:rPr>
          <w:rFonts w:ascii="Arial" w:hAnsi="Arial" w:cs="Arial"/>
          <w:b/>
          <w:sz w:val="22"/>
          <w:szCs w:val="22"/>
        </w:rPr>
        <w:t>a omamných a psychotropních látek</w:t>
      </w:r>
    </w:p>
    <w:p w14:paraId="60E2F041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(</w:t>
      </w:r>
      <w:r w:rsidR="0045232B">
        <w:rPr>
          <w:rFonts w:ascii="Arial" w:hAnsi="Arial" w:cs="Arial"/>
          <w:sz w:val="22"/>
          <w:szCs w:val="22"/>
        </w:rPr>
        <w:t>Č</w:t>
      </w:r>
      <w:r w:rsidRPr="00987EE4">
        <w:rPr>
          <w:rFonts w:ascii="Arial" w:hAnsi="Arial" w:cs="Arial"/>
          <w:sz w:val="22"/>
          <w:szCs w:val="22"/>
        </w:rPr>
        <w:t>lánek 3)</w:t>
      </w:r>
    </w:p>
    <w:p w14:paraId="7D27E7AB" w14:textId="77777777" w:rsidR="00E318FE" w:rsidRPr="006A7E4B" w:rsidRDefault="00E318FE" w:rsidP="00E318FE">
      <w:pPr>
        <w:rPr>
          <w:rFonts w:ascii="Arial" w:hAnsi="Arial" w:cs="Arial"/>
          <w:sz w:val="16"/>
          <w:szCs w:val="16"/>
        </w:rPr>
      </w:pPr>
    </w:p>
    <w:p w14:paraId="7EEF8733" w14:textId="77777777" w:rsidR="00E318FE" w:rsidRDefault="00E318FE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 xml:space="preserve">prostor kolem nádraží </w:t>
      </w:r>
      <w:r w:rsidR="00DD67B9" w:rsidRPr="00891B34">
        <w:rPr>
          <w:rFonts w:ascii="Arial" w:hAnsi="Arial" w:cs="Arial"/>
          <w:sz w:val="20"/>
          <w:szCs w:val="20"/>
        </w:rPr>
        <w:t xml:space="preserve">a </w:t>
      </w:r>
      <w:r w:rsidRPr="00891B34">
        <w:rPr>
          <w:rFonts w:ascii="Arial" w:hAnsi="Arial" w:cs="Arial"/>
          <w:sz w:val="20"/>
          <w:szCs w:val="20"/>
        </w:rPr>
        <w:t>park před nádražím</w:t>
      </w:r>
      <w:r w:rsidR="00DD67B9" w:rsidRPr="00891B34">
        <w:rPr>
          <w:rFonts w:ascii="Arial" w:hAnsi="Arial" w:cs="Arial"/>
          <w:sz w:val="20"/>
          <w:szCs w:val="20"/>
        </w:rPr>
        <w:t xml:space="preserve"> –</w:t>
      </w:r>
      <w:r w:rsidR="0059729D" w:rsidRPr="00891B34">
        <w:rPr>
          <w:rFonts w:ascii="Arial" w:hAnsi="Arial" w:cs="Arial"/>
          <w:sz w:val="20"/>
          <w:szCs w:val="20"/>
        </w:rPr>
        <w:t xml:space="preserve"> parcely</w:t>
      </w:r>
      <w:r w:rsidR="00DD67B9" w:rsidRPr="00891B34">
        <w:rPr>
          <w:rFonts w:ascii="Arial" w:hAnsi="Arial" w:cs="Arial"/>
          <w:sz w:val="20"/>
          <w:szCs w:val="20"/>
        </w:rPr>
        <w:t xml:space="preserve"> č. 375 a 374/1</w:t>
      </w:r>
    </w:p>
    <w:p w14:paraId="4622A7F0" w14:textId="77777777" w:rsidR="007D780C" w:rsidRDefault="007D780C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ulice Legionářská</w:t>
      </w:r>
    </w:p>
    <w:p w14:paraId="3A917822" w14:textId="77777777" w:rsidR="007D780C" w:rsidRPr="00891B34" w:rsidRDefault="007D780C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ulice Tyršova</w:t>
      </w:r>
    </w:p>
    <w:p w14:paraId="79BA70F0" w14:textId="77777777" w:rsidR="00E318FE" w:rsidRPr="00891B34" w:rsidRDefault="00E318FE" w:rsidP="006A7E4B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nám. 1. května</w:t>
      </w:r>
    </w:p>
    <w:p w14:paraId="008B970F" w14:textId="77777777" w:rsidR="00E318FE" w:rsidRDefault="00E318FE" w:rsidP="006A7E4B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nám. Osvobození</w:t>
      </w:r>
    </w:p>
    <w:p w14:paraId="062ED546" w14:textId="77777777" w:rsidR="00DE43C3" w:rsidRPr="00891B34" w:rsidRDefault="00DE43C3" w:rsidP="00776321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prostor za obchodním domem Kaufland (část parcely č. 2992/1 a 2988/1) a lávka za obchodním domem Kaufland přes vodní tok </w:t>
      </w:r>
      <w:proofErr w:type="spellStart"/>
      <w:r>
        <w:rPr>
          <w:rFonts w:ascii="Arial" w:hAnsi="Arial" w:cs="Arial"/>
          <w:sz w:val="20"/>
          <w:szCs w:val="20"/>
        </w:rPr>
        <w:t>Kuřimka</w:t>
      </w:r>
      <w:proofErr w:type="spellEnd"/>
    </w:p>
    <w:p w14:paraId="4DB88219" w14:textId="77777777" w:rsidR="00277E9C" w:rsidRPr="00891B34" w:rsidRDefault="00AC2EE2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 xml:space="preserve">ulice Pátera Peši a </w:t>
      </w:r>
      <w:r w:rsidR="00F842EC" w:rsidRPr="00891B34">
        <w:rPr>
          <w:rFonts w:ascii="Arial" w:hAnsi="Arial" w:cs="Arial"/>
          <w:sz w:val="20"/>
          <w:szCs w:val="20"/>
        </w:rPr>
        <w:t>okolí k</w:t>
      </w:r>
      <w:r w:rsidR="00277E9C" w:rsidRPr="00891B34">
        <w:rPr>
          <w:rFonts w:ascii="Arial" w:hAnsi="Arial" w:cs="Arial"/>
          <w:sz w:val="20"/>
          <w:szCs w:val="20"/>
        </w:rPr>
        <w:t>ost</w:t>
      </w:r>
      <w:r w:rsidR="00F842EC" w:rsidRPr="00891B34">
        <w:rPr>
          <w:rFonts w:ascii="Arial" w:hAnsi="Arial" w:cs="Arial"/>
          <w:sz w:val="20"/>
          <w:szCs w:val="20"/>
        </w:rPr>
        <w:t>ela sv. Maří Magdalé</w:t>
      </w:r>
      <w:r w:rsidR="00277E9C" w:rsidRPr="00891B34">
        <w:rPr>
          <w:rFonts w:ascii="Arial" w:hAnsi="Arial" w:cs="Arial"/>
          <w:sz w:val="20"/>
          <w:szCs w:val="20"/>
        </w:rPr>
        <w:t>ny</w:t>
      </w:r>
      <w:r w:rsidR="00DA3B15" w:rsidRPr="00891B34">
        <w:rPr>
          <w:rFonts w:ascii="Arial" w:hAnsi="Arial" w:cs="Arial"/>
          <w:sz w:val="20"/>
          <w:szCs w:val="20"/>
        </w:rPr>
        <w:t xml:space="preserve"> </w:t>
      </w:r>
      <w:r w:rsidR="00F456C8" w:rsidRPr="00891B34">
        <w:rPr>
          <w:rFonts w:ascii="Arial" w:hAnsi="Arial" w:cs="Arial"/>
          <w:sz w:val="20"/>
          <w:szCs w:val="20"/>
        </w:rPr>
        <w:t>(kromě nádvoří zámku</w:t>
      </w:r>
      <w:r w:rsidR="00822C8A" w:rsidRPr="00891B34">
        <w:rPr>
          <w:rFonts w:ascii="Arial" w:hAnsi="Arial" w:cs="Arial"/>
          <w:sz w:val="20"/>
          <w:szCs w:val="20"/>
        </w:rPr>
        <w:t xml:space="preserve"> v době konání kulturních akcí a slavností</w:t>
      </w:r>
      <w:r w:rsidR="00F456C8" w:rsidRPr="00891B34">
        <w:rPr>
          <w:rFonts w:ascii="Arial" w:hAnsi="Arial" w:cs="Arial"/>
          <w:sz w:val="20"/>
          <w:szCs w:val="20"/>
        </w:rPr>
        <w:t>)</w:t>
      </w:r>
    </w:p>
    <w:p w14:paraId="3A63C9BD" w14:textId="77777777" w:rsidR="00DC3618" w:rsidRPr="00891B34" w:rsidRDefault="008F2D78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sportovní areál</w:t>
      </w:r>
      <w:r w:rsidR="00DC3618" w:rsidRPr="00891B34">
        <w:rPr>
          <w:rFonts w:ascii="Arial" w:hAnsi="Arial" w:cs="Arial"/>
          <w:sz w:val="20"/>
          <w:szCs w:val="20"/>
        </w:rPr>
        <w:t xml:space="preserve"> Kuřim</w:t>
      </w:r>
      <w:r w:rsidR="009271FD" w:rsidRPr="00891B34">
        <w:rPr>
          <w:rFonts w:ascii="Arial" w:hAnsi="Arial" w:cs="Arial"/>
          <w:sz w:val="20"/>
          <w:szCs w:val="20"/>
        </w:rPr>
        <w:t xml:space="preserve"> </w:t>
      </w:r>
      <w:r w:rsidR="00DE43C3">
        <w:rPr>
          <w:rFonts w:ascii="Arial" w:hAnsi="Arial" w:cs="Arial"/>
          <w:sz w:val="20"/>
          <w:szCs w:val="20"/>
        </w:rPr>
        <w:t xml:space="preserve">(s výjimkou </w:t>
      </w:r>
      <w:r w:rsidR="00DA3B15" w:rsidRPr="00891B34">
        <w:rPr>
          <w:rFonts w:ascii="Arial" w:hAnsi="Arial" w:cs="Arial"/>
          <w:sz w:val="20"/>
          <w:szCs w:val="20"/>
        </w:rPr>
        <w:t>dob</w:t>
      </w:r>
      <w:r w:rsidR="00DE43C3">
        <w:rPr>
          <w:rFonts w:ascii="Arial" w:hAnsi="Arial" w:cs="Arial"/>
          <w:sz w:val="20"/>
          <w:szCs w:val="20"/>
        </w:rPr>
        <w:t>y</w:t>
      </w:r>
      <w:r w:rsidR="00DA3B15" w:rsidRPr="00891B34">
        <w:rPr>
          <w:rFonts w:ascii="Arial" w:hAnsi="Arial" w:cs="Arial"/>
          <w:sz w:val="20"/>
          <w:szCs w:val="20"/>
        </w:rPr>
        <w:t xml:space="preserve"> konán</w:t>
      </w:r>
      <w:r w:rsidR="00927CDC" w:rsidRPr="00891B34">
        <w:rPr>
          <w:rFonts w:ascii="Arial" w:hAnsi="Arial" w:cs="Arial"/>
          <w:sz w:val="20"/>
          <w:szCs w:val="20"/>
        </w:rPr>
        <w:t>í kulturních a sportovních akcí</w:t>
      </w:r>
      <w:r w:rsidR="00DE43C3">
        <w:rPr>
          <w:rFonts w:ascii="Arial" w:hAnsi="Arial" w:cs="Arial"/>
          <w:sz w:val="20"/>
          <w:szCs w:val="20"/>
        </w:rPr>
        <w:t>)</w:t>
      </w:r>
    </w:p>
    <w:p w14:paraId="213F2B48" w14:textId="77777777" w:rsidR="00E70360" w:rsidRDefault="00DA3B15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okol</w:t>
      </w:r>
      <w:r w:rsidR="006800CC" w:rsidRPr="00891B34">
        <w:rPr>
          <w:rFonts w:ascii="Arial" w:hAnsi="Arial" w:cs="Arial"/>
          <w:sz w:val="20"/>
          <w:szCs w:val="20"/>
        </w:rPr>
        <w:t>í 50 m od budov základních a mateřských škol</w:t>
      </w:r>
      <w:r w:rsidRPr="00891B34">
        <w:rPr>
          <w:rFonts w:ascii="Arial" w:hAnsi="Arial" w:cs="Arial"/>
          <w:sz w:val="20"/>
          <w:szCs w:val="20"/>
        </w:rPr>
        <w:t xml:space="preserve">, budovy Základní umělecké školy Kuřim, budov </w:t>
      </w:r>
      <w:r w:rsidR="006E6E65">
        <w:rPr>
          <w:rFonts w:ascii="Arial" w:hAnsi="Arial" w:cs="Arial"/>
          <w:sz w:val="20"/>
          <w:szCs w:val="20"/>
        </w:rPr>
        <w:t>využívaných organizací Lužánky – středisko volného času Brno (dříve Dům dětí a mládeže Kuřim)</w:t>
      </w:r>
    </w:p>
    <w:p w14:paraId="0F6C37E9" w14:textId="77777777" w:rsidR="00DE43C3" w:rsidRPr="00891B34" w:rsidRDefault="00F126BF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odpočívadlo na cyklostezce u Základní školy Kuřim, Tyršova 1255, pracoviště Komenského 511 (</w:t>
      </w:r>
      <w:r w:rsidR="00DE43C3">
        <w:rPr>
          <w:rFonts w:ascii="Arial" w:hAnsi="Arial" w:cs="Arial"/>
          <w:sz w:val="20"/>
          <w:szCs w:val="20"/>
        </w:rPr>
        <w:t>část parcely 2257/1</w:t>
      </w:r>
      <w:r>
        <w:rPr>
          <w:rFonts w:ascii="Arial" w:hAnsi="Arial" w:cs="Arial"/>
          <w:sz w:val="20"/>
          <w:szCs w:val="20"/>
        </w:rPr>
        <w:t>)</w:t>
      </w:r>
    </w:p>
    <w:p w14:paraId="45A99573" w14:textId="77777777" w:rsidR="00E70360" w:rsidRPr="00891B34" w:rsidRDefault="00437CF8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 xml:space="preserve">veřejně přístupná </w:t>
      </w:r>
      <w:r w:rsidR="00891B34" w:rsidRPr="00891B34">
        <w:rPr>
          <w:rFonts w:ascii="Arial" w:hAnsi="Arial" w:cs="Arial"/>
          <w:sz w:val="20"/>
          <w:szCs w:val="20"/>
        </w:rPr>
        <w:t>s</w:t>
      </w:r>
      <w:r w:rsidR="00E70360" w:rsidRPr="00891B34">
        <w:rPr>
          <w:rFonts w:ascii="Arial" w:hAnsi="Arial" w:cs="Arial"/>
          <w:sz w:val="20"/>
          <w:szCs w:val="20"/>
        </w:rPr>
        <w:t>portoviště a dětská hřiště</w:t>
      </w:r>
      <w:r w:rsidR="0059729D" w:rsidRPr="00891B34">
        <w:rPr>
          <w:rFonts w:ascii="Arial" w:hAnsi="Arial" w:cs="Arial"/>
          <w:sz w:val="20"/>
          <w:szCs w:val="20"/>
        </w:rPr>
        <w:t xml:space="preserve"> u</w:t>
      </w:r>
      <w:r w:rsidR="00E70360" w:rsidRPr="00891B34">
        <w:rPr>
          <w:rFonts w:ascii="Arial" w:hAnsi="Arial" w:cs="Arial"/>
          <w:sz w:val="20"/>
          <w:szCs w:val="20"/>
        </w:rPr>
        <w:t>:</w:t>
      </w:r>
      <w:r w:rsidR="00E70360" w:rsidRPr="00891B34">
        <w:rPr>
          <w:rFonts w:ascii="Arial" w:hAnsi="Arial" w:cs="Arial"/>
          <w:b/>
          <w:sz w:val="20"/>
          <w:szCs w:val="20"/>
        </w:rPr>
        <w:t xml:space="preserve"> </w:t>
      </w:r>
    </w:p>
    <w:p w14:paraId="15D73246" w14:textId="77777777" w:rsidR="00E70360" w:rsidRPr="00891B34" w:rsidRDefault="00E70360" w:rsidP="00DE43C3">
      <w:pPr>
        <w:numPr>
          <w:ilvl w:val="4"/>
          <w:numId w:val="39"/>
        </w:numPr>
        <w:ind w:left="993" w:hanging="284"/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Základní školy, Kuřim, Jungmannova 813, okres Brno-venkov, příspěvková organizace</w:t>
      </w:r>
    </w:p>
    <w:p w14:paraId="7BB06491" w14:textId="77777777" w:rsidR="00E70360" w:rsidRPr="00891B34" w:rsidRDefault="00E70360" w:rsidP="00DE43C3">
      <w:pPr>
        <w:numPr>
          <w:ilvl w:val="4"/>
          <w:numId w:val="39"/>
        </w:numPr>
        <w:ind w:left="993" w:hanging="284"/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Základní školy Kuřim, Tyršova 1255, okres Brno-venkov, příspěvková organizace</w:t>
      </w:r>
    </w:p>
    <w:p w14:paraId="390F1745" w14:textId="77777777" w:rsidR="00E70360" w:rsidRPr="006E6E65" w:rsidRDefault="00E70360" w:rsidP="00DE43C3">
      <w:pPr>
        <w:numPr>
          <w:ilvl w:val="4"/>
          <w:numId w:val="39"/>
        </w:numPr>
        <w:ind w:left="993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Základní školy Kuřim, Tyršova 1255, okres Brno-venkov, příspěvková organizace, pracoviště Komenského 511</w:t>
      </w:r>
    </w:p>
    <w:p w14:paraId="12FC9101" w14:textId="77777777" w:rsidR="006E6E65" w:rsidRPr="00891B34" w:rsidRDefault="00E24E12" w:rsidP="006E6E65">
      <w:pPr>
        <w:numPr>
          <w:ilvl w:val="0"/>
          <w:numId w:val="43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6E6E65">
        <w:rPr>
          <w:rFonts w:ascii="Arial" w:hAnsi="Arial" w:cs="Arial"/>
          <w:sz w:val="20"/>
          <w:szCs w:val="20"/>
        </w:rPr>
        <w:t xml:space="preserve">okalita Louky nad Krajinami </w:t>
      </w:r>
    </w:p>
    <w:p w14:paraId="7E538C28" w14:textId="77777777" w:rsidR="006E6E65" w:rsidRDefault="00891B34" w:rsidP="006E6E65">
      <w:pPr>
        <w:numPr>
          <w:ilvl w:val="0"/>
          <w:numId w:val="34"/>
        </w:numPr>
        <w:tabs>
          <w:tab w:val="left" w:pos="709"/>
        </w:tabs>
        <w:ind w:left="714" w:hanging="357"/>
        <w:rPr>
          <w:rFonts w:ascii="Arial" w:hAnsi="Arial" w:cs="Arial"/>
          <w:bCs/>
          <w:sz w:val="20"/>
          <w:szCs w:val="20"/>
        </w:rPr>
      </w:pPr>
      <w:r w:rsidRPr="00891B34">
        <w:rPr>
          <w:rFonts w:ascii="Arial" w:hAnsi="Arial" w:cs="Arial"/>
          <w:bCs/>
          <w:sz w:val="20"/>
          <w:szCs w:val="20"/>
        </w:rPr>
        <w:t xml:space="preserve">veřejně přístupná </w:t>
      </w:r>
      <w:r w:rsidR="006E6E65">
        <w:rPr>
          <w:rFonts w:ascii="Arial" w:hAnsi="Arial" w:cs="Arial"/>
          <w:bCs/>
          <w:sz w:val="20"/>
          <w:szCs w:val="20"/>
        </w:rPr>
        <w:t xml:space="preserve">pískoviště a </w:t>
      </w:r>
      <w:r w:rsidRPr="00891B34">
        <w:rPr>
          <w:rFonts w:ascii="Arial" w:hAnsi="Arial" w:cs="Arial"/>
          <w:bCs/>
          <w:sz w:val="20"/>
          <w:szCs w:val="20"/>
        </w:rPr>
        <w:t>d</w:t>
      </w:r>
      <w:r w:rsidR="00E70360" w:rsidRPr="00891B34">
        <w:rPr>
          <w:rFonts w:ascii="Arial" w:hAnsi="Arial" w:cs="Arial"/>
          <w:bCs/>
          <w:sz w:val="20"/>
          <w:szCs w:val="20"/>
        </w:rPr>
        <w:t>ětská hřiště na ulicích:</w:t>
      </w:r>
    </w:p>
    <w:p w14:paraId="6634CE98" w14:textId="77777777" w:rsidR="00E24E12" w:rsidRDefault="00E24E12" w:rsidP="00E24E12">
      <w:pPr>
        <w:tabs>
          <w:tab w:val="left" w:pos="709"/>
        </w:tabs>
        <w:ind w:left="714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7"/>
        <w:gridCol w:w="3110"/>
        <w:gridCol w:w="3099"/>
      </w:tblGrid>
      <w:tr w:rsidR="006E6E65" w:rsidRPr="00A7669B" w14:paraId="7C808C9B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84FF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 xml:space="preserve">Na </w:t>
            </w:r>
            <w:proofErr w:type="spellStart"/>
            <w:r w:rsidRPr="00A7669B">
              <w:rPr>
                <w:rFonts w:ascii="Arial" w:hAnsi="Arial" w:cs="Arial"/>
                <w:sz w:val="20"/>
                <w:szCs w:val="20"/>
              </w:rPr>
              <w:t>Královkách</w:t>
            </w:r>
            <w:proofErr w:type="spellEnd"/>
            <w:r w:rsidRPr="00A7669B"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F411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Brněnská 1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0A51" w14:textId="77777777" w:rsidR="006E6E65" w:rsidRPr="00A7669B" w:rsidRDefault="006E6E65" w:rsidP="00B97128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sídliště Na Loučkách 1</w:t>
            </w:r>
          </w:p>
        </w:tc>
      </w:tr>
      <w:tr w:rsidR="006E6E65" w:rsidRPr="00A7669B" w14:paraId="6BBFA039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0593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 xml:space="preserve">Na </w:t>
            </w:r>
            <w:proofErr w:type="spellStart"/>
            <w:r w:rsidRPr="00A7669B">
              <w:rPr>
                <w:rFonts w:ascii="Arial" w:hAnsi="Arial" w:cs="Arial"/>
                <w:sz w:val="20"/>
                <w:szCs w:val="20"/>
              </w:rPr>
              <w:t>Královkách</w:t>
            </w:r>
            <w:proofErr w:type="spellEnd"/>
            <w:r w:rsidRPr="00A7669B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CE90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Brněnská 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5550" w14:textId="77777777" w:rsidR="006E6E65" w:rsidRPr="00A7669B" w:rsidRDefault="006E6E65" w:rsidP="00B97128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sídliště Na Loučkách 2</w:t>
            </w:r>
          </w:p>
        </w:tc>
      </w:tr>
      <w:tr w:rsidR="006E6E65" w:rsidRPr="00A7669B" w14:paraId="7B093DD8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9376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Bezručova čtvrť 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D256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Dlouhá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F720" w14:textId="77777777" w:rsidR="006E6E65" w:rsidRPr="00A7669B" w:rsidRDefault="006E6E65" w:rsidP="00B97128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Podlesí 1</w:t>
            </w:r>
          </w:p>
        </w:tc>
      </w:tr>
      <w:tr w:rsidR="006E6E65" w:rsidRPr="00A7669B" w14:paraId="54E74460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82A7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Bezručova čtvrť 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0BD3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Metelkova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583F" w14:textId="77777777" w:rsidR="006E6E65" w:rsidRPr="00A7669B" w:rsidRDefault="006E6E65" w:rsidP="00B97128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Podlesí 2</w:t>
            </w:r>
          </w:p>
        </w:tc>
      </w:tr>
      <w:tr w:rsidR="00475B03" w:rsidRPr="00A7669B" w14:paraId="330D20AB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E866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Bezručova čtvrť 3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5C82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Dušínova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FBDB2" w14:textId="77777777" w:rsidR="00475B03" w:rsidRPr="00A7669B" w:rsidRDefault="00475B03" w:rsidP="00475B03">
            <w:pPr>
              <w:pStyle w:val="Odstavecseseznamem"/>
              <w:spacing w:after="0" w:line="240" w:lineRule="auto"/>
              <w:ind w:left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Zámecká</w:t>
            </w:r>
          </w:p>
        </w:tc>
      </w:tr>
      <w:tr w:rsidR="00475B03" w:rsidRPr="00A7669B" w14:paraId="446E6AF4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1325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Wolkerova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2FCF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Hojerova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E8F9" w14:textId="77777777" w:rsidR="00475B03" w:rsidRPr="00A7669B" w:rsidRDefault="00475B03" w:rsidP="00475B03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Kolébka</w:t>
            </w:r>
          </w:p>
        </w:tc>
      </w:tr>
      <w:tr w:rsidR="00475B03" w:rsidRPr="00A7669B" w14:paraId="7469C095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EBF4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U Stadionu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DD43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Tleskačova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2336" w14:textId="77777777" w:rsidR="00475B03" w:rsidRPr="00A7669B" w:rsidRDefault="00475B03" w:rsidP="00475B03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Nádražní 1</w:t>
            </w:r>
          </w:p>
        </w:tc>
      </w:tr>
      <w:tr w:rsidR="00475B03" w:rsidRPr="00A7669B" w14:paraId="365F8821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F89C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bCs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Jungmannova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4279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 xml:space="preserve">Náměstí 1. </w:t>
            </w:r>
            <w:proofErr w:type="gramStart"/>
            <w:r w:rsidRPr="00A7669B">
              <w:rPr>
                <w:rFonts w:ascii="Arial" w:hAnsi="Arial" w:cs="Arial"/>
                <w:sz w:val="20"/>
                <w:szCs w:val="20"/>
              </w:rPr>
              <w:t>Května</w:t>
            </w:r>
            <w:proofErr w:type="gramEnd"/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18F1" w14:textId="77777777" w:rsidR="00475B03" w:rsidRPr="00A7669B" w:rsidRDefault="00475B03" w:rsidP="00475B03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Nádražní 2</w:t>
            </w:r>
          </w:p>
        </w:tc>
      </w:tr>
      <w:tr w:rsidR="00475B03" w:rsidRPr="00A7669B" w14:paraId="714AE5FB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24C5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Legionářská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57AF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Pod Zárubou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9E4E" w14:textId="77777777" w:rsidR="00475B03" w:rsidRPr="00A7669B" w:rsidRDefault="00475B03" w:rsidP="00475B03">
            <w:pPr>
              <w:ind w:left="19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5B03" w:rsidRPr="00A7669B" w14:paraId="705EE808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D19B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Školní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183A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 xml:space="preserve">Popkova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38A4" w14:textId="77777777" w:rsidR="00475B03" w:rsidRPr="00A7669B" w:rsidDel="006E6E65" w:rsidRDefault="00475B03" w:rsidP="00475B03">
            <w:pPr>
              <w:ind w:left="19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5B03" w:rsidRPr="00A7669B" w14:paraId="604634AD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6FCC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Zborovská 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A65F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Popkova 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6C5E" w14:textId="77777777" w:rsidR="00475B03" w:rsidRPr="00A7669B" w:rsidDel="006E6E65" w:rsidRDefault="00475B03" w:rsidP="00475B03">
            <w:pPr>
              <w:ind w:left="19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5B03" w:rsidRPr="00A7669B" w14:paraId="2C52A871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CB96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Zborovská 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DAD5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Popkova 3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1711" w14:textId="77777777" w:rsidR="00475B03" w:rsidRPr="00A7669B" w:rsidDel="006E6E65" w:rsidRDefault="00475B03" w:rsidP="00475B03">
            <w:pPr>
              <w:ind w:left="19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5B03" w:rsidRPr="00A7669B" w14:paraId="071260E1" w14:textId="77777777" w:rsidTr="006E6E65">
        <w:tc>
          <w:tcPr>
            <w:tcW w:w="9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B28A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Havlíčkova a část přilehlé parcely č. 2383/1</w:t>
            </w:r>
          </w:p>
        </w:tc>
      </w:tr>
    </w:tbl>
    <w:p w14:paraId="671B5E3E" w14:textId="77777777" w:rsidR="006E6E65" w:rsidRDefault="006E6E65" w:rsidP="006E6E65">
      <w:pPr>
        <w:tabs>
          <w:tab w:val="left" w:pos="709"/>
        </w:tabs>
        <w:rPr>
          <w:rFonts w:ascii="Arial" w:hAnsi="Arial" w:cs="Arial"/>
          <w:bCs/>
          <w:sz w:val="20"/>
          <w:szCs w:val="20"/>
        </w:rPr>
      </w:pPr>
    </w:p>
    <w:p w14:paraId="1FFB6DCE" w14:textId="77777777" w:rsidR="007D780C" w:rsidRPr="006E6E65" w:rsidRDefault="009B672B" w:rsidP="006E6E65">
      <w:pPr>
        <w:tabs>
          <w:tab w:val="left" w:pos="709"/>
        </w:tabs>
        <w:rPr>
          <w:rFonts w:ascii="Arial" w:hAnsi="Arial" w:cs="Arial"/>
          <w:bCs/>
          <w:sz w:val="20"/>
          <w:szCs w:val="20"/>
        </w:rPr>
      </w:pPr>
      <w:r w:rsidRPr="006E6E65">
        <w:rPr>
          <w:rFonts w:ascii="Arial" w:hAnsi="Arial" w:cs="Arial"/>
          <w:bCs/>
          <w:sz w:val="20"/>
          <w:szCs w:val="20"/>
        </w:rPr>
        <w:tab/>
      </w:r>
    </w:p>
    <w:p w14:paraId="0BB0464A" w14:textId="4B47CBB3" w:rsidR="0083616C" w:rsidRDefault="00891B34" w:rsidP="00E24E12">
      <w:pPr>
        <w:tabs>
          <w:tab w:val="left" w:pos="3900"/>
        </w:tabs>
        <w:ind w:firstLine="2"/>
        <w:rPr>
          <w:noProof/>
        </w:rPr>
      </w:pPr>
      <w:r>
        <w:rPr>
          <w:noProof/>
        </w:rPr>
        <w:lastRenderedPageBreak/>
        <w:tab/>
      </w:r>
      <w:r w:rsidR="003F6330" w:rsidRPr="009D1B1F">
        <w:rPr>
          <w:noProof/>
        </w:rPr>
        <w:drawing>
          <wp:inline distT="0" distB="0" distL="0" distR="0" wp14:anchorId="085EC95F" wp14:editId="7E7B6F90">
            <wp:extent cx="5955665" cy="4210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53F2E" w14:textId="77777777" w:rsidR="006E6E65" w:rsidRDefault="006E6E65" w:rsidP="00B30061">
      <w:pPr>
        <w:tabs>
          <w:tab w:val="left" w:pos="3900"/>
        </w:tabs>
        <w:ind w:left="709" w:hanging="707"/>
        <w:rPr>
          <w:noProof/>
        </w:rPr>
      </w:pPr>
    </w:p>
    <w:p w14:paraId="06D58754" w14:textId="77777777" w:rsidR="006E6E65" w:rsidRDefault="006E6E65" w:rsidP="00B30061">
      <w:pPr>
        <w:tabs>
          <w:tab w:val="left" w:pos="3900"/>
        </w:tabs>
        <w:ind w:left="709" w:hanging="707"/>
        <w:rPr>
          <w:noProof/>
        </w:rPr>
      </w:pPr>
    </w:p>
    <w:p w14:paraId="48B55D29" w14:textId="77777777" w:rsidR="006E6E65" w:rsidRDefault="006E6E65" w:rsidP="00B30061">
      <w:pPr>
        <w:tabs>
          <w:tab w:val="left" w:pos="3900"/>
        </w:tabs>
        <w:ind w:left="709" w:hanging="707"/>
        <w:rPr>
          <w:noProof/>
        </w:rPr>
      </w:pPr>
    </w:p>
    <w:p w14:paraId="70C3B7D9" w14:textId="77777777" w:rsidR="006E6E65" w:rsidRDefault="006E6E65" w:rsidP="00B30061">
      <w:pPr>
        <w:tabs>
          <w:tab w:val="left" w:pos="3900"/>
        </w:tabs>
        <w:ind w:left="709" w:hanging="707"/>
        <w:rPr>
          <w:noProof/>
        </w:rPr>
      </w:pPr>
    </w:p>
    <w:p w14:paraId="1F70E463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48F67AD0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32D25707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4A617CBC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18FB264B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75F8D798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6673E5F1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074934FB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1E824047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05E89506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46A9C79E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7A5BDA54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30D3B1DE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445B541C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7EB6946E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3D692D22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06F53DDB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0952BF7F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468922CF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16093778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7AA1A904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26DE0806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2EE6948A" w14:textId="77777777" w:rsidR="0059729D" w:rsidRPr="00987EE4" w:rsidRDefault="0059729D" w:rsidP="0059729D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>
        <w:rPr>
          <w:rFonts w:ascii="Arial" w:hAnsi="Arial" w:cs="Arial"/>
          <w:b/>
          <w:sz w:val="22"/>
          <w:szCs w:val="22"/>
        </w:rPr>
        <w:t>2</w:t>
      </w:r>
      <w:r w:rsidRPr="007853E2">
        <w:rPr>
          <w:rFonts w:ascii="Arial" w:hAnsi="Arial" w:cs="Arial"/>
          <w:b/>
          <w:sz w:val="22"/>
          <w:szCs w:val="22"/>
        </w:rPr>
        <w:t xml:space="preserve"> obecně</w:t>
      </w:r>
      <w:r w:rsidRPr="00987EE4">
        <w:rPr>
          <w:rFonts w:ascii="Arial" w:hAnsi="Arial" w:cs="Arial"/>
          <w:b/>
          <w:sz w:val="22"/>
          <w:szCs w:val="22"/>
        </w:rPr>
        <w:t xml:space="preserve"> závazné vyhlášky města Kuřimi č</w:t>
      </w:r>
      <w:r w:rsidRPr="00301478">
        <w:rPr>
          <w:rFonts w:ascii="Arial" w:hAnsi="Arial" w:cs="Arial"/>
          <w:b/>
          <w:sz w:val="22"/>
          <w:szCs w:val="22"/>
        </w:rPr>
        <w:t xml:space="preserve">. </w:t>
      </w:r>
      <w:r w:rsidR="00C03CBD">
        <w:rPr>
          <w:rFonts w:ascii="Arial" w:hAnsi="Arial" w:cs="Arial"/>
          <w:b/>
          <w:sz w:val="22"/>
          <w:szCs w:val="22"/>
        </w:rPr>
        <w:t>7</w:t>
      </w:r>
      <w:r w:rsidR="002813DC" w:rsidRPr="00301478">
        <w:rPr>
          <w:rFonts w:ascii="Arial" w:hAnsi="Arial" w:cs="Arial"/>
          <w:b/>
          <w:sz w:val="22"/>
          <w:szCs w:val="22"/>
        </w:rPr>
        <w:t>/202</w:t>
      </w:r>
      <w:r w:rsidR="00BE1CC0" w:rsidRPr="00301478">
        <w:rPr>
          <w:rFonts w:ascii="Arial" w:hAnsi="Arial" w:cs="Arial"/>
          <w:b/>
          <w:sz w:val="22"/>
          <w:szCs w:val="22"/>
        </w:rPr>
        <w:t>5</w:t>
      </w:r>
      <w:r w:rsidRPr="00301478">
        <w:rPr>
          <w:rFonts w:ascii="Arial" w:hAnsi="Arial" w:cs="Arial"/>
          <w:b/>
          <w:sz w:val="22"/>
          <w:szCs w:val="22"/>
        </w:rPr>
        <w:t>, o</w:t>
      </w:r>
      <w:r w:rsidRPr="00987EE4">
        <w:rPr>
          <w:rFonts w:ascii="Arial" w:hAnsi="Arial" w:cs="Arial"/>
          <w:b/>
          <w:sz w:val="22"/>
          <w:szCs w:val="22"/>
        </w:rPr>
        <w:t xml:space="preserve"> veřejném pořádku</w:t>
      </w:r>
    </w:p>
    <w:p w14:paraId="5EDD3B1D" w14:textId="77777777" w:rsidR="0059729D" w:rsidRPr="00987EE4" w:rsidRDefault="0059729D" w:rsidP="0059729D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68319E3A" w14:textId="77777777" w:rsidR="0059729D" w:rsidRPr="00987EE4" w:rsidRDefault="0059729D" w:rsidP="0059729D">
      <w:pPr>
        <w:shd w:val="clear" w:color="auto" w:fill="D9D9D9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Vymezení veřejných prostranství, kde je zakázáno kouření</w:t>
      </w:r>
      <w:r>
        <w:rPr>
          <w:rFonts w:ascii="Arial" w:hAnsi="Arial" w:cs="Arial"/>
          <w:b/>
          <w:sz w:val="22"/>
          <w:szCs w:val="22"/>
        </w:rPr>
        <w:t xml:space="preserve"> a používání elektronických cigaret</w:t>
      </w:r>
    </w:p>
    <w:p w14:paraId="528FF6FA" w14:textId="77777777" w:rsidR="0059729D" w:rsidRPr="00987EE4" w:rsidRDefault="00A75F16" w:rsidP="0059729D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(</w:t>
      </w:r>
      <w:r w:rsidR="0045232B">
        <w:rPr>
          <w:rFonts w:ascii="Arial" w:hAnsi="Arial" w:cs="Arial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lánek 4</w:t>
      </w:r>
      <w:r w:rsidR="0059729D" w:rsidRPr="00987EE4">
        <w:rPr>
          <w:rFonts w:ascii="Arial" w:hAnsi="Arial" w:cs="Arial"/>
          <w:sz w:val="22"/>
          <w:szCs w:val="22"/>
        </w:rPr>
        <w:t>)</w:t>
      </w:r>
    </w:p>
    <w:p w14:paraId="7802C1D6" w14:textId="77777777" w:rsidR="0059729D" w:rsidRDefault="0059729D" w:rsidP="0059729D">
      <w:pPr>
        <w:rPr>
          <w:rFonts w:ascii="Arial" w:hAnsi="Arial" w:cs="Arial"/>
          <w:sz w:val="22"/>
          <w:szCs w:val="22"/>
        </w:rPr>
      </w:pPr>
    </w:p>
    <w:p w14:paraId="1CD339F6" w14:textId="77777777" w:rsidR="0059729D" w:rsidRDefault="0059729D" w:rsidP="0059729D">
      <w:pPr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veřejná prostranství v bezprostředním okolí budov základních škol (prostor u vstupu do škol, přístupové cesty do škol)</w:t>
      </w:r>
    </w:p>
    <w:p w14:paraId="6E6358B9" w14:textId="77777777" w:rsidR="0059729D" w:rsidRDefault="0059729D" w:rsidP="0059729D">
      <w:pPr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veřejná prostranství sportovišť a dětských hřišť patřících k základním školám</w:t>
      </w:r>
      <w:r w:rsidR="00A81ACF">
        <w:rPr>
          <w:rFonts w:ascii="Arial" w:hAnsi="Arial" w:cs="Arial"/>
          <w:sz w:val="22"/>
          <w:szCs w:val="22"/>
        </w:rPr>
        <w:t xml:space="preserve"> a v jejich bezprostředním okolí</w:t>
      </w:r>
      <w:r>
        <w:rPr>
          <w:rFonts w:ascii="Arial" w:hAnsi="Arial" w:cs="Arial"/>
          <w:sz w:val="22"/>
          <w:szCs w:val="22"/>
        </w:rPr>
        <w:t xml:space="preserve"> (prostranství ohraničené ploty)</w:t>
      </w:r>
    </w:p>
    <w:p w14:paraId="744FA08C" w14:textId="77777777" w:rsidR="0059729D" w:rsidRDefault="0059729D" w:rsidP="00F9787D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2DCF1811" w14:textId="77777777" w:rsidR="0059729D" w:rsidRDefault="0059729D" w:rsidP="00E318FE">
      <w:pPr>
        <w:jc w:val="center"/>
        <w:rPr>
          <w:noProof/>
        </w:rPr>
      </w:pPr>
    </w:p>
    <w:p w14:paraId="7CDB0BBB" w14:textId="2B8B0B40" w:rsidR="00920D77" w:rsidRDefault="003F6330" w:rsidP="00E318FE">
      <w:pPr>
        <w:jc w:val="center"/>
        <w:rPr>
          <w:noProof/>
        </w:rPr>
      </w:pPr>
      <w:r w:rsidRPr="00930F84">
        <w:rPr>
          <w:noProof/>
        </w:rPr>
        <w:drawing>
          <wp:inline distT="0" distB="0" distL="0" distR="0" wp14:anchorId="375FF55D" wp14:editId="5848DE0D">
            <wp:extent cx="5920105" cy="41922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F0AD" w14:textId="77777777" w:rsidR="0059729D" w:rsidRDefault="0059729D" w:rsidP="00E318FE">
      <w:pPr>
        <w:jc w:val="center"/>
        <w:rPr>
          <w:noProof/>
        </w:rPr>
      </w:pPr>
    </w:p>
    <w:p w14:paraId="00E724D9" w14:textId="77777777" w:rsidR="006E2192" w:rsidRDefault="006E2192" w:rsidP="00E318FE">
      <w:pPr>
        <w:jc w:val="center"/>
        <w:rPr>
          <w:noProof/>
        </w:rPr>
      </w:pPr>
    </w:p>
    <w:p w14:paraId="3E7D4005" w14:textId="77777777" w:rsidR="006E2192" w:rsidRDefault="006E2192" w:rsidP="00E318FE">
      <w:pPr>
        <w:jc w:val="center"/>
        <w:rPr>
          <w:noProof/>
        </w:rPr>
      </w:pPr>
    </w:p>
    <w:p w14:paraId="660DD994" w14:textId="77777777" w:rsidR="006E2192" w:rsidRDefault="006E2192" w:rsidP="00E318FE">
      <w:pPr>
        <w:jc w:val="center"/>
        <w:rPr>
          <w:noProof/>
        </w:rPr>
      </w:pPr>
    </w:p>
    <w:p w14:paraId="3C60FF4C" w14:textId="77777777" w:rsidR="006E2192" w:rsidRDefault="006E2192" w:rsidP="00E318FE">
      <w:pPr>
        <w:jc w:val="center"/>
        <w:rPr>
          <w:noProof/>
        </w:rPr>
      </w:pPr>
    </w:p>
    <w:p w14:paraId="702EDC1A" w14:textId="77777777" w:rsidR="006E2192" w:rsidRDefault="006E2192" w:rsidP="00E318FE">
      <w:pPr>
        <w:jc w:val="center"/>
        <w:rPr>
          <w:noProof/>
        </w:rPr>
      </w:pPr>
    </w:p>
    <w:p w14:paraId="50BEB4F3" w14:textId="77777777" w:rsidR="006E2192" w:rsidRDefault="006E2192" w:rsidP="00E318FE">
      <w:pPr>
        <w:jc w:val="center"/>
        <w:rPr>
          <w:noProof/>
        </w:rPr>
      </w:pPr>
    </w:p>
    <w:p w14:paraId="3F30B082" w14:textId="77777777" w:rsidR="00F870D9" w:rsidRDefault="00F870D9" w:rsidP="00E318FE">
      <w:pPr>
        <w:jc w:val="center"/>
        <w:rPr>
          <w:noProof/>
        </w:rPr>
      </w:pPr>
    </w:p>
    <w:p w14:paraId="49F04A16" w14:textId="77777777" w:rsidR="00F870D9" w:rsidRDefault="00F870D9" w:rsidP="00E318FE">
      <w:pPr>
        <w:jc w:val="center"/>
        <w:rPr>
          <w:noProof/>
        </w:rPr>
      </w:pPr>
    </w:p>
    <w:p w14:paraId="2257062F" w14:textId="77777777" w:rsidR="00F870D9" w:rsidRDefault="00F870D9" w:rsidP="00E318FE">
      <w:pPr>
        <w:jc w:val="center"/>
        <w:rPr>
          <w:noProof/>
        </w:rPr>
      </w:pPr>
    </w:p>
    <w:p w14:paraId="7F950AE4" w14:textId="77777777" w:rsidR="00F870D9" w:rsidRDefault="00F870D9" w:rsidP="00E318FE">
      <w:pPr>
        <w:jc w:val="center"/>
        <w:rPr>
          <w:noProof/>
        </w:rPr>
      </w:pPr>
    </w:p>
    <w:p w14:paraId="13CFDA85" w14:textId="77777777" w:rsidR="006E2192" w:rsidRDefault="006E2192" w:rsidP="00E318FE">
      <w:pPr>
        <w:jc w:val="center"/>
        <w:rPr>
          <w:noProof/>
        </w:rPr>
      </w:pPr>
    </w:p>
    <w:p w14:paraId="27FEE660" w14:textId="77777777" w:rsidR="006E2192" w:rsidRDefault="006E2192" w:rsidP="00E318FE">
      <w:pPr>
        <w:jc w:val="center"/>
        <w:rPr>
          <w:noProof/>
        </w:rPr>
      </w:pPr>
    </w:p>
    <w:p w14:paraId="78D8C458" w14:textId="77777777" w:rsidR="006E2192" w:rsidRDefault="006E2192" w:rsidP="00E318FE">
      <w:pPr>
        <w:jc w:val="center"/>
        <w:rPr>
          <w:noProof/>
        </w:rPr>
      </w:pPr>
    </w:p>
    <w:p w14:paraId="2EF14B25" w14:textId="77777777" w:rsidR="0059729D" w:rsidRDefault="0059729D" w:rsidP="00E318FE">
      <w:pPr>
        <w:jc w:val="center"/>
        <w:rPr>
          <w:noProof/>
        </w:rPr>
      </w:pPr>
    </w:p>
    <w:p w14:paraId="79DCA8EC" w14:textId="77777777" w:rsidR="0059729D" w:rsidRDefault="0059729D" w:rsidP="00E318FE">
      <w:pPr>
        <w:jc w:val="center"/>
        <w:rPr>
          <w:noProof/>
        </w:rPr>
      </w:pPr>
    </w:p>
    <w:p w14:paraId="214967D0" w14:textId="77777777" w:rsidR="00E318FE" w:rsidRPr="007853E2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59729D">
        <w:rPr>
          <w:rFonts w:ascii="Arial" w:hAnsi="Arial" w:cs="Arial"/>
          <w:b/>
          <w:sz w:val="22"/>
          <w:szCs w:val="22"/>
        </w:rPr>
        <w:t>3</w:t>
      </w:r>
      <w:r w:rsidRPr="007853E2">
        <w:rPr>
          <w:rFonts w:ascii="Arial" w:hAnsi="Arial" w:cs="Arial"/>
          <w:b/>
          <w:sz w:val="22"/>
          <w:szCs w:val="22"/>
        </w:rPr>
        <w:t xml:space="preserve"> obecně závazné vyhlášky města Kuřimi č. </w:t>
      </w:r>
      <w:r w:rsidR="00C03CBD">
        <w:rPr>
          <w:rFonts w:ascii="Arial" w:hAnsi="Arial" w:cs="Arial"/>
          <w:b/>
          <w:sz w:val="22"/>
          <w:szCs w:val="22"/>
        </w:rPr>
        <w:t>7</w:t>
      </w:r>
      <w:r w:rsidR="002813DC">
        <w:rPr>
          <w:rFonts w:ascii="Arial" w:hAnsi="Arial" w:cs="Arial"/>
          <w:b/>
          <w:sz w:val="22"/>
          <w:szCs w:val="22"/>
        </w:rPr>
        <w:t>/202</w:t>
      </w:r>
      <w:r w:rsidR="00BE1CC0">
        <w:rPr>
          <w:rFonts w:ascii="Arial" w:hAnsi="Arial" w:cs="Arial"/>
          <w:b/>
          <w:sz w:val="22"/>
          <w:szCs w:val="22"/>
        </w:rPr>
        <w:t>5</w:t>
      </w:r>
      <w:r w:rsidRPr="007853E2">
        <w:rPr>
          <w:rFonts w:ascii="Arial" w:hAnsi="Arial" w:cs="Arial"/>
          <w:b/>
          <w:sz w:val="22"/>
          <w:szCs w:val="22"/>
        </w:rPr>
        <w:t>, o veřejném pořádku</w:t>
      </w:r>
    </w:p>
    <w:p w14:paraId="182056A1" w14:textId="77777777" w:rsidR="00E318FE" w:rsidRPr="007853E2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2BA81D94" w14:textId="77777777" w:rsidR="00E318FE" w:rsidRPr="00987EE4" w:rsidRDefault="007853E2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veřejných</w:t>
      </w:r>
      <w:r w:rsidR="00E318FE" w:rsidRPr="007853E2">
        <w:rPr>
          <w:rFonts w:ascii="Arial" w:hAnsi="Arial" w:cs="Arial"/>
          <w:b/>
          <w:sz w:val="22"/>
          <w:szCs w:val="22"/>
        </w:rPr>
        <w:t xml:space="preserve"> prostranství, kde lze provozovat kolotoče, lunaparky</w:t>
      </w:r>
      <w:r w:rsidR="00E318FE" w:rsidRPr="00987EE4">
        <w:rPr>
          <w:rFonts w:ascii="Arial" w:hAnsi="Arial" w:cs="Arial"/>
          <w:b/>
          <w:sz w:val="22"/>
          <w:szCs w:val="22"/>
        </w:rPr>
        <w:t xml:space="preserve"> a cirkusy</w:t>
      </w:r>
    </w:p>
    <w:p w14:paraId="6B838E5B" w14:textId="77777777" w:rsidR="00E318FE" w:rsidRPr="00987EE4" w:rsidRDefault="00B50611" w:rsidP="00667639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5232B">
        <w:rPr>
          <w:rFonts w:ascii="Arial" w:hAnsi="Arial" w:cs="Arial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lánek 6</w:t>
      </w:r>
      <w:r w:rsidR="00E318FE" w:rsidRPr="00987EE4">
        <w:rPr>
          <w:rFonts w:ascii="Arial" w:hAnsi="Arial" w:cs="Arial"/>
          <w:sz w:val="22"/>
          <w:szCs w:val="22"/>
        </w:rPr>
        <w:t>)</w:t>
      </w:r>
    </w:p>
    <w:p w14:paraId="30F91FDD" w14:textId="77777777" w:rsidR="00E318FE" w:rsidRPr="00987EE4" w:rsidRDefault="00E318FE" w:rsidP="00E318FE">
      <w:pPr>
        <w:rPr>
          <w:rFonts w:ascii="Arial" w:hAnsi="Arial" w:cs="Arial"/>
          <w:color w:val="800080"/>
          <w:sz w:val="22"/>
          <w:szCs w:val="22"/>
        </w:rPr>
      </w:pPr>
    </w:p>
    <w:p w14:paraId="60481CDA" w14:textId="77777777" w:rsidR="00E318FE" w:rsidRPr="00987EE4" w:rsidRDefault="00E318FE" w:rsidP="00E318FE">
      <w:pPr>
        <w:jc w:val="center"/>
        <w:rPr>
          <w:rFonts w:ascii="Arial" w:hAnsi="Arial" w:cs="Arial"/>
          <w:sz w:val="22"/>
          <w:szCs w:val="22"/>
        </w:rPr>
      </w:pPr>
    </w:p>
    <w:p w14:paraId="4987C08B" w14:textId="77777777" w:rsidR="00FD72E4" w:rsidRDefault="00FD72E4" w:rsidP="007E565B">
      <w:pPr>
        <w:numPr>
          <w:ilvl w:val="3"/>
          <w:numId w:val="40"/>
        </w:numPr>
        <w:ind w:hanging="245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travnatá plocha na nám. 1. května</w:t>
      </w:r>
    </w:p>
    <w:p w14:paraId="77F27D2B" w14:textId="77777777" w:rsidR="000C0FC5" w:rsidRDefault="000C0FC5" w:rsidP="000C0FC5">
      <w:pPr>
        <w:ind w:left="2340"/>
        <w:rPr>
          <w:rFonts w:ascii="Arial" w:hAnsi="Arial" w:cs="Arial"/>
          <w:sz w:val="22"/>
          <w:szCs w:val="22"/>
        </w:rPr>
      </w:pPr>
    </w:p>
    <w:p w14:paraId="2CB8D14F" w14:textId="77777777" w:rsidR="0082506C" w:rsidRDefault="0082506C" w:rsidP="000C0FC5">
      <w:pPr>
        <w:ind w:left="2340"/>
        <w:rPr>
          <w:rFonts w:ascii="Arial" w:hAnsi="Arial" w:cs="Arial"/>
          <w:sz w:val="22"/>
          <w:szCs w:val="22"/>
        </w:rPr>
      </w:pPr>
    </w:p>
    <w:p w14:paraId="494292C0" w14:textId="77777777" w:rsidR="0082506C" w:rsidRDefault="0082506C" w:rsidP="000C0FC5">
      <w:pPr>
        <w:ind w:left="2340"/>
        <w:rPr>
          <w:rFonts w:ascii="Arial" w:hAnsi="Arial" w:cs="Arial"/>
          <w:sz w:val="22"/>
          <w:szCs w:val="22"/>
        </w:rPr>
      </w:pPr>
    </w:p>
    <w:p w14:paraId="1A049B6E" w14:textId="77777777" w:rsidR="00ED5979" w:rsidRDefault="00ED5979" w:rsidP="000C0FC5">
      <w:pPr>
        <w:ind w:left="2340"/>
        <w:rPr>
          <w:rFonts w:ascii="Arial" w:hAnsi="Arial" w:cs="Arial"/>
          <w:sz w:val="22"/>
          <w:szCs w:val="22"/>
        </w:rPr>
      </w:pPr>
    </w:p>
    <w:p w14:paraId="3DCB8FF8" w14:textId="77777777" w:rsidR="001454B6" w:rsidRDefault="001454B6" w:rsidP="000C0FC5">
      <w:pPr>
        <w:ind w:left="2340"/>
        <w:rPr>
          <w:rFonts w:ascii="Arial" w:hAnsi="Arial" w:cs="Arial"/>
          <w:sz w:val="22"/>
          <w:szCs w:val="22"/>
        </w:rPr>
      </w:pPr>
    </w:p>
    <w:p w14:paraId="455F0219" w14:textId="619B649D" w:rsidR="00433F09" w:rsidRDefault="003F6330" w:rsidP="00E318FE">
      <w:pPr>
        <w:jc w:val="center"/>
        <w:rPr>
          <w:noProof/>
        </w:rPr>
      </w:pPr>
      <w:r w:rsidRPr="00930F84">
        <w:rPr>
          <w:noProof/>
        </w:rPr>
        <w:drawing>
          <wp:inline distT="0" distB="0" distL="0" distR="0" wp14:anchorId="7754BEEF" wp14:editId="19D69618">
            <wp:extent cx="5979160" cy="42214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04D39" w14:textId="77777777" w:rsidR="00433F09" w:rsidRDefault="00433F09" w:rsidP="00E318FE">
      <w:pPr>
        <w:jc w:val="center"/>
        <w:rPr>
          <w:noProof/>
        </w:rPr>
      </w:pPr>
    </w:p>
    <w:p w14:paraId="7FFF833B" w14:textId="77777777" w:rsidR="00771BD9" w:rsidRDefault="00771BD9" w:rsidP="00E318FE">
      <w:pPr>
        <w:jc w:val="center"/>
        <w:rPr>
          <w:noProof/>
        </w:rPr>
      </w:pPr>
    </w:p>
    <w:p w14:paraId="085A747C" w14:textId="77777777" w:rsidR="00433F09" w:rsidRDefault="00433F09" w:rsidP="00E318FE">
      <w:pPr>
        <w:jc w:val="center"/>
        <w:rPr>
          <w:noProof/>
        </w:rPr>
      </w:pPr>
    </w:p>
    <w:p w14:paraId="11336AE1" w14:textId="77777777" w:rsidR="00EF7A14" w:rsidRDefault="00EF7A14" w:rsidP="00E318FE">
      <w:pPr>
        <w:jc w:val="center"/>
        <w:rPr>
          <w:noProof/>
        </w:rPr>
      </w:pPr>
    </w:p>
    <w:p w14:paraId="7C97E531" w14:textId="77777777" w:rsidR="00635D06" w:rsidRDefault="00635D06" w:rsidP="00E318FE">
      <w:pPr>
        <w:jc w:val="center"/>
        <w:rPr>
          <w:noProof/>
        </w:rPr>
      </w:pPr>
    </w:p>
    <w:p w14:paraId="6A40967D" w14:textId="77777777" w:rsidR="00EF7A14" w:rsidRDefault="00EF7A14" w:rsidP="00E318FE">
      <w:pPr>
        <w:jc w:val="center"/>
        <w:rPr>
          <w:noProof/>
        </w:rPr>
      </w:pPr>
    </w:p>
    <w:p w14:paraId="4ADA25D5" w14:textId="77777777" w:rsidR="00EF7A14" w:rsidRDefault="00EF7A14" w:rsidP="00E318FE">
      <w:pPr>
        <w:jc w:val="center"/>
        <w:rPr>
          <w:noProof/>
        </w:rPr>
      </w:pPr>
    </w:p>
    <w:p w14:paraId="2DEA2FDA" w14:textId="77777777" w:rsidR="00433F09" w:rsidRDefault="00433F09" w:rsidP="00E318FE">
      <w:pPr>
        <w:jc w:val="center"/>
        <w:rPr>
          <w:noProof/>
        </w:rPr>
      </w:pPr>
    </w:p>
    <w:p w14:paraId="0C3A7F03" w14:textId="77777777" w:rsidR="00433F09" w:rsidRDefault="00433F09" w:rsidP="00E318FE">
      <w:pPr>
        <w:jc w:val="center"/>
        <w:rPr>
          <w:noProof/>
        </w:rPr>
      </w:pPr>
    </w:p>
    <w:p w14:paraId="3B274E23" w14:textId="77777777" w:rsidR="00433F09" w:rsidRDefault="00433F09" w:rsidP="00E318FE">
      <w:pPr>
        <w:jc w:val="center"/>
        <w:rPr>
          <w:noProof/>
        </w:rPr>
      </w:pPr>
    </w:p>
    <w:p w14:paraId="6DED6975" w14:textId="77777777" w:rsidR="00433F09" w:rsidRDefault="00433F09" w:rsidP="00E318FE">
      <w:pPr>
        <w:jc w:val="center"/>
        <w:rPr>
          <w:noProof/>
        </w:rPr>
      </w:pPr>
    </w:p>
    <w:p w14:paraId="47F3980D" w14:textId="77777777" w:rsidR="00433F09" w:rsidRDefault="00433F09" w:rsidP="00E318FE">
      <w:pPr>
        <w:jc w:val="center"/>
        <w:rPr>
          <w:noProof/>
        </w:rPr>
      </w:pPr>
    </w:p>
    <w:p w14:paraId="671D0FF3" w14:textId="77777777" w:rsidR="00C43F1F" w:rsidRDefault="00C43F1F" w:rsidP="00E318FE">
      <w:pPr>
        <w:jc w:val="center"/>
        <w:rPr>
          <w:noProof/>
        </w:rPr>
      </w:pPr>
    </w:p>
    <w:p w14:paraId="60F9C653" w14:textId="77777777" w:rsidR="00920D77" w:rsidRDefault="00920D77" w:rsidP="00E318FE">
      <w:pPr>
        <w:jc w:val="center"/>
        <w:rPr>
          <w:noProof/>
        </w:rPr>
      </w:pPr>
    </w:p>
    <w:p w14:paraId="693A5151" w14:textId="77777777" w:rsidR="00920D77" w:rsidRDefault="00920D77" w:rsidP="00E318FE">
      <w:pPr>
        <w:jc w:val="center"/>
        <w:rPr>
          <w:noProof/>
        </w:rPr>
      </w:pPr>
    </w:p>
    <w:p w14:paraId="7D4E713B" w14:textId="77777777" w:rsidR="007853E2" w:rsidRDefault="007853E2" w:rsidP="00E318FE">
      <w:pPr>
        <w:jc w:val="center"/>
        <w:rPr>
          <w:noProof/>
        </w:rPr>
      </w:pPr>
    </w:p>
    <w:p w14:paraId="455AD859" w14:textId="77777777" w:rsidR="002B12A5" w:rsidRPr="00987EE4" w:rsidRDefault="002B12A5" w:rsidP="002B12A5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>
        <w:rPr>
          <w:rFonts w:ascii="Arial" w:hAnsi="Arial" w:cs="Arial"/>
          <w:b/>
          <w:sz w:val="22"/>
          <w:szCs w:val="22"/>
        </w:rPr>
        <w:t>4</w:t>
      </w:r>
      <w:r w:rsidRPr="00987EE4">
        <w:rPr>
          <w:rFonts w:ascii="Arial" w:hAnsi="Arial" w:cs="Arial"/>
          <w:b/>
          <w:sz w:val="22"/>
          <w:szCs w:val="22"/>
        </w:rPr>
        <w:t xml:space="preserve"> obecně závazné vyhlášky města Kuřimi č. </w:t>
      </w:r>
      <w:r w:rsidR="00C03CBD">
        <w:rPr>
          <w:rFonts w:ascii="Arial" w:hAnsi="Arial" w:cs="Arial"/>
          <w:b/>
          <w:sz w:val="22"/>
          <w:szCs w:val="22"/>
        </w:rPr>
        <w:t>7</w:t>
      </w:r>
      <w:r w:rsidR="002813DC">
        <w:rPr>
          <w:rFonts w:ascii="Arial" w:hAnsi="Arial" w:cs="Arial"/>
          <w:b/>
          <w:sz w:val="22"/>
          <w:szCs w:val="22"/>
        </w:rPr>
        <w:t>/202</w:t>
      </w:r>
      <w:r w:rsidR="00BE1CC0">
        <w:rPr>
          <w:rFonts w:ascii="Arial" w:hAnsi="Arial" w:cs="Arial"/>
          <w:b/>
          <w:sz w:val="22"/>
          <w:szCs w:val="22"/>
        </w:rPr>
        <w:t>5</w:t>
      </w:r>
      <w:r w:rsidRPr="00987EE4">
        <w:rPr>
          <w:rFonts w:ascii="Arial" w:hAnsi="Arial" w:cs="Arial"/>
          <w:b/>
          <w:sz w:val="22"/>
          <w:szCs w:val="22"/>
        </w:rPr>
        <w:t>, o veřejném pořádku</w:t>
      </w:r>
    </w:p>
    <w:p w14:paraId="492AA82C" w14:textId="77777777" w:rsidR="002B12A5" w:rsidRPr="00987EE4" w:rsidRDefault="002B12A5" w:rsidP="002B12A5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048271A9" w14:textId="77777777" w:rsidR="002B12A5" w:rsidRPr="00987EE4" w:rsidRDefault="002B12A5" w:rsidP="002B12A5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veřejných</w:t>
      </w:r>
      <w:r w:rsidRPr="00987EE4">
        <w:rPr>
          <w:rFonts w:ascii="Arial" w:hAnsi="Arial" w:cs="Arial"/>
          <w:b/>
          <w:sz w:val="22"/>
          <w:szCs w:val="22"/>
        </w:rPr>
        <w:t xml:space="preserve"> prostranství, kde lze </w:t>
      </w:r>
      <w:r>
        <w:rPr>
          <w:rFonts w:ascii="Arial" w:hAnsi="Arial" w:cs="Arial"/>
          <w:b/>
          <w:sz w:val="22"/>
          <w:szCs w:val="22"/>
        </w:rPr>
        <w:t>celoročně rozdělávat oheň</w:t>
      </w:r>
    </w:p>
    <w:p w14:paraId="1B4F136C" w14:textId="77777777" w:rsidR="002B12A5" w:rsidRPr="00987EE4" w:rsidRDefault="002B12A5" w:rsidP="002B12A5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(</w:t>
      </w:r>
      <w:r w:rsidR="0045232B">
        <w:rPr>
          <w:rFonts w:ascii="Arial" w:hAnsi="Arial" w:cs="Arial"/>
          <w:sz w:val="22"/>
          <w:szCs w:val="22"/>
        </w:rPr>
        <w:t>Čl</w:t>
      </w:r>
      <w:r w:rsidRPr="00987EE4">
        <w:rPr>
          <w:rFonts w:ascii="Arial" w:hAnsi="Arial" w:cs="Arial"/>
          <w:sz w:val="22"/>
          <w:szCs w:val="22"/>
        </w:rPr>
        <w:t xml:space="preserve">ánek </w:t>
      </w:r>
      <w:r w:rsidR="0045232B">
        <w:rPr>
          <w:rFonts w:ascii="Arial" w:hAnsi="Arial" w:cs="Arial"/>
          <w:sz w:val="22"/>
          <w:szCs w:val="22"/>
        </w:rPr>
        <w:t>9</w:t>
      </w:r>
      <w:r w:rsidRPr="00987EE4">
        <w:rPr>
          <w:rFonts w:ascii="Arial" w:hAnsi="Arial" w:cs="Arial"/>
          <w:sz w:val="22"/>
          <w:szCs w:val="22"/>
        </w:rPr>
        <w:t>)</w:t>
      </w:r>
    </w:p>
    <w:p w14:paraId="43A8E476" w14:textId="77777777" w:rsidR="002B12A5" w:rsidRPr="00987EE4" w:rsidRDefault="002B12A5" w:rsidP="002B12A5">
      <w:pPr>
        <w:adjustRightInd w:val="0"/>
        <w:spacing w:line="240" w:lineRule="atLeas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1514E9F" w14:textId="77777777" w:rsidR="002B12A5" w:rsidRPr="007853E2" w:rsidRDefault="002B12A5" w:rsidP="002B12A5">
      <w:pPr>
        <w:numPr>
          <w:ilvl w:val="3"/>
          <w:numId w:val="41"/>
        </w:numPr>
        <w:adjustRightInd w:val="0"/>
        <w:spacing w:line="240" w:lineRule="atLeast"/>
        <w:ind w:hanging="24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část parcely</w:t>
      </w:r>
      <w:r w:rsidRPr="007853E2">
        <w:rPr>
          <w:rFonts w:ascii="Arial" w:hAnsi="Arial" w:cs="Arial"/>
          <w:sz w:val="22"/>
          <w:szCs w:val="22"/>
        </w:rPr>
        <w:t xml:space="preserve"> č. 3653</w:t>
      </w:r>
      <w:r>
        <w:rPr>
          <w:rFonts w:ascii="Arial" w:hAnsi="Arial" w:cs="Arial"/>
          <w:sz w:val="22"/>
          <w:szCs w:val="22"/>
        </w:rPr>
        <w:t xml:space="preserve"> (</w:t>
      </w:r>
      <w:r w:rsidRPr="007853E2">
        <w:rPr>
          <w:rFonts w:ascii="Arial" w:hAnsi="Arial" w:cs="Arial"/>
          <w:sz w:val="22"/>
          <w:szCs w:val="22"/>
        </w:rPr>
        <w:t xml:space="preserve">lom na </w:t>
      </w:r>
      <w:proofErr w:type="spellStart"/>
      <w:r w:rsidRPr="007853E2">
        <w:rPr>
          <w:rFonts w:ascii="Arial" w:hAnsi="Arial" w:cs="Arial"/>
          <w:sz w:val="22"/>
          <w:szCs w:val="22"/>
        </w:rPr>
        <w:t>Cimperku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14:paraId="6741F5BD" w14:textId="77777777" w:rsidR="00BE1CC0" w:rsidRPr="00BE1CC0" w:rsidRDefault="002B12A5" w:rsidP="00BE1CC0">
      <w:pPr>
        <w:numPr>
          <w:ilvl w:val="3"/>
          <w:numId w:val="41"/>
        </w:numPr>
        <w:adjustRightInd w:val="0"/>
        <w:spacing w:line="240" w:lineRule="atLeast"/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část parcely č. </w:t>
      </w:r>
      <w:r w:rsidRPr="00301478">
        <w:rPr>
          <w:rFonts w:ascii="Arial" w:hAnsi="Arial" w:cs="Arial"/>
          <w:sz w:val="22"/>
          <w:szCs w:val="22"/>
        </w:rPr>
        <w:t>2783/1 (</w:t>
      </w:r>
      <w:r w:rsidR="00BE1CC0" w:rsidRPr="00301478">
        <w:rPr>
          <w:rFonts w:ascii="Arial" w:hAnsi="Arial" w:cs="Arial"/>
          <w:sz w:val="22"/>
          <w:szCs w:val="22"/>
        </w:rPr>
        <w:t xml:space="preserve">dvě </w:t>
      </w:r>
      <w:r w:rsidRPr="00301478">
        <w:rPr>
          <w:rFonts w:ascii="Arial" w:hAnsi="Arial" w:cs="Arial"/>
          <w:sz w:val="22"/>
          <w:szCs w:val="22"/>
        </w:rPr>
        <w:t>vyznačen</w:t>
      </w:r>
      <w:r w:rsidR="00BE1CC0" w:rsidRPr="00301478">
        <w:rPr>
          <w:rFonts w:ascii="Arial" w:hAnsi="Arial" w:cs="Arial"/>
          <w:sz w:val="22"/>
          <w:szCs w:val="22"/>
        </w:rPr>
        <w:t>é</w:t>
      </w:r>
      <w:r w:rsidRPr="00301478">
        <w:rPr>
          <w:rFonts w:ascii="Arial" w:hAnsi="Arial" w:cs="Arial"/>
          <w:sz w:val="22"/>
          <w:szCs w:val="22"/>
        </w:rPr>
        <w:t xml:space="preserve"> ploch</w:t>
      </w:r>
      <w:r w:rsidR="00BE1CC0" w:rsidRPr="00301478">
        <w:rPr>
          <w:rFonts w:ascii="Arial" w:hAnsi="Arial" w:cs="Arial"/>
          <w:sz w:val="22"/>
          <w:szCs w:val="22"/>
        </w:rPr>
        <w:t>y</w:t>
      </w:r>
      <w:r w:rsidRPr="00301478">
        <w:rPr>
          <w:rFonts w:ascii="Arial" w:hAnsi="Arial" w:cs="Arial"/>
          <w:sz w:val="22"/>
          <w:szCs w:val="22"/>
        </w:rPr>
        <w:t xml:space="preserve"> u rybníku</w:t>
      </w:r>
      <w:r>
        <w:rPr>
          <w:rFonts w:ascii="Arial" w:hAnsi="Arial" w:cs="Arial"/>
          <w:sz w:val="22"/>
          <w:szCs w:val="22"/>
        </w:rPr>
        <w:t xml:space="preserve"> Srpek)</w:t>
      </w:r>
    </w:p>
    <w:p w14:paraId="687D348A" w14:textId="77777777" w:rsidR="002B12A5" w:rsidRPr="00C03CBD" w:rsidRDefault="002B12A5" w:rsidP="002B12A5">
      <w:pPr>
        <w:jc w:val="center"/>
        <w:rPr>
          <w:rFonts w:ascii="Arial" w:hAnsi="Arial" w:cs="Arial"/>
          <w:b/>
          <w:sz w:val="12"/>
          <w:szCs w:val="12"/>
        </w:rPr>
      </w:pPr>
    </w:p>
    <w:p w14:paraId="26558D04" w14:textId="5CE8E336" w:rsidR="002B12A5" w:rsidRDefault="003F6330" w:rsidP="002B12A5">
      <w:pPr>
        <w:jc w:val="center"/>
        <w:rPr>
          <w:noProof/>
        </w:rPr>
      </w:pPr>
      <w:r w:rsidRPr="00795A73">
        <w:rPr>
          <w:noProof/>
        </w:rPr>
        <w:drawing>
          <wp:inline distT="0" distB="0" distL="0" distR="0" wp14:anchorId="092DC1FA" wp14:editId="121A6663">
            <wp:extent cx="5450840" cy="384746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FA819" w14:textId="77777777" w:rsidR="002B12A5" w:rsidRDefault="002B12A5" w:rsidP="002B12A5">
      <w:pPr>
        <w:jc w:val="center"/>
        <w:rPr>
          <w:noProof/>
        </w:rPr>
      </w:pPr>
    </w:p>
    <w:p w14:paraId="62B09229" w14:textId="2ADA9ADA" w:rsidR="0045232B" w:rsidRPr="0045232B" w:rsidRDefault="003F6330" w:rsidP="0045232B">
      <w:pPr>
        <w:jc w:val="center"/>
        <w:rPr>
          <w:noProof/>
        </w:rPr>
      </w:pPr>
      <w:r w:rsidRPr="0045232B">
        <w:rPr>
          <w:noProof/>
        </w:rPr>
        <w:drawing>
          <wp:inline distT="0" distB="0" distL="0" distR="0" wp14:anchorId="3B773DB5" wp14:editId="395F24FA">
            <wp:extent cx="5344160" cy="37820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408E3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2B12A5">
        <w:rPr>
          <w:rFonts w:ascii="Arial" w:hAnsi="Arial" w:cs="Arial"/>
          <w:b/>
          <w:sz w:val="22"/>
          <w:szCs w:val="22"/>
        </w:rPr>
        <w:t>5</w:t>
      </w:r>
      <w:r w:rsidRPr="00987EE4">
        <w:rPr>
          <w:rFonts w:ascii="Arial" w:hAnsi="Arial" w:cs="Arial"/>
          <w:b/>
          <w:sz w:val="22"/>
          <w:szCs w:val="22"/>
        </w:rPr>
        <w:t xml:space="preserve"> obecně závazné vyhlášky města Kuřimi č. </w:t>
      </w:r>
      <w:r w:rsidR="00C03CBD">
        <w:rPr>
          <w:rFonts w:ascii="Arial" w:hAnsi="Arial" w:cs="Arial"/>
          <w:b/>
          <w:sz w:val="22"/>
          <w:szCs w:val="22"/>
        </w:rPr>
        <w:t>7</w:t>
      </w:r>
      <w:r w:rsidR="002813DC">
        <w:rPr>
          <w:rFonts w:ascii="Arial" w:hAnsi="Arial" w:cs="Arial"/>
          <w:b/>
          <w:sz w:val="22"/>
          <w:szCs w:val="22"/>
        </w:rPr>
        <w:t>/202</w:t>
      </w:r>
      <w:r w:rsidR="00BE1CC0">
        <w:rPr>
          <w:rFonts w:ascii="Arial" w:hAnsi="Arial" w:cs="Arial"/>
          <w:b/>
          <w:sz w:val="22"/>
          <w:szCs w:val="22"/>
        </w:rPr>
        <w:t>5</w:t>
      </w:r>
      <w:r w:rsidRPr="00987EE4">
        <w:rPr>
          <w:rFonts w:ascii="Arial" w:hAnsi="Arial" w:cs="Arial"/>
          <w:b/>
          <w:sz w:val="22"/>
          <w:szCs w:val="22"/>
        </w:rPr>
        <w:t>, o veřejném pořádku</w:t>
      </w:r>
    </w:p>
    <w:p w14:paraId="0935A5B7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6A230843" w14:textId="77777777" w:rsidR="00E318FE" w:rsidRPr="00987EE4" w:rsidRDefault="007853E2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veřejných</w:t>
      </w:r>
      <w:r w:rsidR="00E318FE" w:rsidRPr="00987EE4">
        <w:rPr>
          <w:rFonts w:ascii="Arial" w:hAnsi="Arial" w:cs="Arial"/>
          <w:b/>
          <w:sz w:val="22"/>
          <w:szCs w:val="22"/>
        </w:rPr>
        <w:t xml:space="preserve"> prostranství, kde lze stanovat nebo nocovat na ploše veřejné zeleně</w:t>
      </w:r>
    </w:p>
    <w:p w14:paraId="5D00E7AD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(</w:t>
      </w:r>
      <w:r w:rsidR="0045232B">
        <w:rPr>
          <w:rFonts w:ascii="Arial" w:hAnsi="Arial" w:cs="Arial"/>
          <w:sz w:val="22"/>
          <w:szCs w:val="22"/>
        </w:rPr>
        <w:t>Č</w:t>
      </w:r>
      <w:r w:rsidRPr="00987EE4">
        <w:rPr>
          <w:rFonts w:ascii="Arial" w:hAnsi="Arial" w:cs="Arial"/>
          <w:sz w:val="22"/>
          <w:szCs w:val="22"/>
        </w:rPr>
        <w:t xml:space="preserve">lánek </w:t>
      </w:r>
      <w:r w:rsidR="0045232B">
        <w:rPr>
          <w:rFonts w:ascii="Arial" w:hAnsi="Arial" w:cs="Arial"/>
          <w:sz w:val="22"/>
          <w:szCs w:val="22"/>
        </w:rPr>
        <w:t>9</w:t>
      </w:r>
      <w:r w:rsidRPr="00987EE4">
        <w:rPr>
          <w:rFonts w:ascii="Arial" w:hAnsi="Arial" w:cs="Arial"/>
          <w:sz w:val="22"/>
          <w:szCs w:val="22"/>
        </w:rPr>
        <w:t>)</w:t>
      </w:r>
    </w:p>
    <w:p w14:paraId="06C4C2ED" w14:textId="77777777" w:rsidR="00E318FE" w:rsidRPr="00987EE4" w:rsidRDefault="00E318FE" w:rsidP="00E318FE">
      <w:pPr>
        <w:adjustRightInd w:val="0"/>
        <w:spacing w:line="240" w:lineRule="atLeas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576A0DD" w14:textId="77777777" w:rsidR="007A3E3E" w:rsidRPr="007853E2" w:rsidRDefault="008E4CD6" w:rsidP="007E565B">
      <w:pPr>
        <w:numPr>
          <w:ilvl w:val="3"/>
          <w:numId w:val="41"/>
        </w:numPr>
        <w:adjustRightInd w:val="0"/>
        <w:spacing w:line="240" w:lineRule="atLeast"/>
        <w:ind w:hanging="24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část parcely</w:t>
      </w:r>
      <w:r w:rsidRPr="007853E2">
        <w:rPr>
          <w:rFonts w:ascii="Arial" w:hAnsi="Arial" w:cs="Arial"/>
          <w:sz w:val="22"/>
          <w:szCs w:val="22"/>
        </w:rPr>
        <w:t xml:space="preserve"> č. 3653</w:t>
      </w:r>
      <w:r>
        <w:rPr>
          <w:rFonts w:ascii="Arial" w:hAnsi="Arial" w:cs="Arial"/>
          <w:sz w:val="22"/>
          <w:szCs w:val="22"/>
        </w:rPr>
        <w:t xml:space="preserve"> (</w:t>
      </w:r>
      <w:r w:rsidR="00745843" w:rsidRPr="007853E2">
        <w:rPr>
          <w:rFonts w:ascii="Arial" w:hAnsi="Arial" w:cs="Arial"/>
          <w:sz w:val="22"/>
          <w:szCs w:val="22"/>
        </w:rPr>
        <w:t xml:space="preserve">lom na </w:t>
      </w:r>
      <w:proofErr w:type="spellStart"/>
      <w:r w:rsidR="00745843" w:rsidRPr="007853E2">
        <w:rPr>
          <w:rFonts w:ascii="Arial" w:hAnsi="Arial" w:cs="Arial"/>
          <w:sz w:val="22"/>
          <w:szCs w:val="22"/>
        </w:rPr>
        <w:t>Cimperku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14:paraId="730622E9" w14:textId="77777777" w:rsidR="00E318FE" w:rsidRDefault="000116B3" w:rsidP="007E565B">
      <w:pPr>
        <w:numPr>
          <w:ilvl w:val="3"/>
          <w:numId w:val="41"/>
        </w:numPr>
        <w:adjustRightInd w:val="0"/>
        <w:spacing w:line="240" w:lineRule="atLeast"/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parcela č. 2701</w:t>
      </w:r>
      <w:r w:rsidR="00433F09" w:rsidRPr="000C0FC5">
        <w:rPr>
          <w:rFonts w:ascii="Arial" w:hAnsi="Arial" w:cs="Arial"/>
          <w:sz w:val="22"/>
          <w:szCs w:val="22"/>
        </w:rPr>
        <w:t xml:space="preserve"> </w:t>
      </w:r>
      <w:r w:rsidR="008E4CD6">
        <w:rPr>
          <w:rFonts w:ascii="Arial" w:hAnsi="Arial" w:cs="Arial"/>
          <w:sz w:val="22"/>
          <w:szCs w:val="22"/>
        </w:rPr>
        <w:t>(</w:t>
      </w:r>
      <w:r w:rsidR="008F2F4B">
        <w:rPr>
          <w:rFonts w:ascii="Arial" w:hAnsi="Arial" w:cs="Arial"/>
          <w:sz w:val="22"/>
          <w:szCs w:val="22"/>
        </w:rPr>
        <w:t xml:space="preserve">vyznačená plocha u </w:t>
      </w:r>
      <w:r w:rsidR="008F2F4B" w:rsidRPr="000C0FC5">
        <w:rPr>
          <w:rFonts w:ascii="Arial" w:hAnsi="Arial" w:cs="Arial"/>
          <w:sz w:val="22"/>
          <w:szCs w:val="22"/>
        </w:rPr>
        <w:t xml:space="preserve">zámku </w:t>
      </w:r>
      <w:r w:rsidR="00433F09" w:rsidRPr="000C0FC5">
        <w:rPr>
          <w:rFonts w:ascii="Arial" w:hAnsi="Arial" w:cs="Arial"/>
          <w:sz w:val="22"/>
          <w:szCs w:val="22"/>
        </w:rPr>
        <w:t>v</w:t>
      </w:r>
      <w:r w:rsidR="000C0FC5" w:rsidRPr="000C0FC5">
        <w:rPr>
          <w:rFonts w:ascii="Arial" w:hAnsi="Arial" w:cs="Arial"/>
          <w:sz w:val="22"/>
          <w:szCs w:val="22"/>
        </w:rPr>
        <w:t> době konání kulturních a</w:t>
      </w:r>
      <w:r w:rsidR="007E565B">
        <w:rPr>
          <w:rFonts w:ascii="Arial" w:hAnsi="Arial" w:cs="Arial"/>
          <w:sz w:val="22"/>
          <w:szCs w:val="22"/>
        </w:rPr>
        <w:t xml:space="preserve"> společenských </w:t>
      </w:r>
      <w:r w:rsidR="00433F09" w:rsidRPr="000C0FC5">
        <w:rPr>
          <w:rFonts w:ascii="Arial" w:hAnsi="Arial" w:cs="Arial"/>
          <w:sz w:val="22"/>
          <w:szCs w:val="22"/>
        </w:rPr>
        <w:t>akcí</w:t>
      </w:r>
      <w:r w:rsidR="008E4CD6">
        <w:rPr>
          <w:rFonts w:ascii="Arial" w:hAnsi="Arial" w:cs="Arial"/>
          <w:sz w:val="22"/>
          <w:szCs w:val="22"/>
        </w:rPr>
        <w:t>)</w:t>
      </w:r>
    </w:p>
    <w:p w14:paraId="4D7642AC" w14:textId="77777777" w:rsidR="009F604C" w:rsidRPr="000C0FC5" w:rsidRDefault="009F604C" w:rsidP="007E565B">
      <w:pPr>
        <w:numPr>
          <w:ilvl w:val="3"/>
          <w:numId w:val="41"/>
        </w:numPr>
        <w:adjustRightInd w:val="0"/>
        <w:spacing w:line="240" w:lineRule="atLeast"/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část parcely č. 2783/1 (</w:t>
      </w:r>
      <w:r w:rsidR="007A73C6">
        <w:rPr>
          <w:rFonts w:ascii="Arial" w:hAnsi="Arial" w:cs="Arial"/>
          <w:sz w:val="22"/>
          <w:szCs w:val="22"/>
        </w:rPr>
        <w:t xml:space="preserve">vyznačená </w:t>
      </w:r>
      <w:r>
        <w:rPr>
          <w:rFonts w:ascii="Arial" w:hAnsi="Arial" w:cs="Arial"/>
          <w:sz w:val="22"/>
          <w:szCs w:val="22"/>
        </w:rPr>
        <w:t>plocha u rybníku Srpek)</w:t>
      </w:r>
    </w:p>
    <w:p w14:paraId="4CE8AE67" w14:textId="77777777" w:rsidR="00E318FE" w:rsidRDefault="00E318FE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1577912B" w14:textId="77777777" w:rsidR="0006529A" w:rsidRPr="00987EE4" w:rsidRDefault="0006529A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2708D9BE" w14:textId="77777777" w:rsidR="00A8066C" w:rsidRDefault="00A8066C" w:rsidP="00E318FE">
      <w:pPr>
        <w:jc w:val="center"/>
        <w:rPr>
          <w:noProof/>
        </w:rPr>
      </w:pPr>
    </w:p>
    <w:p w14:paraId="19960D91" w14:textId="2C2A12F9" w:rsidR="00A8066C" w:rsidRDefault="003F6330" w:rsidP="00E318FE">
      <w:pPr>
        <w:jc w:val="center"/>
        <w:rPr>
          <w:noProof/>
        </w:rPr>
      </w:pPr>
      <w:r w:rsidRPr="00795A73">
        <w:rPr>
          <w:noProof/>
        </w:rPr>
        <w:drawing>
          <wp:inline distT="0" distB="0" distL="0" distR="0" wp14:anchorId="688710D5" wp14:editId="14025AB9">
            <wp:extent cx="5943600" cy="4203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285A" w14:textId="77777777" w:rsidR="00A8066C" w:rsidRDefault="00A8066C" w:rsidP="00E318FE">
      <w:pPr>
        <w:jc w:val="center"/>
        <w:rPr>
          <w:noProof/>
        </w:rPr>
      </w:pPr>
    </w:p>
    <w:p w14:paraId="247FD2C6" w14:textId="77777777" w:rsidR="00A8066C" w:rsidRDefault="00A8066C" w:rsidP="00E318FE">
      <w:pPr>
        <w:jc w:val="center"/>
        <w:rPr>
          <w:noProof/>
        </w:rPr>
      </w:pPr>
    </w:p>
    <w:p w14:paraId="56C5B3BF" w14:textId="77777777" w:rsidR="00A8066C" w:rsidRDefault="00A8066C" w:rsidP="00E318FE">
      <w:pPr>
        <w:jc w:val="center"/>
        <w:rPr>
          <w:noProof/>
        </w:rPr>
      </w:pPr>
    </w:p>
    <w:p w14:paraId="798D7A9A" w14:textId="77777777" w:rsidR="00A8066C" w:rsidRDefault="00A8066C" w:rsidP="00E318FE">
      <w:pPr>
        <w:jc w:val="center"/>
        <w:rPr>
          <w:noProof/>
        </w:rPr>
      </w:pPr>
    </w:p>
    <w:p w14:paraId="43A56C71" w14:textId="77777777" w:rsidR="00A8066C" w:rsidRDefault="00A8066C" w:rsidP="00E318FE">
      <w:pPr>
        <w:jc w:val="center"/>
        <w:rPr>
          <w:noProof/>
        </w:rPr>
      </w:pPr>
    </w:p>
    <w:p w14:paraId="3C3E06B0" w14:textId="77777777" w:rsidR="00A8066C" w:rsidRDefault="00A8066C" w:rsidP="00E318FE">
      <w:pPr>
        <w:jc w:val="center"/>
        <w:rPr>
          <w:noProof/>
        </w:rPr>
      </w:pPr>
    </w:p>
    <w:p w14:paraId="32936D66" w14:textId="77777777" w:rsidR="00A8066C" w:rsidRDefault="00A8066C" w:rsidP="00E318FE">
      <w:pPr>
        <w:jc w:val="center"/>
        <w:rPr>
          <w:noProof/>
        </w:rPr>
      </w:pPr>
    </w:p>
    <w:p w14:paraId="5CD8A544" w14:textId="77777777" w:rsidR="000116B3" w:rsidRDefault="000116B3" w:rsidP="00E318FE">
      <w:pPr>
        <w:jc w:val="center"/>
        <w:rPr>
          <w:noProof/>
        </w:rPr>
      </w:pPr>
    </w:p>
    <w:p w14:paraId="7E48F8EB" w14:textId="77777777" w:rsidR="00A8066C" w:rsidRDefault="00A8066C" w:rsidP="00E318FE">
      <w:pPr>
        <w:jc w:val="center"/>
        <w:rPr>
          <w:noProof/>
        </w:rPr>
      </w:pPr>
    </w:p>
    <w:p w14:paraId="508239B2" w14:textId="77777777" w:rsidR="00A8066C" w:rsidRDefault="00A8066C" w:rsidP="00E318FE">
      <w:pPr>
        <w:jc w:val="center"/>
        <w:rPr>
          <w:noProof/>
        </w:rPr>
      </w:pPr>
    </w:p>
    <w:p w14:paraId="2EEC31EA" w14:textId="77777777" w:rsidR="00A8066C" w:rsidRDefault="00A8066C" w:rsidP="00E318FE">
      <w:pPr>
        <w:jc w:val="center"/>
        <w:rPr>
          <w:noProof/>
        </w:rPr>
      </w:pPr>
    </w:p>
    <w:p w14:paraId="3643A617" w14:textId="77777777" w:rsidR="00F870D9" w:rsidRDefault="00F870D9" w:rsidP="00E318FE">
      <w:pPr>
        <w:jc w:val="center"/>
        <w:rPr>
          <w:noProof/>
        </w:rPr>
      </w:pPr>
    </w:p>
    <w:p w14:paraId="5C479027" w14:textId="77777777" w:rsidR="00A8066C" w:rsidRDefault="00A8066C" w:rsidP="00E318FE">
      <w:pPr>
        <w:jc w:val="center"/>
        <w:rPr>
          <w:noProof/>
        </w:rPr>
      </w:pPr>
    </w:p>
    <w:p w14:paraId="4072132A" w14:textId="77777777" w:rsidR="00920D77" w:rsidRDefault="00920D77" w:rsidP="00E318FE">
      <w:pPr>
        <w:jc w:val="center"/>
        <w:rPr>
          <w:noProof/>
        </w:rPr>
      </w:pPr>
    </w:p>
    <w:p w14:paraId="73561AC8" w14:textId="77777777" w:rsidR="00920D77" w:rsidRDefault="00920D77" w:rsidP="00E318FE">
      <w:pPr>
        <w:jc w:val="center"/>
        <w:rPr>
          <w:noProof/>
        </w:rPr>
      </w:pPr>
    </w:p>
    <w:p w14:paraId="494E5368" w14:textId="77777777" w:rsidR="007853E2" w:rsidRDefault="007853E2" w:rsidP="00E318FE">
      <w:pPr>
        <w:jc w:val="center"/>
        <w:rPr>
          <w:noProof/>
        </w:rPr>
      </w:pPr>
    </w:p>
    <w:p w14:paraId="5CE29439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2B12A5">
        <w:rPr>
          <w:rFonts w:ascii="Arial" w:hAnsi="Arial" w:cs="Arial"/>
          <w:b/>
          <w:sz w:val="22"/>
          <w:szCs w:val="22"/>
        </w:rPr>
        <w:t>6</w:t>
      </w:r>
      <w:r w:rsidRPr="007853E2">
        <w:rPr>
          <w:rFonts w:ascii="Arial" w:hAnsi="Arial" w:cs="Arial"/>
          <w:b/>
          <w:sz w:val="22"/>
          <w:szCs w:val="22"/>
        </w:rPr>
        <w:t xml:space="preserve"> obecně závazné</w:t>
      </w:r>
      <w:r w:rsidRPr="00987EE4">
        <w:rPr>
          <w:rFonts w:ascii="Arial" w:hAnsi="Arial" w:cs="Arial"/>
          <w:b/>
          <w:sz w:val="22"/>
          <w:szCs w:val="22"/>
        </w:rPr>
        <w:t xml:space="preserve"> vyhlášky města Kuřimi č. </w:t>
      </w:r>
      <w:r w:rsidR="00C03CBD">
        <w:rPr>
          <w:rFonts w:ascii="Arial" w:hAnsi="Arial" w:cs="Arial"/>
          <w:b/>
          <w:sz w:val="22"/>
          <w:szCs w:val="22"/>
        </w:rPr>
        <w:t>7</w:t>
      </w:r>
      <w:r w:rsidR="002813DC">
        <w:rPr>
          <w:rFonts w:ascii="Arial" w:hAnsi="Arial" w:cs="Arial"/>
          <w:b/>
          <w:sz w:val="22"/>
          <w:szCs w:val="22"/>
        </w:rPr>
        <w:t>/202</w:t>
      </w:r>
      <w:r w:rsidR="00BE1CC0">
        <w:rPr>
          <w:rFonts w:ascii="Arial" w:hAnsi="Arial" w:cs="Arial"/>
          <w:b/>
          <w:sz w:val="22"/>
          <w:szCs w:val="22"/>
        </w:rPr>
        <w:t>5</w:t>
      </w:r>
      <w:r w:rsidRPr="00987EE4">
        <w:rPr>
          <w:rFonts w:ascii="Arial" w:hAnsi="Arial" w:cs="Arial"/>
          <w:b/>
          <w:sz w:val="22"/>
          <w:szCs w:val="22"/>
        </w:rPr>
        <w:t>, o veřejném pořádku</w:t>
      </w:r>
    </w:p>
    <w:p w14:paraId="7B5D2792" w14:textId="77777777" w:rsidR="00F03AB8" w:rsidRDefault="00F03AB8" w:rsidP="00F03AB8">
      <w:pPr>
        <w:shd w:val="clear" w:color="auto" w:fill="D9D9D9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3FC3F636" w14:textId="77777777" w:rsidR="00E318FE" w:rsidRPr="00F03AB8" w:rsidRDefault="00F03AB8" w:rsidP="00F03AB8">
      <w:pPr>
        <w:shd w:val="clear" w:color="auto" w:fill="D9D9D9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F03AB8">
        <w:rPr>
          <w:rFonts w:ascii="Arial" w:hAnsi="Arial" w:cs="Arial"/>
          <w:b/>
          <w:sz w:val="22"/>
          <w:szCs w:val="22"/>
        </w:rPr>
        <w:t>Vymezení veřejných prostranství určených k volnému pohybu psů</w:t>
      </w:r>
    </w:p>
    <w:p w14:paraId="5BC95E4A" w14:textId="77777777" w:rsidR="00E318FE" w:rsidRPr="00987EE4" w:rsidRDefault="008805A8" w:rsidP="00667639">
      <w:pPr>
        <w:shd w:val="clear" w:color="auto" w:fill="D9D9D9"/>
        <w:adjustRightInd w:val="0"/>
        <w:spacing w:line="240" w:lineRule="atLeast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 </w:t>
      </w:r>
      <w:r w:rsidR="00B50611">
        <w:rPr>
          <w:rFonts w:ascii="Arial" w:hAnsi="Arial" w:cs="Arial"/>
          <w:sz w:val="22"/>
          <w:szCs w:val="22"/>
        </w:rPr>
        <w:t>(</w:t>
      </w:r>
      <w:r w:rsidR="0045232B">
        <w:rPr>
          <w:rFonts w:ascii="Arial" w:hAnsi="Arial" w:cs="Arial"/>
          <w:sz w:val="22"/>
          <w:szCs w:val="22"/>
        </w:rPr>
        <w:t>Č</w:t>
      </w:r>
      <w:r w:rsidR="00B50611">
        <w:rPr>
          <w:rFonts w:ascii="Arial" w:hAnsi="Arial" w:cs="Arial"/>
          <w:sz w:val="22"/>
          <w:szCs w:val="22"/>
        </w:rPr>
        <w:t>lánek 1</w:t>
      </w:r>
      <w:r w:rsidR="0045232B">
        <w:rPr>
          <w:rFonts w:ascii="Arial" w:hAnsi="Arial" w:cs="Arial"/>
          <w:sz w:val="22"/>
          <w:szCs w:val="22"/>
        </w:rPr>
        <w:t>0</w:t>
      </w:r>
      <w:r w:rsidR="00E318FE" w:rsidRPr="00987EE4">
        <w:rPr>
          <w:rFonts w:ascii="Arial" w:hAnsi="Arial" w:cs="Arial"/>
          <w:sz w:val="22"/>
          <w:szCs w:val="22"/>
        </w:rPr>
        <w:t>)</w:t>
      </w:r>
    </w:p>
    <w:p w14:paraId="57333391" w14:textId="77777777" w:rsidR="00E318FE" w:rsidRPr="008805A8" w:rsidRDefault="00E318FE" w:rsidP="00E318FE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624E3716" w14:textId="77777777" w:rsidR="00E318FE" w:rsidRPr="003204B7" w:rsidRDefault="008805A8" w:rsidP="007E565B">
      <w:pPr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 w:rsidRPr="003204B7">
        <w:rPr>
          <w:rFonts w:ascii="Arial" w:hAnsi="Arial" w:cs="Arial"/>
          <w:sz w:val="22"/>
          <w:szCs w:val="22"/>
        </w:rPr>
        <w:t>parcela č. 2613</w:t>
      </w:r>
      <w:r w:rsidR="00C0175F">
        <w:rPr>
          <w:rFonts w:ascii="Arial" w:hAnsi="Arial" w:cs="Arial"/>
          <w:sz w:val="22"/>
          <w:szCs w:val="22"/>
        </w:rPr>
        <w:t xml:space="preserve"> </w:t>
      </w:r>
    </w:p>
    <w:p w14:paraId="6DA43908" w14:textId="77777777" w:rsidR="008805A8" w:rsidRPr="00987EE4" w:rsidRDefault="008805A8" w:rsidP="008805A8">
      <w:pPr>
        <w:rPr>
          <w:rFonts w:ascii="Arial" w:hAnsi="Arial" w:cs="Arial"/>
          <w:b/>
          <w:sz w:val="22"/>
          <w:szCs w:val="22"/>
        </w:rPr>
      </w:pPr>
    </w:p>
    <w:p w14:paraId="502CD347" w14:textId="77777777" w:rsidR="00635D06" w:rsidRDefault="00635D06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62B22FDF" w14:textId="77777777" w:rsidR="00635D06" w:rsidRDefault="00635D06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68E3591F" w14:textId="77777777" w:rsidR="00635D06" w:rsidRDefault="00635D06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74DEF5AA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2883812E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57FF9674" w14:textId="189BB330" w:rsidR="00A8066C" w:rsidRDefault="003F6330" w:rsidP="00E318FE">
      <w:pPr>
        <w:jc w:val="center"/>
        <w:rPr>
          <w:rFonts w:ascii="Arial" w:hAnsi="Arial" w:cs="Arial"/>
          <w:b/>
          <w:sz w:val="22"/>
          <w:szCs w:val="22"/>
        </w:rPr>
      </w:pPr>
      <w:r w:rsidRPr="00795A73">
        <w:rPr>
          <w:noProof/>
        </w:rPr>
        <w:drawing>
          <wp:inline distT="0" distB="0" distL="0" distR="0" wp14:anchorId="209DB18B" wp14:editId="06E23416">
            <wp:extent cx="5931535" cy="41859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BCAB1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27DBA704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30A31F92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7CFEE9B8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5A593533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2B5ABB06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52C59252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008B3606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77A43CAC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72B89109" w14:textId="77777777" w:rsidR="00A8066C" w:rsidRDefault="00A8066C" w:rsidP="007853E2">
      <w:pPr>
        <w:rPr>
          <w:rFonts w:ascii="Arial" w:hAnsi="Arial" w:cs="Arial"/>
          <w:b/>
          <w:sz w:val="22"/>
          <w:szCs w:val="22"/>
        </w:rPr>
      </w:pPr>
    </w:p>
    <w:p w14:paraId="2DA10A12" w14:textId="77777777" w:rsidR="007853E2" w:rsidRDefault="007853E2" w:rsidP="007853E2">
      <w:pPr>
        <w:rPr>
          <w:rFonts w:ascii="Arial" w:hAnsi="Arial" w:cs="Arial"/>
          <w:b/>
          <w:sz w:val="22"/>
          <w:szCs w:val="22"/>
        </w:rPr>
      </w:pPr>
    </w:p>
    <w:p w14:paraId="160C1B80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6987B17F" w14:textId="77777777" w:rsidR="004D1476" w:rsidRDefault="004D1476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15B15797" w14:textId="77777777" w:rsidR="00E24E12" w:rsidRDefault="00E24E12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4F79F866" w14:textId="77777777" w:rsidR="004E5F5E" w:rsidRDefault="004E5F5E" w:rsidP="00771BD9">
      <w:pPr>
        <w:tabs>
          <w:tab w:val="left" w:pos="6045"/>
        </w:tabs>
        <w:rPr>
          <w:rFonts w:ascii="Arial" w:hAnsi="Arial" w:cs="Arial"/>
          <w:b/>
          <w:sz w:val="22"/>
          <w:szCs w:val="22"/>
        </w:rPr>
      </w:pPr>
    </w:p>
    <w:p w14:paraId="153B31E8" w14:textId="77777777" w:rsidR="00A8066C" w:rsidRDefault="00771BD9" w:rsidP="00771BD9">
      <w:pPr>
        <w:tabs>
          <w:tab w:val="left" w:pos="6045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1AF64463" w14:textId="77777777" w:rsidR="00771BD9" w:rsidRDefault="00771BD9" w:rsidP="00771BD9">
      <w:pPr>
        <w:tabs>
          <w:tab w:val="left" w:pos="6045"/>
        </w:tabs>
        <w:rPr>
          <w:rFonts w:ascii="Arial" w:hAnsi="Arial" w:cs="Arial"/>
          <w:b/>
          <w:sz w:val="22"/>
          <w:szCs w:val="22"/>
        </w:rPr>
      </w:pPr>
    </w:p>
    <w:p w14:paraId="74AA38CB" w14:textId="77777777" w:rsidR="00771BD9" w:rsidRDefault="00771BD9" w:rsidP="00771BD9">
      <w:pPr>
        <w:tabs>
          <w:tab w:val="left" w:pos="6045"/>
        </w:tabs>
        <w:rPr>
          <w:rFonts w:ascii="Arial" w:hAnsi="Arial" w:cs="Arial"/>
          <w:b/>
          <w:sz w:val="22"/>
          <w:szCs w:val="22"/>
        </w:rPr>
      </w:pPr>
    </w:p>
    <w:p w14:paraId="4151B1BE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2B12A5">
        <w:rPr>
          <w:rFonts w:ascii="Arial" w:hAnsi="Arial" w:cs="Arial"/>
          <w:b/>
          <w:sz w:val="22"/>
          <w:szCs w:val="22"/>
        </w:rPr>
        <w:t>7</w:t>
      </w:r>
      <w:r w:rsidRPr="007853E2">
        <w:rPr>
          <w:rFonts w:ascii="Arial" w:hAnsi="Arial" w:cs="Arial"/>
          <w:b/>
          <w:sz w:val="22"/>
          <w:szCs w:val="22"/>
        </w:rPr>
        <w:t xml:space="preserve"> obecně závazné vyhlášky</w:t>
      </w:r>
      <w:r w:rsidRPr="00987EE4">
        <w:rPr>
          <w:rFonts w:ascii="Arial" w:hAnsi="Arial" w:cs="Arial"/>
          <w:b/>
          <w:sz w:val="22"/>
          <w:szCs w:val="22"/>
        </w:rPr>
        <w:t xml:space="preserve"> města Kuřimi č. </w:t>
      </w:r>
      <w:r w:rsidR="00C03CBD">
        <w:rPr>
          <w:rFonts w:ascii="Arial" w:hAnsi="Arial" w:cs="Arial"/>
          <w:b/>
          <w:sz w:val="22"/>
          <w:szCs w:val="22"/>
        </w:rPr>
        <w:t>7</w:t>
      </w:r>
      <w:r w:rsidR="002813DC">
        <w:rPr>
          <w:rFonts w:ascii="Arial" w:hAnsi="Arial" w:cs="Arial"/>
          <w:b/>
          <w:sz w:val="22"/>
          <w:szCs w:val="22"/>
        </w:rPr>
        <w:t>/202</w:t>
      </w:r>
      <w:r w:rsidR="00BE1CC0">
        <w:rPr>
          <w:rFonts w:ascii="Arial" w:hAnsi="Arial" w:cs="Arial"/>
          <w:b/>
          <w:sz w:val="22"/>
          <w:szCs w:val="22"/>
        </w:rPr>
        <w:t>5</w:t>
      </w:r>
      <w:r w:rsidRPr="00987EE4">
        <w:rPr>
          <w:rFonts w:ascii="Arial" w:hAnsi="Arial" w:cs="Arial"/>
          <w:b/>
          <w:sz w:val="22"/>
          <w:szCs w:val="22"/>
        </w:rPr>
        <w:t>, o veřejném pořádku</w:t>
      </w:r>
    </w:p>
    <w:p w14:paraId="761C925F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41284A3C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Vymezení plakátovacích ploch v majetku města Kuřimi</w:t>
      </w:r>
    </w:p>
    <w:p w14:paraId="41B4C639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 (</w:t>
      </w:r>
      <w:r w:rsidR="0045232B">
        <w:rPr>
          <w:rFonts w:ascii="Arial" w:hAnsi="Arial" w:cs="Arial"/>
          <w:sz w:val="22"/>
          <w:szCs w:val="22"/>
        </w:rPr>
        <w:t>Č</w:t>
      </w:r>
      <w:r w:rsidRPr="00987EE4">
        <w:rPr>
          <w:rFonts w:ascii="Arial" w:hAnsi="Arial" w:cs="Arial"/>
          <w:sz w:val="22"/>
          <w:szCs w:val="22"/>
        </w:rPr>
        <w:t>lánek 1</w:t>
      </w:r>
      <w:r w:rsidR="0045232B">
        <w:rPr>
          <w:rFonts w:ascii="Arial" w:hAnsi="Arial" w:cs="Arial"/>
          <w:sz w:val="22"/>
          <w:szCs w:val="22"/>
        </w:rPr>
        <w:t>1</w:t>
      </w:r>
      <w:r w:rsidRPr="00987EE4">
        <w:rPr>
          <w:rFonts w:ascii="Arial" w:hAnsi="Arial" w:cs="Arial"/>
          <w:sz w:val="22"/>
          <w:szCs w:val="22"/>
        </w:rPr>
        <w:t>)</w:t>
      </w:r>
    </w:p>
    <w:p w14:paraId="4F255E29" w14:textId="77777777" w:rsidR="00E318FE" w:rsidRPr="00970C14" w:rsidRDefault="00E318FE" w:rsidP="00E318FE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14:paraId="679A227C" w14:textId="77777777" w:rsidR="00D41E18" w:rsidRPr="00C849B0" w:rsidRDefault="00D41E18" w:rsidP="00E318FE">
      <w:pPr>
        <w:rPr>
          <w:rFonts w:ascii="Arial" w:hAnsi="Arial" w:cs="Arial"/>
          <w:strike/>
          <w:color w:val="FF6600"/>
          <w:sz w:val="22"/>
          <w:szCs w:val="22"/>
        </w:rPr>
      </w:pPr>
    </w:p>
    <w:p w14:paraId="1F29D5DA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 xml:space="preserve">ulice Legionářská - u </w:t>
      </w:r>
      <w:proofErr w:type="spellStart"/>
      <w:r w:rsidRPr="00EC08D4">
        <w:rPr>
          <w:rFonts w:ascii="Arial" w:hAnsi="Arial" w:cs="Arial"/>
          <w:sz w:val="22"/>
          <w:szCs w:val="22"/>
        </w:rPr>
        <w:t>Elprumu</w:t>
      </w:r>
      <w:proofErr w:type="spellEnd"/>
    </w:p>
    <w:p w14:paraId="22FDC7C4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>ulice U stadionu – u bazénu</w:t>
      </w:r>
    </w:p>
    <w:p w14:paraId="7CE56D30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>ulice U stadionu – vchod do sportovního areálu</w:t>
      </w:r>
    </w:p>
    <w:p w14:paraId="089AB31E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ulice </w:t>
      </w:r>
      <w:r w:rsidR="007807AB" w:rsidRPr="00ED5979">
        <w:rPr>
          <w:rFonts w:ascii="Arial" w:hAnsi="Arial" w:cs="Arial"/>
          <w:sz w:val="22"/>
          <w:szCs w:val="22"/>
        </w:rPr>
        <w:t xml:space="preserve">Blanenská </w:t>
      </w:r>
      <w:r w:rsidRPr="00ED5979">
        <w:rPr>
          <w:rFonts w:ascii="Arial" w:hAnsi="Arial" w:cs="Arial"/>
          <w:sz w:val="22"/>
          <w:szCs w:val="22"/>
        </w:rPr>
        <w:t>–</w:t>
      </w:r>
      <w:r w:rsidRPr="00EC08D4">
        <w:rPr>
          <w:rFonts w:ascii="Arial" w:hAnsi="Arial" w:cs="Arial"/>
          <w:sz w:val="22"/>
          <w:szCs w:val="22"/>
        </w:rPr>
        <w:t xml:space="preserve"> vchod na venkovní koupaliště</w:t>
      </w:r>
    </w:p>
    <w:p w14:paraId="31D62FEF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>nám. 1. května –</w:t>
      </w:r>
      <w:r w:rsidR="00C25223">
        <w:rPr>
          <w:rFonts w:ascii="Arial" w:hAnsi="Arial" w:cs="Arial"/>
          <w:sz w:val="22"/>
          <w:szCs w:val="22"/>
        </w:rPr>
        <w:t xml:space="preserve"> </w:t>
      </w:r>
      <w:r w:rsidRPr="00EC08D4">
        <w:rPr>
          <w:rFonts w:ascii="Arial" w:hAnsi="Arial" w:cs="Arial"/>
          <w:sz w:val="22"/>
          <w:szCs w:val="22"/>
        </w:rPr>
        <w:t>Albert</w:t>
      </w:r>
    </w:p>
    <w:p w14:paraId="00F9B9D9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>ulice Pátera Peši – zámek</w:t>
      </w:r>
    </w:p>
    <w:p w14:paraId="075B5B07" w14:textId="77777777" w:rsidR="003A48CB" w:rsidRPr="000146D7" w:rsidRDefault="007B102D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 xml:space="preserve">ulice Tyršova – u </w:t>
      </w:r>
      <w:r w:rsidR="003A48CB" w:rsidRPr="000146D7">
        <w:rPr>
          <w:rFonts w:ascii="Arial" w:hAnsi="Arial" w:cs="Arial"/>
          <w:sz w:val="22"/>
          <w:szCs w:val="22"/>
        </w:rPr>
        <w:t>autobus</w:t>
      </w:r>
      <w:r w:rsidRPr="000146D7">
        <w:rPr>
          <w:rFonts w:ascii="Arial" w:hAnsi="Arial" w:cs="Arial"/>
          <w:sz w:val="22"/>
          <w:szCs w:val="22"/>
        </w:rPr>
        <w:t xml:space="preserve">ové zastávky </w:t>
      </w:r>
      <w:r w:rsidR="00CA0145" w:rsidRPr="000146D7">
        <w:rPr>
          <w:rFonts w:ascii="Arial" w:hAnsi="Arial" w:cs="Arial"/>
          <w:sz w:val="22"/>
          <w:szCs w:val="22"/>
        </w:rPr>
        <w:t xml:space="preserve">ve směru na Tišnov </w:t>
      </w:r>
      <w:r w:rsidR="00FD4CFB" w:rsidRPr="000146D7">
        <w:rPr>
          <w:rFonts w:ascii="Arial" w:hAnsi="Arial" w:cs="Arial"/>
          <w:sz w:val="22"/>
          <w:szCs w:val="22"/>
        </w:rPr>
        <w:t>(</w:t>
      </w:r>
      <w:r w:rsidR="00CA0145" w:rsidRPr="000146D7">
        <w:rPr>
          <w:rFonts w:ascii="Arial" w:hAnsi="Arial" w:cs="Arial"/>
          <w:sz w:val="22"/>
          <w:szCs w:val="22"/>
        </w:rPr>
        <w:t>naproti Sokolovně</w:t>
      </w:r>
      <w:r w:rsidR="00FD4CFB" w:rsidRPr="000146D7">
        <w:rPr>
          <w:rFonts w:ascii="Arial" w:hAnsi="Arial" w:cs="Arial"/>
          <w:sz w:val="22"/>
          <w:szCs w:val="22"/>
        </w:rPr>
        <w:t>)</w:t>
      </w:r>
    </w:p>
    <w:p w14:paraId="56BFE0ED" w14:textId="77777777" w:rsidR="00C849B0" w:rsidRPr="000146D7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ulice Rozdělovací</w:t>
      </w:r>
    </w:p>
    <w:p w14:paraId="1A24D115" w14:textId="77777777" w:rsidR="00C849B0" w:rsidRPr="000146D7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ulice U potoka</w:t>
      </w:r>
    </w:p>
    <w:p w14:paraId="1175E0DB" w14:textId="77777777" w:rsidR="00C849B0" w:rsidRPr="000146D7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nám. Osvobození – roh s ulicí Bezručova čtvrť</w:t>
      </w:r>
    </w:p>
    <w:p w14:paraId="723FFD4F" w14:textId="77777777" w:rsidR="00C849B0" w:rsidRPr="000146D7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nám. Osvobození – roh s ulicí Zborovskou</w:t>
      </w:r>
    </w:p>
    <w:p w14:paraId="1BE5B20B" w14:textId="77777777" w:rsidR="007D6C78" w:rsidRPr="000146D7" w:rsidRDefault="007D6C78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ulice Jungmannova – u ZŠ Jungmannova</w:t>
      </w:r>
    </w:p>
    <w:p w14:paraId="55EC0AAA" w14:textId="77777777" w:rsidR="007D6C78" w:rsidRPr="000146D7" w:rsidRDefault="007D6C78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 xml:space="preserve">ulice kpt. Jaroše </w:t>
      </w:r>
    </w:p>
    <w:p w14:paraId="5B61FE36" w14:textId="77777777" w:rsidR="007D6C78" w:rsidRPr="000146D7" w:rsidRDefault="007D6C78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ulice Zahradní – u Základní umělecké školy Kuřim</w:t>
      </w:r>
    </w:p>
    <w:p w14:paraId="59625161" w14:textId="77777777" w:rsidR="00FD4CFB" w:rsidRDefault="00FD4CFB" w:rsidP="00FD4CFB">
      <w:pPr>
        <w:ind w:left="720"/>
        <w:rPr>
          <w:rFonts w:ascii="Arial" w:hAnsi="Arial" w:cs="Arial"/>
          <w:sz w:val="22"/>
          <w:szCs w:val="22"/>
        </w:rPr>
      </w:pPr>
    </w:p>
    <w:p w14:paraId="2BD8E86E" w14:textId="77777777" w:rsidR="006A7E4B" w:rsidRDefault="006A7E4B" w:rsidP="006A7E4B">
      <w:pPr>
        <w:rPr>
          <w:rFonts w:ascii="Arial" w:hAnsi="Arial" w:cs="Arial"/>
          <w:sz w:val="22"/>
          <w:szCs w:val="22"/>
        </w:rPr>
      </w:pPr>
    </w:p>
    <w:p w14:paraId="3B5996E8" w14:textId="333D5F62" w:rsidR="00E24E12" w:rsidRPr="00E24E12" w:rsidRDefault="003F6330" w:rsidP="00E24E12">
      <w:pPr>
        <w:spacing w:before="100" w:beforeAutospacing="1" w:after="100" w:afterAutospacing="1"/>
      </w:pPr>
      <w:r w:rsidRPr="00E24E12">
        <w:rPr>
          <w:noProof/>
        </w:rPr>
        <w:drawing>
          <wp:inline distT="0" distB="0" distL="0" distR="0" wp14:anchorId="5CB0E621" wp14:editId="2F05A6F1">
            <wp:extent cx="5967095" cy="422148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E12" w:rsidRPr="00E24E12" w:rsidSect="009713BA">
      <w:footerReference w:type="default" r:id="rId16"/>
      <w:pgSz w:w="11906" w:h="16838"/>
      <w:pgMar w:top="1276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4A7DC" w14:textId="77777777" w:rsidR="00457299" w:rsidRDefault="00457299">
      <w:r>
        <w:separator/>
      </w:r>
    </w:p>
  </w:endnote>
  <w:endnote w:type="continuationSeparator" w:id="0">
    <w:p w14:paraId="36824B47" w14:textId="77777777" w:rsidR="00457299" w:rsidRDefault="00457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930AE" w14:textId="77777777" w:rsidR="00771BD9" w:rsidRPr="00771BD9" w:rsidRDefault="00771BD9">
    <w:pPr>
      <w:pStyle w:val="Zpat"/>
      <w:jc w:val="right"/>
      <w:rPr>
        <w:rFonts w:ascii="Arial" w:hAnsi="Arial" w:cs="Arial"/>
        <w:sz w:val="16"/>
        <w:szCs w:val="16"/>
      </w:rPr>
    </w:pPr>
    <w:r w:rsidRPr="00771BD9">
      <w:rPr>
        <w:rFonts w:ascii="Arial" w:hAnsi="Arial" w:cs="Arial"/>
        <w:sz w:val="16"/>
        <w:szCs w:val="16"/>
      </w:rPr>
      <w:fldChar w:fldCharType="begin"/>
    </w:r>
    <w:r w:rsidRPr="00771BD9">
      <w:rPr>
        <w:rFonts w:ascii="Arial" w:hAnsi="Arial" w:cs="Arial"/>
        <w:sz w:val="16"/>
        <w:szCs w:val="16"/>
      </w:rPr>
      <w:instrText>PAGE   \* MERGEFORMAT</w:instrText>
    </w:r>
    <w:r w:rsidRPr="00771BD9">
      <w:rPr>
        <w:rFonts w:ascii="Arial" w:hAnsi="Arial" w:cs="Arial"/>
        <w:sz w:val="16"/>
        <w:szCs w:val="16"/>
      </w:rPr>
      <w:fldChar w:fldCharType="separate"/>
    </w:r>
    <w:r w:rsidR="007A5C12">
      <w:rPr>
        <w:rFonts w:ascii="Arial" w:hAnsi="Arial" w:cs="Arial"/>
        <w:noProof/>
        <w:sz w:val="16"/>
        <w:szCs w:val="16"/>
      </w:rPr>
      <w:t>12</w:t>
    </w:r>
    <w:r w:rsidRPr="00771BD9">
      <w:rPr>
        <w:rFonts w:ascii="Arial" w:hAnsi="Arial" w:cs="Arial"/>
        <w:sz w:val="16"/>
        <w:szCs w:val="16"/>
      </w:rPr>
      <w:fldChar w:fldCharType="end"/>
    </w:r>
  </w:p>
  <w:p w14:paraId="072D605A" w14:textId="77777777" w:rsidR="00771BD9" w:rsidRDefault="00771BD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117FD" w14:textId="77777777" w:rsidR="00457299" w:rsidRDefault="00457299">
      <w:r>
        <w:separator/>
      </w:r>
    </w:p>
  </w:footnote>
  <w:footnote w:type="continuationSeparator" w:id="0">
    <w:p w14:paraId="67224341" w14:textId="77777777" w:rsidR="00457299" w:rsidRDefault="00457299">
      <w:r>
        <w:continuationSeparator/>
      </w:r>
    </w:p>
  </w:footnote>
  <w:footnote w:id="1">
    <w:p w14:paraId="4996FDDA" w14:textId="77777777" w:rsidR="005D41CB" w:rsidRDefault="005D41C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4205D">
        <w:rPr>
          <w:rFonts w:ascii="Arial" w:hAnsi="Arial" w:cs="Arial"/>
          <w:sz w:val="18"/>
          <w:szCs w:val="18"/>
        </w:rPr>
        <w:t>§ 34 zákona č. 128/2000 Sb., o obcích (obecní zřízení), ve znění pozdějších předpisů</w:t>
      </w:r>
    </w:p>
  </w:footnote>
  <w:footnote w:id="2">
    <w:p w14:paraId="4095656B" w14:textId="77777777" w:rsidR="00F71756" w:rsidRPr="00457299" w:rsidRDefault="00385A09" w:rsidP="007F1474">
      <w:pPr>
        <w:pStyle w:val="Textpoznpodarou"/>
        <w:jc w:val="both"/>
        <w:rPr>
          <w:rFonts w:ascii="Arial" w:hAnsi="Arial" w:cs="Arial"/>
          <w:color w:val="000000"/>
          <w:sz w:val="18"/>
          <w:szCs w:val="18"/>
        </w:rPr>
      </w:pPr>
      <w:r w:rsidRPr="00C4205D">
        <w:rPr>
          <w:rStyle w:val="Znakapoznpodarou"/>
          <w:rFonts w:ascii="Arial" w:hAnsi="Arial" w:cs="Arial"/>
          <w:sz w:val="18"/>
          <w:szCs w:val="18"/>
        </w:rPr>
        <w:footnoteRef/>
      </w:r>
      <w:r w:rsidR="005D41CB">
        <w:rPr>
          <w:rFonts w:ascii="Arial" w:hAnsi="Arial" w:cs="Arial"/>
          <w:sz w:val="18"/>
          <w:szCs w:val="18"/>
        </w:rPr>
        <w:t xml:space="preserve"> </w:t>
      </w:r>
      <w:r w:rsidR="00B724EF">
        <w:rPr>
          <w:rFonts w:ascii="Arial" w:hAnsi="Arial" w:cs="Arial"/>
          <w:sz w:val="18"/>
          <w:szCs w:val="18"/>
        </w:rPr>
        <w:t xml:space="preserve">§ 2 písm. f) zák. č. 65/2017 Sb., o ochraně zdraví před škodlivými účinky návykových látek, ve znění pozdějších </w:t>
      </w:r>
      <w:r w:rsidR="00B724EF" w:rsidRPr="00457299">
        <w:rPr>
          <w:rFonts w:ascii="Arial" w:hAnsi="Arial" w:cs="Arial"/>
          <w:color w:val="000000"/>
          <w:sz w:val="18"/>
          <w:szCs w:val="18"/>
        </w:rPr>
        <w:t>předpisů</w:t>
      </w:r>
    </w:p>
  </w:footnote>
  <w:footnote w:id="3">
    <w:p w14:paraId="3E608FD0" w14:textId="77777777" w:rsidR="00921E63" w:rsidRPr="00921E63" w:rsidRDefault="00921E63" w:rsidP="00921E63">
      <w:pPr>
        <w:pStyle w:val="Textpoznpodarou"/>
        <w:jc w:val="both"/>
        <w:rPr>
          <w:rFonts w:ascii="Arial" w:hAnsi="Arial" w:cs="Arial"/>
          <w:color w:val="FF0000"/>
          <w:sz w:val="18"/>
          <w:szCs w:val="18"/>
        </w:rPr>
      </w:pPr>
      <w:r w:rsidRPr="00457299">
        <w:rPr>
          <w:rStyle w:val="Znakapoznpodarou"/>
          <w:rFonts w:ascii="Arial" w:hAnsi="Arial" w:cs="Arial"/>
          <w:color w:val="000000"/>
          <w:sz w:val="18"/>
          <w:szCs w:val="18"/>
        </w:rPr>
        <w:footnoteRef/>
      </w:r>
      <w:r w:rsidRPr="00457299">
        <w:rPr>
          <w:rFonts w:ascii="Arial" w:hAnsi="Arial" w:cs="Arial"/>
          <w:color w:val="000000"/>
          <w:sz w:val="18"/>
          <w:szCs w:val="18"/>
        </w:rPr>
        <w:t xml:space="preserve"> § 2 odst. 1 písm. a) zákona č. 167/1998 Sb., o návykových látkách a o změně některých dalších zákonů, ve znění pozdějších předpisů</w:t>
      </w:r>
    </w:p>
  </w:footnote>
  <w:footnote w:id="4">
    <w:p w14:paraId="197A0584" w14:textId="77777777" w:rsidR="008F0355" w:rsidRPr="00776321" w:rsidRDefault="008F0355" w:rsidP="008F0355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776321">
        <w:rPr>
          <w:rStyle w:val="Znakapoznpodarou"/>
          <w:rFonts w:ascii="Arial" w:hAnsi="Arial" w:cs="Arial"/>
          <w:sz w:val="18"/>
          <w:szCs w:val="18"/>
        </w:rPr>
        <w:footnoteRef/>
      </w:r>
      <w:r w:rsidRPr="00776321">
        <w:rPr>
          <w:rFonts w:ascii="Arial" w:hAnsi="Arial" w:cs="Arial"/>
          <w:sz w:val="18"/>
          <w:szCs w:val="18"/>
        </w:rPr>
        <w:t xml:space="preserve"> § 1 a § 2 zák. č. 245/2000 Sb., o státních svátcích, o ostatních svátcích, o významných dnech a o dnech pracovního klidu</w:t>
      </w:r>
    </w:p>
  </w:footnote>
  <w:footnote w:id="5">
    <w:p w14:paraId="79326274" w14:textId="77777777" w:rsidR="00F71756" w:rsidRDefault="005B191E" w:rsidP="007F1474">
      <w:pPr>
        <w:pStyle w:val="Textpoznpodarou"/>
        <w:jc w:val="both"/>
        <w:rPr>
          <w:rFonts w:ascii="Arial" w:hAnsi="Arial" w:cs="Arial"/>
          <w:sz w:val="18"/>
          <w:szCs w:val="18"/>
        </w:rPr>
      </w:pPr>
      <w:r>
        <w:rPr>
          <w:rStyle w:val="Znakapoznpodarou"/>
          <w:rFonts w:ascii="Arial" w:hAnsi="Arial" w:cs="Arial"/>
          <w:sz w:val="18"/>
          <w:szCs w:val="18"/>
        </w:rPr>
        <w:t>4</w:t>
      </w:r>
      <w:r w:rsidR="005766CB" w:rsidRPr="00B04954">
        <w:rPr>
          <w:rStyle w:val="Znakapoznpodarou"/>
          <w:rFonts w:ascii="Arial" w:hAnsi="Arial" w:cs="Arial"/>
          <w:sz w:val="18"/>
          <w:szCs w:val="18"/>
        </w:rPr>
        <w:t xml:space="preserve"> </w:t>
      </w:r>
      <w:r w:rsidR="00F71756" w:rsidRPr="00B04954">
        <w:rPr>
          <w:rFonts w:ascii="Arial" w:hAnsi="Arial" w:cs="Arial"/>
          <w:sz w:val="18"/>
          <w:szCs w:val="18"/>
        </w:rPr>
        <w:t xml:space="preserve">zákon č. </w:t>
      </w:r>
      <w:r w:rsidR="0093485B">
        <w:rPr>
          <w:rFonts w:ascii="Arial" w:hAnsi="Arial" w:cs="Arial"/>
          <w:sz w:val="18"/>
          <w:szCs w:val="18"/>
        </w:rPr>
        <w:t>541/2020</w:t>
      </w:r>
      <w:r w:rsidR="00F71756" w:rsidRPr="00B04954">
        <w:rPr>
          <w:rFonts w:ascii="Arial" w:hAnsi="Arial" w:cs="Arial"/>
          <w:sz w:val="18"/>
          <w:szCs w:val="18"/>
        </w:rPr>
        <w:t xml:space="preserve"> Sb., o odpadech </w:t>
      </w:r>
    </w:p>
    <w:p w14:paraId="1CF8039D" w14:textId="77777777" w:rsidR="00A5370F" w:rsidRPr="00A5370F" w:rsidRDefault="00A5370F" w:rsidP="007F1474">
      <w:pPr>
        <w:pStyle w:val="Textpoznpodarou"/>
        <w:jc w:val="both"/>
        <w:rPr>
          <w:rFonts w:ascii="Arial" w:hAnsi="Arial" w:cs="Arial"/>
          <w:sz w:val="18"/>
          <w:szCs w:val="18"/>
        </w:rPr>
      </w:pPr>
    </w:p>
  </w:footnote>
  <w:footnote w:id="6">
    <w:p w14:paraId="71AF6118" w14:textId="77777777" w:rsidR="00F71756" w:rsidRDefault="00094B07" w:rsidP="00DC180A">
      <w:pPr>
        <w:pStyle w:val="Textpoznpodarou"/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5</w:t>
      </w:r>
      <w:r w:rsidR="00A5370F" w:rsidRPr="00776321">
        <w:rPr>
          <w:rFonts w:ascii="Arial" w:hAnsi="Arial" w:cs="Arial"/>
        </w:rPr>
        <w:t xml:space="preserve"> </w:t>
      </w:r>
      <w:r w:rsidR="00F71756" w:rsidRPr="00776321">
        <w:rPr>
          <w:rFonts w:ascii="Arial" w:hAnsi="Arial" w:cs="Arial"/>
        </w:rPr>
        <w:t>fyzickou osobou se rozumí např. chovatel psa, jeho vlastník či doprovázející osoba</w:t>
      </w:r>
    </w:p>
    <w:p w14:paraId="702CC55C" w14:textId="77777777" w:rsidR="00E24E12" w:rsidRPr="00425669" w:rsidRDefault="00E24E12" w:rsidP="00E24E12">
      <w:pPr>
        <w:pStyle w:val="Textpoznpodarou"/>
        <w:jc w:val="both"/>
      </w:pP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 xml:space="preserve"> např. zákon č. 273/2008 Sb., o Policii České republiky, ve znění pozdějších předpisů, nebo zákon č. 553/1991 Sb., o obecní policii, ve znění pozdějších předpisů</w:t>
      </w:r>
    </w:p>
    <w:p w14:paraId="009C4D24" w14:textId="77777777" w:rsidR="00E24E12" w:rsidRPr="00776321" w:rsidRDefault="00E24E12" w:rsidP="00DC180A">
      <w:pPr>
        <w:pStyle w:val="Textpoznpodarou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42580"/>
    <w:multiLevelType w:val="hybridMultilevel"/>
    <w:tmpl w:val="379CBD20"/>
    <w:lvl w:ilvl="0" w:tplc="25465B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D6938"/>
    <w:multiLevelType w:val="hybridMultilevel"/>
    <w:tmpl w:val="CC6AA2C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A6ACC"/>
    <w:multiLevelType w:val="hybridMultilevel"/>
    <w:tmpl w:val="A656D4B0"/>
    <w:lvl w:ilvl="0" w:tplc="00E0CE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E30D6"/>
    <w:multiLevelType w:val="hybridMultilevel"/>
    <w:tmpl w:val="810E530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33F7F"/>
    <w:multiLevelType w:val="multilevel"/>
    <w:tmpl w:val="32F8E27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EC60F9"/>
    <w:multiLevelType w:val="multilevel"/>
    <w:tmpl w:val="DA7EC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C27885"/>
    <w:multiLevelType w:val="hybridMultilevel"/>
    <w:tmpl w:val="AD94A7AC"/>
    <w:lvl w:ilvl="0" w:tplc="6CDA6226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616B80"/>
    <w:multiLevelType w:val="hybridMultilevel"/>
    <w:tmpl w:val="D0B8A0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BD15A5"/>
    <w:multiLevelType w:val="hybridMultilevel"/>
    <w:tmpl w:val="8732FC80"/>
    <w:lvl w:ilvl="0" w:tplc="7F5C4C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9A3D11"/>
    <w:multiLevelType w:val="hybridMultilevel"/>
    <w:tmpl w:val="93D624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A528D0"/>
    <w:multiLevelType w:val="hybridMultilevel"/>
    <w:tmpl w:val="69D2FA76"/>
    <w:lvl w:ilvl="0" w:tplc="34C029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1D0921"/>
    <w:multiLevelType w:val="hybridMultilevel"/>
    <w:tmpl w:val="125A8268"/>
    <w:lvl w:ilvl="0" w:tplc="00E0C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75581F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920E6C"/>
    <w:multiLevelType w:val="hybridMultilevel"/>
    <w:tmpl w:val="649AD0C8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007D66"/>
    <w:multiLevelType w:val="hybridMultilevel"/>
    <w:tmpl w:val="0874959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CAB64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C730FE7"/>
    <w:multiLevelType w:val="hybridMultilevel"/>
    <w:tmpl w:val="6030717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DB79E4"/>
    <w:multiLevelType w:val="hybridMultilevel"/>
    <w:tmpl w:val="D6CCEB8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256FCC"/>
    <w:multiLevelType w:val="hybridMultilevel"/>
    <w:tmpl w:val="82F0CC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F41857"/>
    <w:multiLevelType w:val="hybridMultilevel"/>
    <w:tmpl w:val="0FC8C9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4C42F52"/>
    <w:multiLevelType w:val="hybridMultilevel"/>
    <w:tmpl w:val="63F2C9F6"/>
    <w:lvl w:ilvl="0" w:tplc="61AA3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9240BF"/>
    <w:multiLevelType w:val="multilevel"/>
    <w:tmpl w:val="D796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7F1EDE"/>
    <w:multiLevelType w:val="hybridMultilevel"/>
    <w:tmpl w:val="C57478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28F32">
      <w:start w:val="1"/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606D3"/>
    <w:multiLevelType w:val="hybridMultilevel"/>
    <w:tmpl w:val="D6D434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5EE2B0E"/>
    <w:multiLevelType w:val="hybridMultilevel"/>
    <w:tmpl w:val="EB98E1F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340774"/>
    <w:multiLevelType w:val="hybridMultilevel"/>
    <w:tmpl w:val="E5081C7C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960468"/>
    <w:multiLevelType w:val="hybridMultilevel"/>
    <w:tmpl w:val="818ECB0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28F3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 w:hint="default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0D455FC"/>
    <w:multiLevelType w:val="hybridMultilevel"/>
    <w:tmpl w:val="FDCE883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BB367D"/>
    <w:multiLevelType w:val="multilevel"/>
    <w:tmpl w:val="451EF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2FF0390"/>
    <w:multiLevelType w:val="multilevel"/>
    <w:tmpl w:val="9E20E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1D0A1F"/>
    <w:multiLevelType w:val="hybridMultilevel"/>
    <w:tmpl w:val="D4881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787FE0"/>
    <w:multiLevelType w:val="hybridMultilevel"/>
    <w:tmpl w:val="0818DE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9B177E"/>
    <w:multiLevelType w:val="hybridMultilevel"/>
    <w:tmpl w:val="F696806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2B62A3"/>
    <w:multiLevelType w:val="hybridMultilevel"/>
    <w:tmpl w:val="3372F9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D94D7A"/>
    <w:multiLevelType w:val="hybridMultilevel"/>
    <w:tmpl w:val="A07C4B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E7093E"/>
    <w:multiLevelType w:val="hybridMultilevel"/>
    <w:tmpl w:val="9E9A2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5573ED"/>
    <w:multiLevelType w:val="hybridMultilevel"/>
    <w:tmpl w:val="5B064C1E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755335"/>
    <w:multiLevelType w:val="hybridMultilevel"/>
    <w:tmpl w:val="C8A2A3B8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5C3A5589"/>
    <w:multiLevelType w:val="hybridMultilevel"/>
    <w:tmpl w:val="7C4CF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5561E0"/>
    <w:multiLevelType w:val="hybridMultilevel"/>
    <w:tmpl w:val="504041F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D6827D8"/>
    <w:multiLevelType w:val="hybridMultilevel"/>
    <w:tmpl w:val="583415B4"/>
    <w:lvl w:ilvl="0" w:tplc="A1CE0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F0A58F8"/>
    <w:multiLevelType w:val="hybridMultilevel"/>
    <w:tmpl w:val="9B186A08"/>
    <w:lvl w:ilvl="0" w:tplc="0E06369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56149C"/>
    <w:multiLevelType w:val="hybridMultilevel"/>
    <w:tmpl w:val="C2FEFC9A"/>
    <w:lvl w:ilvl="0" w:tplc="040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6CDA622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1" w15:restartNumberingAfterBreak="0">
    <w:nsid w:val="61D57EC4"/>
    <w:multiLevelType w:val="hybridMultilevel"/>
    <w:tmpl w:val="DAC2FE0A"/>
    <w:lvl w:ilvl="0" w:tplc="040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2" w15:restartNumberingAfterBreak="0">
    <w:nsid w:val="62E11EC3"/>
    <w:multiLevelType w:val="hybridMultilevel"/>
    <w:tmpl w:val="585AEAE2"/>
    <w:lvl w:ilvl="0" w:tplc="DE0401E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6FA5E28"/>
    <w:multiLevelType w:val="hybridMultilevel"/>
    <w:tmpl w:val="C5F246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7E1DB1"/>
    <w:multiLevelType w:val="hybridMultilevel"/>
    <w:tmpl w:val="A18AD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A7D28F32">
      <w:start w:val="1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D5E03E3"/>
    <w:multiLevelType w:val="hybridMultilevel"/>
    <w:tmpl w:val="A2B8F1DC"/>
    <w:lvl w:ilvl="0" w:tplc="437A2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1AA6622"/>
    <w:multiLevelType w:val="hybridMultilevel"/>
    <w:tmpl w:val="583C7C96"/>
    <w:lvl w:ilvl="0" w:tplc="284C63B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5EE047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4"/>
        <w:szCs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21B361A"/>
    <w:multiLevelType w:val="hybridMultilevel"/>
    <w:tmpl w:val="9438AAB8"/>
    <w:lvl w:ilvl="0" w:tplc="59DE2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88F51B0"/>
    <w:multiLevelType w:val="multilevel"/>
    <w:tmpl w:val="4CFCEB9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5639614">
    <w:abstractNumId w:val="11"/>
  </w:num>
  <w:num w:numId="2" w16cid:durableId="403722578">
    <w:abstractNumId w:val="23"/>
  </w:num>
  <w:num w:numId="3" w16cid:durableId="262540067">
    <w:abstractNumId w:val="14"/>
  </w:num>
  <w:num w:numId="4" w16cid:durableId="1742823742">
    <w:abstractNumId w:val="45"/>
  </w:num>
  <w:num w:numId="5" w16cid:durableId="1475753971">
    <w:abstractNumId w:val="8"/>
  </w:num>
  <w:num w:numId="6" w16cid:durableId="514728506">
    <w:abstractNumId w:val="42"/>
  </w:num>
  <w:num w:numId="7" w16cid:durableId="1122771729">
    <w:abstractNumId w:val="10"/>
  </w:num>
  <w:num w:numId="8" w16cid:durableId="190919371">
    <w:abstractNumId w:val="40"/>
  </w:num>
  <w:num w:numId="9" w16cid:durableId="1710185236">
    <w:abstractNumId w:val="38"/>
  </w:num>
  <w:num w:numId="10" w16cid:durableId="1400984554">
    <w:abstractNumId w:val="46"/>
  </w:num>
  <w:num w:numId="11" w16cid:durableId="1952663712">
    <w:abstractNumId w:val="34"/>
  </w:num>
  <w:num w:numId="12" w16cid:durableId="1411730248">
    <w:abstractNumId w:val="37"/>
  </w:num>
  <w:num w:numId="13" w16cid:durableId="1434472831">
    <w:abstractNumId w:val="3"/>
  </w:num>
  <w:num w:numId="14" w16cid:durableId="1092580562">
    <w:abstractNumId w:val="12"/>
  </w:num>
  <w:num w:numId="15" w16cid:durableId="1901357142">
    <w:abstractNumId w:val="15"/>
  </w:num>
  <w:num w:numId="16" w16cid:durableId="50811949">
    <w:abstractNumId w:val="41"/>
  </w:num>
  <w:num w:numId="17" w16cid:durableId="138111803">
    <w:abstractNumId w:val="6"/>
  </w:num>
  <w:num w:numId="18" w16cid:durableId="127430805">
    <w:abstractNumId w:val="18"/>
  </w:num>
  <w:num w:numId="19" w16cid:durableId="1714622875">
    <w:abstractNumId w:val="0"/>
  </w:num>
  <w:num w:numId="20" w16cid:durableId="591083982">
    <w:abstractNumId w:val="43"/>
  </w:num>
  <w:num w:numId="21" w16cid:durableId="1271164219">
    <w:abstractNumId w:val="44"/>
  </w:num>
  <w:num w:numId="22" w16cid:durableId="749932899">
    <w:abstractNumId w:val="39"/>
  </w:num>
  <w:num w:numId="23" w16cid:durableId="717049932">
    <w:abstractNumId w:val="9"/>
  </w:num>
  <w:num w:numId="24" w16cid:durableId="6996645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76702989">
    <w:abstractNumId w:val="2"/>
  </w:num>
  <w:num w:numId="26" w16cid:durableId="1836530256">
    <w:abstractNumId w:val="36"/>
  </w:num>
  <w:num w:numId="27" w16cid:durableId="1636175945">
    <w:abstractNumId w:val="19"/>
  </w:num>
  <w:num w:numId="28" w16cid:durableId="2031494385">
    <w:abstractNumId w:val="17"/>
  </w:num>
  <w:num w:numId="29" w16cid:durableId="1582720043">
    <w:abstractNumId w:val="21"/>
  </w:num>
  <w:num w:numId="30" w16cid:durableId="259719868">
    <w:abstractNumId w:val="29"/>
  </w:num>
  <w:num w:numId="31" w16cid:durableId="660351068">
    <w:abstractNumId w:val="13"/>
  </w:num>
  <w:num w:numId="32" w16cid:durableId="208301975">
    <w:abstractNumId w:val="22"/>
  </w:num>
  <w:num w:numId="33" w16cid:durableId="1236548146">
    <w:abstractNumId w:val="30"/>
  </w:num>
  <w:num w:numId="34" w16cid:durableId="1100373529">
    <w:abstractNumId w:val="32"/>
  </w:num>
  <w:num w:numId="35" w16cid:durableId="969478760">
    <w:abstractNumId w:val="4"/>
  </w:num>
  <w:num w:numId="36" w16cid:durableId="1265768006">
    <w:abstractNumId w:val="48"/>
  </w:num>
  <w:num w:numId="37" w16cid:durableId="591933513">
    <w:abstractNumId w:val="24"/>
  </w:num>
  <w:num w:numId="38" w16cid:durableId="246109811">
    <w:abstractNumId w:val="28"/>
  </w:num>
  <w:num w:numId="39" w16cid:durableId="1385056772">
    <w:abstractNumId w:val="20"/>
  </w:num>
  <w:num w:numId="40" w16cid:durableId="1335111422">
    <w:abstractNumId w:val="1"/>
  </w:num>
  <w:num w:numId="41" w16cid:durableId="75985152">
    <w:abstractNumId w:val="7"/>
  </w:num>
  <w:num w:numId="42" w16cid:durableId="1358964973">
    <w:abstractNumId w:val="35"/>
  </w:num>
  <w:num w:numId="43" w16cid:durableId="1397124001">
    <w:abstractNumId w:val="33"/>
  </w:num>
  <w:num w:numId="44" w16cid:durableId="102984030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816219051">
    <w:abstractNumId w:val="25"/>
  </w:num>
  <w:num w:numId="46" w16cid:durableId="1780179428">
    <w:abstractNumId w:val="31"/>
  </w:num>
  <w:num w:numId="47" w16cid:durableId="1000431706">
    <w:abstractNumId w:val="16"/>
  </w:num>
  <w:num w:numId="48" w16cid:durableId="461189547">
    <w:abstractNumId w:val="26"/>
  </w:num>
  <w:num w:numId="49" w16cid:durableId="752625167">
    <w:abstractNumId w:val="47"/>
  </w:num>
  <w:num w:numId="50" w16cid:durableId="101804651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8FE"/>
    <w:rsid w:val="00004CB2"/>
    <w:rsid w:val="00010C98"/>
    <w:rsid w:val="000116B3"/>
    <w:rsid w:val="000146D7"/>
    <w:rsid w:val="00014C6A"/>
    <w:rsid w:val="00016E3B"/>
    <w:rsid w:val="00032A54"/>
    <w:rsid w:val="00040C97"/>
    <w:rsid w:val="0004550F"/>
    <w:rsid w:val="00047B55"/>
    <w:rsid w:val="00055D9B"/>
    <w:rsid w:val="00057359"/>
    <w:rsid w:val="000609BB"/>
    <w:rsid w:val="00063AC1"/>
    <w:rsid w:val="0006529A"/>
    <w:rsid w:val="00075BBC"/>
    <w:rsid w:val="000771B5"/>
    <w:rsid w:val="000928A7"/>
    <w:rsid w:val="00094B07"/>
    <w:rsid w:val="000B66D9"/>
    <w:rsid w:val="000C0FC5"/>
    <w:rsid w:val="000C70D0"/>
    <w:rsid w:val="000D5A49"/>
    <w:rsid w:val="00103A6B"/>
    <w:rsid w:val="00110310"/>
    <w:rsid w:val="0011655D"/>
    <w:rsid w:val="001229F8"/>
    <w:rsid w:val="00127457"/>
    <w:rsid w:val="00134D1F"/>
    <w:rsid w:val="001454B6"/>
    <w:rsid w:val="00146910"/>
    <w:rsid w:val="00162C13"/>
    <w:rsid w:val="001631DC"/>
    <w:rsid w:val="00165BD1"/>
    <w:rsid w:val="00170B2C"/>
    <w:rsid w:val="00173D8F"/>
    <w:rsid w:val="00175FFB"/>
    <w:rsid w:val="0017707F"/>
    <w:rsid w:val="001776EA"/>
    <w:rsid w:val="00180BE0"/>
    <w:rsid w:val="001817EA"/>
    <w:rsid w:val="0018382C"/>
    <w:rsid w:val="00193CD5"/>
    <w:rsid w:val="001A2E61"/>
    <w:rsid w:val="001A6153"/>
    <w:rsid w:val="001B4493"/>
    <w:rsid w:val="001B4871"/>
    <w:rsid w:val="001C6F0B"/>
    <w:rsid w:val="001D138A"/>
    <w:rsid w:val="001D3EB8"/>
    <w:rsid w:val="001D5FF6"/>
    <w:rsid w:val="001E16D5"/>
    <w:rsid w:val="001E5D60"/>
    <w:rsid w:val="001E7E09"/>
    <w:rsid w:val="001F1235"/>
    <w:rsid w:val="001F32B5"/>
    <w:rsid w:val="001F5B4D"/>
    <w:rsid w:val="001F67DA"/>
    <w:rsid w:val="00207B2F"/>
    <w:rsid w:val="0021424F"/>
    <w:rsid w:val="002169EB"/>
    <w:rsid w:val="00220E36"/>
    <w:rsid w:val="0022168E"/>
    <w:rsid w:val="002250A4"/>
    <w:rsid w:val="00234C42"/>
    <w:rsid w:val="00243DA8"/>
    <w:rsid w:val="002452AB"/>
    <w:rsid w:val="00251C68"/>
    <w:rsid w:val="00252444"/>
    <w:rsid w:val="0026324B"/>
    <w:rsid w:val="00263444"/>
    <w:rsid w:val="002734BC"/>
    <w:rsid w:val="00274D19"/>
    <w:rsid w:val="00277A2E"/>
    <w:rsid w:val="00277E9C"/>
    <w:rsid w:val="002813DC"/>
    <w:rsid w:val="00283BF4"/>
    <w:rsid w:val="0029311B"/>
    <w:rsid w:val="002942D8"/>
    <w:rsid w:val="00294529"/>
    <w:rsid w:val="002950EE"/>
    <w:rsid w:val="002A5D37"/>
    <w:rsid w:val="002B12A5"/>
    <w:rsid w:val="002B208F"/>
    <w:rsid w:val="002B4E2C"/>
    <w:rsid w:val="002B6A3B"/>
    <w:rsid w:val="002C1B28"/>
    <w:rsid w:val="002C433A"/>
    <w:rsid w:val="002C73FB"/>
    <w:rsid w:val="002D66BF"/>
    <w:rsid w:val="002E1862"/>
    <w:rsid w:val="002E194D"/>
    <w:rsid w:val="002E6DD7"/>
    <w:rsid w:val="002F1F40"/>
    <w:rsid w:val="002F55BE"/>
    <w:rsid w:val="00301478"/>
    <w:rsid w:val="003058F8"/>
    <w:rsid w:val="00310C2A"/>
    <w:rsid w:val="00311DD5"/>
    <w:rsid w:val="00314AFD"/>
    <w:rsid w:val="00315051"/>
    <w:rsid w:val="003158AA"/>
    <w:rsid w:val="00315CFA"/>
    <w:rsid w:val="00317521"/>
    <w:rsid w:val="003202C4"/>
    <w:rsid w:val="003204B7"/>
    <w:rsid w:val="00335DA0"/>
    <w:rsid w:val="003426B1"/>
    <w:rsid w:val="0034507F"/>
    <w:rsid w:val="00384322"/>
    <w:rsid w:val="00385A09"/>
    <w:rsid w:val="003A0E10"/>
    <w:rsid w:val="003A18A3"/>
    <w:rsid w:val="003A48CB"/>
    <w:rsid w:val="003B3FD9"/>
    <w:rsid w:val="003B7C2F"/>
    <w:rsid w:val="003D578E"/>
    <w:rsid w:val="003D59A9"/>
    <w:rsid w:val="003D5A16"/>
    <w:rsid w:val="003D78DE"/>
    <w:rsid w:val="003E5199"/>
    <w:rsid w:val="003E7B50"/>
    <w:rsid w:val="003F238B"/>
    <w:rsid w:val="003F261A"/>
    <w:rsid w:val="003F5E79"/>
    <w:rsid w:val="003F6330"/>
    <w:rsid w:val="003F750D"/>
    <w:rsid w:val="00405B3B"/>
    <w:rsid w:val="00410808"/>
    <w:rsid w:val="00416CAC"/>
    <w:rsid w:val="00421A68"/>
    <w:rsid w:val="00425B70"/>
    <w:rsid w:val="00430C75"/>
    <w:rsid w:val="00431B60"/>
    <w:rsid w:val="00433F09"/>
    <w:rsid w:val="004341D9"/>
    <w:rsid w:val="00437B26"/>
    <w:rsid w:val="00437CF8"/>
    <w:rsid w:val="00440CDD"/>
    <w:rsid w:val="00447B91"/>
    <w:rsid w:val="00450470"/>
    <w:rsid w:val="0045232B"/>
    <w:rsid w:val="00454CC9"/>
    <w:rsid w:val="00456162"/>
    <w:rsid w:val="00457299"/>
    <w:rsid w:val="00460A36"/>
    <w:rsid w:val="00461EED"/>
    <w:rsid w:val="00464067"/>
    <w:rsid w:val="00466D5D"/>
    <w:rsid w:val="00470618"/>
    <w:rsid w:val="00473603"/>
    <w:rsid w:val="00475B03"/>
    <w:rsid w:val="0047678A"/>
    <w:rsid w:val="004814BB"/>
    <w:rsid w:val="00482793"/>
    <w:rsid w:val="0048547B"/>
    <w:rsid w:val="00490366"/>
    <w:rsid w:val="004932D7"/>
    <w:rsid w:val="004958C1"/>
    <w:rsid w:val="00497B34"/>
    <w:rsid w:val="004B7312"/>
    <w:rsid w:val="004C0D31"/>
    <w:rsid w:val="004C3B22"/>
    <w:rsid w:val="004C649F"/>
    <w:rsid w:val="004D1476"/>
    <w:rsid w:val="004D5F1A"/>
    <w:rsid w:val="004D73F9"/>
    <w:rsid w:val="004E143A"/>
    <w:rsid w:val="004E28D8"/>
    <w:rsid w:val="004E4016"/>
    <w:rsid w:val="004E5F5E"/>
    <w:rsid w:val="004E752E"/>
    <w:rsid w:val="004F12EC"/>
    <w:rsid w:val="004F1796"/>
    <w:rsid w:val="004F23E8"/>
    <w:rsid w:val="00500F9E"/>
    <w:rsid w:val="00513AA9"/>
    <w:rsid w:val="00517876"/>
    <w:rsid w:val="00517BFB"/>
    <w:rsid w:val="0053379D"/>
    <w:rsid w:val="00534C22"/>
    <w:rsid w:val="005523D4"/>
    <w:rsid w:val="00552D54"/>
    <w:rsid w:val="005644DC"/>
    <w:rsid w:val="00570766"/>
    <w:rsid w:val="005766CB"/>
    <w:rsid w:val="0058047A"/>
    <w:rsid w:val="00593EC7"/>
    <w:rsid w:val="00596F9E"/>
    <w:rsid w:val="0059729D"/>
    <w:rsid w:val="005A04BD"/>
    <w:rsid w:val="005A17A9"/>
    <w:rsid w:val="005A418C"/>
    <w:rsid w:val="005B191E"/>
    <w:rsid w:val="005B2583"/>
    <w:rsid w:val="005C34CE"/>
    <w:rsid w:val="005C562E"/>
    <w:rsid w:val="005D41CB"/>
    <w:rsid w:val="005D4FB7"/>
    <w:rsid w:val="005E2798"/>
    <w:rsid w:val="005E47F7"/>
    <w:rsid w:val="005E5EB5"/>
    <w:rsid w:val="005F10E2"/>
    <w:rsid w:val="005F2517"/>
    <w:rsid w:val="0060461D"/>
    <w:rsid w:val="0060593F"/>
    <w:rsid w:val="00614367"/>
    <w:rsid w:val="00614E49"/>
    <w:rsid w:val="00615DFA"/>
    <w:rsid w:val="0063443F"/>
    <w:rsid w:val="006358A9"/>
    <w:rsid w:val="00635D06"/>
    <w:rsid w:val="00640F8E"/>
    <w:rsid w:val="006415FB"/>
    <w:rsid w:val="0064526F"/>
    <w:rsid w:val="00647B29"/>
    <w:rsid w:val="00653E4C"/>
    <w:rsid w:val="00654F3A"/>
    <w:rsid w:val="00655820"/>
    <w:rsid w:val="006669C2"/>
    <w:rsid w:val="00667639"/>
    <w:rsid w:val="00673335"/>
    <w:rsid w:val="006800CC"/>
    <w:rsid w:val="0068411B"/>
    <w:rsid w:val="00685857"/>
    <w:rsid w:val="00687091"/>
    <w:rsid w:val="0068765C"/>
    <w:rsid w:val="006A0F46"/>
    <w:rsid w:val="006A677D"/>
    <w:rsid w:val="006A7C56"/>
    <w:rsid w:val="006A7E4B"/>
    <w:rsid w:val="006B3513"/>
    <w:rsid w:val="006B69FC"/>
    <w:rsid w:val="006C04D2"/>
    <w:rsid w:val="006C0BE9"/>
    <w:rsid w:val="006D5EE1"/>
    <w:rsid w:val="006D6433"/>
    <w:rsid w:val="006E2192"/>
    <w:rsid w:val="006E471D"/>
    <w:rsid w:val="006E4D97"/>
    <w:rsid w:val="006E6E65"/>
    <w:rsid w:val="006F6ECD"/>
    <w:rsid w:val="007066FE"/>
    <w:rsid w:val="00707918"/>
    <w:rsid w:val="00710C2A"/>
    <w:rsid w:val="00722991"/>
    <w:rsid w:val="007236DF"/>
    <w:rsid w:val="00724E2D"/>
    <w:rsid w:val="00745843"/>
    <w:rsid w:val="00745FAA"/>
    <w:rsid w:val="00746A09"/>
    <w:rsid w:val="0075110B"/>
    <w:rsid w:val="00752F1E"/>
    <w:rsid w:val="00753A51"/>
    <w:rsid w:val="0075740C"/>
    <w:rsid w:val="00757EDA"/>
    <w:rsid w:val="00761100"/>
    <w:rsid w:val="007611CB"/>
    <w:rsid w:val="007706A0"/>
    <w:rsid w:val="00771BD9"/>
    <w:rsid w:val="007720A7"/>
    <w:rsid w:val="00772903"/>
    <w:rsid w:val="00773C39"/>
    <w:rsid w:val="00776321"/>
    <w:rsid w:val="007803DB"/>
    <w:rsid w:val="00780651"/>
    <w:rsid w:val="007807AB"/>
    <w:rsid w:val="00782981"/>
    <w:rsid w:val="00784449"/>
    <w:rsid w:val="007853E2"/>
    <w:rsid w:val="00786340"/>
    <w:rsid w:val="00786BD4"/>
    <w:rsid w:val="00790784"/>
    <w:rsid w:val="00791443"/>
    <w:rsid w:val="007A2950"/>
    <w:rsid w:val="007A3E3E"/>
    <w:rsid w:val="007A5C12"/>
    <w:rsid w:val="007A6ACE"/>
    <w:rsid w:val="007A73C6"/>
    <w:rsid w:val="007B102D"/>
    <w:rsid w:val="007B68BD"/>
    <w:rsid w:val="007C1362"/>
    <w:rsid w:val="007C3100"/>
    <w:rsid w:val="007D3B4C"/>
    <w:rsid w:val="007D6C78"/>
    <w:rsid w:val="007D780C"/>
    <w:rsid w:val="007E565B"/>
    <w:rsid w:val="007E6BBD"/>
    <w:rsid w:val="007F0D05"/>
    <w:rsid w:val="007F1474"/>
    <w:rsid w:val="007F14A7"/>
    <w:rsid w:val="007F4B46"/>
    <w:rsid w:val="00807F40"/>
    <w:rsid w:val="0081090B"/>
    <w:rsid w:val="008146E9"/>
    <w:rsid w:val="00822C8A"/>
    <w:rsid w:val="0082506C"/>
    <w:rsid w:val="00827031"/>
    <w:rsid w:val="00831A9E"/>
    <w:rsid w:val="00833008"/>
    <w:rsid w:val="0083616C"/>
    <w:rsid w:val="00840DAB"/>
    <w:rsid w:val="0085075E"/>
    <w:rsid w:val="00853D43"/>
    <w:rsid w:val="00857C05"/>
    <w:rsid w:val="00866FBB"/>
    <w:rsid w:val="008742A7"/>
    <w:rsid w:val="008761C8"/>
    <w:rsid w:val="00877C41"/>
    <w:rsid w:val="008805A8"/>
    <w:rsid w:val="0088082F"/>
    <w:rsid w:val="00880ED1"/>
    <w:rsid w:val="00891B1B"/>
    <w:rsid w:val="00891B34"/>
    <w:rsid w:val="00892ED4"/>
    <w:rsid w:val="00895958"/>
    <w:rsid w:val="008A4942"/>
    <w:rsid w:val="008A65AE"/>
    <w:rsid w:val="008B05DD"/>
    <w:rsid w:val="008B2A60"/>
    <w:rsid w:val="008B2BE5"/>
    <w:rsid w:val="008B72E4"/>
    <w:rsid w:val="008B7CFD"/>
    <w:rsid w:val="008C0B32"/>
    <w:rsid w:val="008C34B9"/>
    <w:rsid w:val="008E0D02"/>
    <w:rsid w:val="008E3E37"/>
    <w:rsid w:val="008E4CD6"/>
    <w:rsid w:val="008E4D39"/>
    <w:rsid w:val="008F0355"/>
    <w:rsid w:val="008F2486"/>
    <w:rsid w:val="008F2D78"/>
    <w:rsid w:val="008F2F4B"/>
    <w:rsid w:val="008F540C"/>
    <w:rsid w:val="008F7B68"/>
    <w:rsid w:val="00905B8F"/>
    <w:rsid w:val="009102F4"/>
    <w:rsid w:val="00920D77"/>
    <w:rsid w:val="009216A3"/>
    <w:rsid w:val="00921E63"/>
    <w:rsid w:val="009271FD"/>
    <w:rsid w:val="00927CDC"/>
    <w:rsid w:val="00932C38"/>
    <w:rsid w:val="00933D95"/>
    <w:rsid w:val="0093485B"/>
    <w:rsid w:val="00934B68"/>
    <w:rsid w:val="00957DD7"/>
    <w:rsid w:val="009611CB"/>
    <w:rsid w:val="00962FD6"/>
    <w:rsid w:val="0096469D"/>
    <w:rsid w:val="00966F59"/>
    <w:rsid w:val="00970C14"/>
    <w:rsid w:val="009713BA"/>
    <w:rsid w:val="009718F0"/>
    <w:rsid w:val="00971D55"/>
    <w:rsid w:val="009764A1"/>
    <w:rsid w:val="00977B7C"/>
    <w:rsid w:val="00981C21"/>
    <w:rsid w:val="00983929"/>
    <w:rsid w:val="009852D6"/>
    <w:rsid w:val="00987EE4"/>
    <w:rsid w:val="00996EC7"/>
    <w:rsid w:val="00997B78"/>
    <w:rsid w:val="009A06B2"/>
    <w:rsid w:val="009A452E"/>
    <w:rsid w:val="009B108A"/>
    <w:rsid w:val="009B5813"/>
    <w:rsid w:val="009B586F"/>
    <w:rsid w:val="009B672B"/>
    <w:rsid w:val="009B75F6"/>
    <w:rsid w:val="009D3A13"/>
    <w:rsid w:val="009E4EDF"/>
    <w:rsid w:val="009E7433"/>
    <w:rsid w:val="009F0C50"/>
    <w:rsid w:val="009F604C"/>
    <w:rsid w:val="00A00439"/>
    <w:rsid w:val="00A00DDD"/>
    <w:rsid w:val="00A01228"/>
    <w:rsid w:val="00A14195"/>
    <w:rsid w:val="00A17619"/>
    <w:rsid w:val="00A2149F"/>
    <w:rsid w:val="00A25BF9"/>
    <w:rsid w:val="00A33C1F"/>
    <w:rsid w:val="00A34CC1"/>
    <w:rsid w:val="00A36A6D"/>
    <w:rsid w:val="00A36FFD"/>
    <w:rsid w:val="00A43DE5"/>
    <w:rsid w:val="00A5370F"/>
    <w:rsid w:val="00A5426B"/>
    <w:rsid w:val="00A63F51"/>
    <w:rsid w:val="00A64C88"/>
    <w:rsid w:val="00A71BCA"/>
    <w:rsid w:val="00A71F76"/>
    <w:rsid w:val="00A75F16"/>
    <w:rsid w:val="00A7669B"/>
    <w:rsid w:val="00A8066C"/>
    <w:rsid w:val="00A81ACF"/>
    <w:rsid w:val="00A845C5"/>
    <w:rsid w:val="00AA0626"/>
    <w:rsid w:val="00AA3A3F"/>
    <w:rsid w:val="00AA50D8"/>
    <w:rsid w:val="00AB07B9"/>
    <w:rsid w:val="00AB1B0C"/>
    <w:rsid w:val="00AC2EE2"/>
    <w:rsid w:val="00AD2EFE"/>
    <w:rsid w:val="00AD3865"/>
    <w:rsid w:val="00AE4818"/>
    <w:rsid w:val="00AE5497"/>
    <w:rsid w:val="00AF2F7C"/>
    <w:rsid w:val="00B00346"/>
    <w:rsid w:val="00B01A52"/>
    <w:rsid w:val="00B04954"/>
    <w:rsid w:val="00B07ED6"/>
    <w:rsid w:val="00B22DC3"/>
    <w:rsid w:val="00B30061"/>
    <w:rsid w:val="00B50139"/>
    <w:rsid w:val="00B50611"/>
    <w:rsid w:val="00B53146"/>
    <w:rsid w:val="00B53560"/>
    <w:rsid w:val="00B635CE"/>
    <w:rsid w:val="00B66840"/>
    <w:rsid w:val="00B724EF"/>
    <w:rsid w:val="00B72E14"/>
    <w:rsid w:val="00B8009B"/>
    <w:rsid w:val="00B81A57"/>
    <w:rsid w:val="00B81F45"/>
    <w:rsid w:val="00B82033"/>
    <w:rsid w:val="00B83833"/>
    <w:rsid w:val="00B96DA5"/>
    <w:rsid w:val="00B97128"/>
    <w:rsid w:val="00B97317"/>
    <w:rsid w:val="00BB2BA2"/>
    <w:rsid w:val="00BC4E78"/>
    <w:rsid w:val="00BD3D25"/>
    <w:rsid w:val="00BE1CC0"/>
    <w:rsid w:val="00BF1D48"/>
    <w:rsid w:val="00BF2A86"/>
    <w:rsid w:val="00BF3499"/>
    <w:rsid w:val="00C0175F"/>
    <w:rsid w:val="00C03CBD"/>
    <w:rsid w:val="00C10D09"/>
    <w:rsid w:val="00C1603A"/>
    <w:rsid w:val="00C227CC"/>
    <w:rsid w:val="00C25223"/>
    <w:rsid w:val="00C26777"/>
    <w:rsid w:val="00C365D2"/>
    <w:rsid w:val="00C4205D"/>
    <w:rsid w:val="00C42A43"/>
    <w:rsid w:val="00C43F1F"/>
    <w:rsid w:val="00C56087"/>
    <w:rsid w:val="00C72971"/>
    <w:rsid w:val="00C75D7B"/>
    <w:rsid w:val="00C836DD"/>
    <w:rsid w:val="00C849B0"/>
    <w:rsid w:val="00C974AA"/>
    <w:rsid w:val="00CA0145"/>
    <w:rsid w:val="00CA0574"/>
    <w:rsid w:val="00CA5831"/>
    <w:rsid w:val="00CA658F"/>
    <w:rsid w:val="00CA660E"/>
    <w:rsid w:val="00CB2A35"/>
    <w:rsid w:val="00CB2D45"/>
    <w:rsid w:val="00CB611E"/>
    <w:rsid w:val="00CC5607"/>
    <w:rsid w:val="00CD19CD"/>
    <w:rsid w:val="00CD4A0B"/>
    <w:rsid w:val="00CD7811"/>
    <w:rsid w:val="00CF6D83"/>
    <w:rsid w:val="00D05A2B"/>
    <w:rsid w:val="00D107BF"/>
    <w:rsid w:val="00D17C68"/>
    <w:rsid w:val="00D2016A"/>
    <w:rsid w:val="00D24F01"/>
    <w:rsid w:val="00D3345A"/>
    <w:rsid w:val="00D41E18"/>
    <w:rsid w:val="00D539A6"/>
    <w:rsid w:val="00D54D60"/>
    <w:rsid w:val="00D5742F"/>
    <w:rsid w:val="00D60956"/>
    <w:rsid w:val="00D62E5B"/>
    <w:rsid w:val="00D71575"/>
    <w:rsid w:val="00D820B1"/>
    <w:rsid w:val="00D874A8"/>
    <w:rsid w:val="00D97755"/>
    <w:rsid w:val="00DA1EBB"/>
    <w:rsid w:val="00DA3B15"/>
    <w:rsid w:val="00DC180A"/>
    <w:rsid w:val="00DC3618"/>
    <w:rsid w:val="00DC40C5"/>
    <w:rsid w:val="00DC49BA"/>
    <w:rsid w:val="00DD17C8"/>
    <w:rsid w:val="00DD2408"/>
    <w:rsid w:val="00DD3CD5"/>
    <w:rsid w:val="00DD666D"/>
    <w:rsid w:val="00DD67B9"/>
    <w:rsid w:val="00DD72BD"/>
    <w:rsid w:val="00DE2482"/>
    <w:rsid w:val="00DE43C3"/>
    <w:rsid w:val="00DF6CB7"/>
    <w:rsid w:val="00DF72F6"/>
    <w:rsid w:val="00DF7E68"/>
    <w:rsid w:val="00E1276B"/>
    <w:rsid w:val="00E24E12"/>
    <w:rsid w:val="00E318FE"/>
    <w:rsid w:val="00E346F7"/>
    <w:rsid w:val="00E35F08"/>
    <w:rsid w:val="00E40F99"/>
    <w:rsid w:val="00E419B5"/>
    <w:rsid w:val="00E5729D"/>
    <w:rsid w:val="00E66D86"/>
    <w:rsid w:val="00E70360"/>
    <w:rsid w:val="00E71950"/>
    <w:rsid w:val="00E808DB"/>
    <w:rsid w:val="00E82CA5"/>
    <w:rsid w:val="00E915B1"/>
    <w:rsid w:val="00E94F45"/>
    <w:rsid w:val="00EA4110"/>
    <w:rsid w:val="00EA49EF"/>
    <w:rsid w:val="00EA738B"/>
    <w:rsid w:val="00EB56CF"/>
    <w:rsid w:val="00EC08D4"/>
    <w:rsid w:val="00EC1EDA"/>
    <w:rsid w:val="00EC31D9"/>
    <w:rsid w:val="00EC5590"/>
    <w:rsid w:val="00EC572C"/>
    <w:rsid w:val="00ED5979"/>
    <w:rsid w:val="00EE1647"/>
    <w:rsid w:val="00EF7A14"/>
    <w:rsid w:val="00F017BE"/>
    <w:rsid w:val="00F03AB8"/>
    <w:rsid w:val="00F0743E"/>
    <w:rsid w:val="00F11AA7"/>
    <w:rsid w:val="00F126BF"/>
    <w:rsid w:val="00F13D9B"/>
    <w:rsid w:val="00F13ECF"/>
    <w:rsid w:val="00F224A7"/>
    <w:rsid w:val="00F23146"/>
    <w:rsid w:val="00F23AD7"/>
    <w:rsid w:val="00F23C08"/>
    <w:rsid w:val="00F32937"/>
    <w:rsid w:val="00F33A1D"/>
    <w:rsid w:val="00F367C9"/>
    <w:rsid w:val="00F434C0"/>
    <w:rsid w:val="00F45101"/>
    <w:rsid w:val="00F456C8"/>
    <w:rsid w:val="00F47074"/>
    <w:rsid w:val="00F50202"/>
    <w:rsid w:val="00F50EB1"/>
    <w:rsid w:val="00F5128D"/>
    <w:rsid w:val="00F53948"/>
    <w:rsid w:val="00F5773B"/>
    <w:rsid w:val="00F71756"/>
    <w:rsid w:val="00F75110"/>
    <w:rsid w:val="00F75B5E"/>
    <w:rsid w:val="00F80738"/>
    <w:rsid w:val="00F842EC"/>
    <w:rsid w:val="00F85D07"/>
    <w:rsid w:val="00F870D9"/>
    <w:rsid w:val="00F95D52"/>
    <w:rsid w:val="00F96953"/>
    <w:rsid w:val="00F9787D"/>
    <w:rsid w:val="00FA377B"/>
    <w:rsid w:val="00FA3F72"/>
    <w:rsid w:val="00FA48A4"/>
    <w:rsid w:val="00FA7E62"/>
    <w:rsid w:val="00FB4B3E"/>
    <w:rsid w:val="00FB6B84"/>
    <w:rsid w:val="00FC0BE0"/>
    <w:rsid w:val="00FC0ED0"/>
    <w:rsid w:val="00FC2588"/>
    <w:rsid w:val="00FC44CA"/>
    <w:rsid w:val="00FC4623"/>
    <w:rsid w:val="00FD067D"/>
    <w:rsid w:val="00FD0926"/>
    <w:rsid w:val="00FD3854"/>
    <w:rsid w:val="00FD4CFB"/>
    <w:rsid w:val="00FD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E86119E"/>
  <w15:chartTrackingRefBased/>
  <w15:docId w15:val="{60721452-98DA-4E10-82D3-3D387E58C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318FE"/>
    <w:rPr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E318F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2">
    <w:name w:val="Body Text 2"/>
    <w:basedOn w:val="Normln"/>
    <w:link w:val="Zkladntext2Char"/>
    <w:rsid w:val="00E318FE"/>
    <w:pPr>
      <w:spacing w:after="120" w:line="480" w:lineRule="auto"/>
    </w:pPr>
  </w:style>
  <w:style w:type="paragraph" w:styleId="Zkladntext">
    <w:name w:val="Body Text"/>
    <w:basedOn w:val="Normln"/>
    <w:rsid w:val="00E318FE"/>
    <w:pPr>
      <w:spacing w:after="120"/>
    </w:pPr>
  </w:style>
  <w:style w:type="paragraph" w:styleId="Textpoznpodarou">
    <w:name w:val="footnote text"/>
    <w:basedOn w:val="Normln"/>
    <w:semiHidden/>
    <w:rsid w:val="00E318FE"/>
    <w:rPr>
      <w:sz w:val="20"/>
      <w:szCs w:val="20"/>
    </w:rPr>
  </w:style>
  <w:style w:type="character" w:styleId="Znakapoznpodarou">
    <w:name w:val="footnote reference"/>
    <w:semiHidden/>
    <w:rsid w:val="00E318FE"/>
    <w:rPr>
      <w:vertAlign w:val="superscript"/>
    </w:rPr>
  </w:style>
  <w:style w:type="paragraph" w:styleId="Normlnweb">
    <w:name w:val="Normal (Web)"/>
    <w:basedOn w:val="Normln"/>
    <w:uiPriority w:val="99"/>
    <w:rsid w:val="00E318FE"/>
    <w:pPr>
      <w:spacing w:before="82" w:after="122"/>
    </w:pPr>
    <w:rPr>
      <w:sz w:val="15"/>
      <w:szCs w:val="15"/>
    </w:rPr>
  </w:style>
  <w:style w:type="paragraph" w:styleId="Zkladntextodsazen">
    <w:name w:val="Body Text Indent"/>
    <w:basedOn w:val="Normln"/>
    <w:rsid w:val="00E318FE"/>
    <w:pPr>
      <w:spacing w:after="120"/>
      <w:ind w:left="283"/>
    </w:pPr>
  </w:style>
  <w:style w:type="paragraph" w:styleId="Nzev">
    <w:name w:val="Title"/>
    <w:basedOn w:val="Normln"/>
    <w:qFormat/>
    <w:rsid w:val="007F1474"/>
    <w:pPr>
      <w:jc w:val="center"/>
    </w:pPr>
    <w:rPr>
      <w:b/>
      <w:bCs/>
      <w:sz w:val="32"/>
    </w:rPr>
  </w:style>
  <w:style w:type="character" w:customStyle="1" w:styleId="Nadpis4Char">
    <w:name w:val="Nadpis 4 Char"/>
    <w:link w:val="Nadpis4"/>
    <w:rsid w:val="00987EE4"/>
    <w:rPr>
      <w:b/>
      <w:bCs/>
      <w:sz w:val="28"/>
      <w:szCs w:val="28"/>
    </w:rPr>
  </w:style>
  <w:style w:type="character" w:customStyle="1" w:styleId="Zkladntext2Char">
    <w:name w:val="Základní text 2 Char"/>
    <w:link w:val="Zkladntext2"/>
    <w:rsid w:val="00987EE4"/>
    <w:rPr>
      <w:sz w:val="24"/>
      <w:szCs w:val="24"/>
    </w:rPr>
  </w:style>
  <w:style w:type="paragraph" w:styleId="Textbubliny">
    <w:name w:val="Balloon Text"/>
    <w:basedOn w:val="Normln"/>
    <w:link w:val="TextbublinyChar"/>
    <w:rsid w:val="00D7157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7157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D5A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rsid w:val="00277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771BD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771BD9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771BD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71BD9"/>
    <w:rPr>
      <w:sz w:val="24"/>
      <w:szCs w:val="24"/>
    </w:rPr>
  </w:style>
  <w:style w:type="character" w:styleId="Odkaznakoment">
    <w:name w:val="annotation reference"/>
    <w:rsid w:val="004C0D31"/>
    <w:rPr>
      <w:sz w:val="16"/>
      <w:szCs w:val="16"/>
    </w:rPr>
  </w:style>
  <w:style w:type="paragraph" w:styleId="Textkomente">
    <w:name w:val="annotation text"/>
    <w:basedOn w:val="Normln"/>
    <w:link w:val="TextkomenteChar"/>
    <w:rsid w:val="004C0D3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4C0D31"/>
  </w:style>
  <w:style w:type="paragraph" w:styleId="Pedmtkomente">
    <w:name w:val="annotation subject"/>
    <w:basedOn w:val="Textkomente"/>
    <w:next w:val="Textkomente"/>
    <w:link w:val="PedmtkomenteChar"/>
    <w:rsid w:val="004C0D31"/>
    <w:rPr>
      <w:b/>
      <w:bCs/>
    </w:rPr>
  </w:style>
  <w:style w:type="character" w:customStyle="1" w:styleId="PedmtkomenteChar">
    <w:name w:val="Předmět komentáře Char"/>
    <w:link w:val="Pedmtkomente"/>
    <w:rsid w:val="004C0D31"/>
    <w:rPr>
      <w:b/>
      <w:bCs/>
    </w:rPr>
  </w:style>
  <w:style w:type="paragraph" w:customStyle="1" w:styleId="Default">
    <w:name w:val="Default"/>
    <w:rsid w:val="00F5394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2E186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5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3B8D4-0A8D-4C67-9CEF-3C00B05E9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2078</Words>
  <Characters>13531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 ZÁVAZNÁ</vt:lpstr>
    </vt:vector>
  </TitlesOfParts>
  <Company>Město Kuřim</Company>
  <LinksUpToDate>false</LinksUpToDate>
  <CharactersWithSpaces>15578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 ZÁVAZNÁ</dc:title>
  <dc:subject/>
  <dc:creator>zimmermannova</dc:creator>
  <cp:keywords/>
  <cp:lastModifiedBy>Svoboda Marek</cp:lastModifiedBy>
  <cp:revision>3</cp:revision>
  <cp:lastPrinted>2025-09-11T09:13:00Z</cp:lastPrinted>
  <dcterms:created xsi:type="dcterms:W3CDTF">2025-12-16T12:59:00Z</dcterms:created>
  <dcterms:modified xsi:type="dcterms:W3CDTF">2025-12-16T13:02:00Z</dcterms:modified>
</cp:coreProperties>
</file>