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893E" w14:textId="27C285FA" w:rsidR="00625D1E" w:rsidRPr="003C1FAD" w:rsidRDefault="00625D1E" w:rsidP="00F248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1FAD">
        <w:rPr>
          <w:rFonts w:ascii="Arial" w:hAnsi="Arial" w:cs="Arial"/>
          <w:b/>
          <w:bCs/>
          <w:sz w:val="32"/>
          <w:szCs w:val="32"/>
        </w:rPr>
        <w:t xml:space="preserve">OBEC  </w:t>
      </w:r>
      <w:r w:rsidR="00991288">
        <w:rPr>
          <w:rFonts w:ascii="Arial" w:hAnsi="Arial" w:cs="Arial"/>
          <w:b/>
          <w:bCs/>
          <w:sz w:val="32"/>
          <w:szCs w:val="32"/>
        </w:rPr>
        <w:t>ŠTĚNOVICE</w:t>
      </w:r>
    </w:p>
    <w:p w14:paraId="2E9B6608" w14:textId="77777777" w:rsidR="00625D1E" w:rsidRDefault="00625D1E" w:rsidP="00F248C2">
      <w:pPr>
        <w:jc w:val="center"/>
        <w:rPr>
          <w:b/>
          <w:bCs/>
          <w:sz w:val="32"/>
          <w:szCs w:val="32"/>
        </w:rPr>
      </w:pPr>
    </w:p>
    <w:p w14:paraId="708B0C7F" w14:textId="7EF45335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991288">
        <w:rPr>
          <w:rFonts w:ascii="Arial" w:hAnsi="Arial" w:cs="Arial"/>
          <w:b/>
          <w:bCs/>
          <w:sz w:val="28"/>
          <w:szCs w:val="28"/>
        </w:rPr>
        <w:t>Štěnovice</w:t>
      </w:r>
    </w:p>
    <w:p w14:paraId="2F1483D7" w14:textId="77777777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FE37E4" w14:textId="08881EAB" w:rsidR="00F248C2" w:rsidRPr="003C1FAD" w:rsidRDefault="00F248C2" w:rsidP="00625D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="00991288">
        <w:rPr>
          <w:rFonts w:ascii="Arial" w:hAnsi="Arial" w:cs="Arial"/>
          <w:b/>
          <w:bCs/>
          <w:sz w:val="28"/>
          <w:szCs w:val="28"/>
        </w:rPr>
        <w:t>Štěnovice</w:t>
      </w:r>
      <w:r w:rsidRPr="003C1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3E22AF" w14:textId="2E21AF48" w:rsidR="00F248C2" w:rsidRPr="003C1FAD" w:rsidRDefault="00F248C2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kterým se zrušuje obecně závazná vyhláška </w:t>
      </w:r>
      <w:r w:rsidR="003C1FAD" w:rsidRPr="003C1FAD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91288">
        <w:rPr>
          <w:rFonts w:ascii="Arial" w:hAnsi="Arial" w:cs="Arial"/>
          <w:b/>
          <w:bCs/>
          <w:sz w:val="28"/>
          <w:szCs w:val="28"/>
        </w:rPr>
        <w:t>12 z roku 1995</w:t>
      </w:r>
      <w:r w:rsidRPr="003C1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C5889D" w14:textId="77777777" w:rsidR="00F248C2" w:rsidRDefault="00F248C2" w:rsidP="00F248C2">
      <w:pPr>
        <w:jc w:val="center"/>
        <w:rPr>
          <w:b/>
          <w:bCs/>
        </w:rPr>
      </w:pPr>
    </w:p>
    <w:p w14:paraId="1716BE3D" w14:textId="77777777" w:rsidR="00F248C2" w:rsidRDefault="00F248C2" w:rsidP="00F248C2"/>
    <w:p w14:paraId="5E8CDD69" w14:textId="77777777" w:rsidR="00F248C2" w:rsidRDefault="00F248C2" w:rsidP="00F248C2"/>
    <w:p w14:paraId="2959F1F7" w14:textId="072CCC2C" w:rsidR="00F248C2" w:rsidRPr="003C1FAD" w:rsidRDefault="003C1FAD" w:rsidP="00F248C2">
      <w:pPr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>Zastupitelstvo</w:t>
      </w:r>
      <w:r w:rsidR="00F248C2" w:rsidRPr="003C1FAD">
        <w:rPr>
          <w:rFonts w:ascii="Arial" w:hAnsi="Arial" w:cs="Arial"/>
        </w:rPr>
        <w:t xml:space="preserve"> obce</w:t>
      </w:r>
      <w:r w:rsidRPr="003C1FAD">
        <w:rPr>
          <w:rFonts w:ascii="Arial" w:hAnsi="Arial" w:cs="Arial"/>
        </w:rPr>
        <w:t xml:space="preserve"> se </w:t>
      </w:r>
      <w:r w:rsidR="00291BB3">
        <w:rPr>
          <w:rFonts w:ascii="Arial" w:hAnsi="Arial" w:cs="Arial"/>
        </w:rPr>
        <w:t>na svém zasedání</w:t>
      </w:r>
      <w:r w:rsidRPr="003C1FAD">
        <w:rPr>
          <w:rFonts w:ascii="Arial" w:hAnsi="Arial" w:cs="Arial"/>
        </w:rPr>
        <w:t xml:space="preserve"> dne </w:t>
      </w:r>
      <w:r w:rsidR="004E6BA5">
        <w:rPr>
          <w:rFonts w:ascii="Arial" w:hAnsi="Arial" w:cs="Arial"/>
        </w:rPr>
        <w:t>20. 12.</w:t>
      </w:r>
      <w:r w:rsidR="005E4258">
        <w:rPr>
          <w:rFonts w:ascii="Arial" w:hAnsi="Arial" w:cs="Arial"/>
        </w:rPr>
        <w:t xml:space="preserve"> 2</w:t>
      </w:r>
      <w:r w:rsidR="00291BB3">
        <w:rPr>
          <w:rFonts w:ascii="Arial" w:hAnsi="Arial" w:cs="Arial"/>
        </w:rPr>
        <w:t xml:space="preserve">023, usnesením č. </w:t>
      </w:r>
      <w:r w:rsidR="004E6BA5">
        <w:rPr>
          <w:rFonts w:ascii="Arial" w:hAnsi="Arial" w:cs="Arial"/>
        </w:rPr>
        <w:t>6/2023</w:t>
      </w:r>
      <w:r w:rsidR="00291BB3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</w:rPr>
        <w:t>usneslo</w:t>
      </w:r>
      <w:r w:rsidR="00F248C2" w:rsidRPr="003C1FAD">
        <w:rPr>
          <w:rFonts w:ascii="Arial" w:hAnsi="Arial" w:cs="Arial"/>
        </w:rPr>
        <w:t xml:space="preserve"> vydat na základě</w:t>
      </w:r>
      <w:r w:rsidRPr="003C1FAD">
        <w:rPr>
          <w:rFonts w:ascii="Arial" w:hAnsi="Arial" w:cs="Arial"/>
        </w:rPr>
        <w:t xml:space="preserve"> § 102 odst. 2 písm. d) zákona </w:t>
      </w:r>
      <w:r w:rsidR="00F248C2" w:rsidRPr="003C1FAD">
        <w:rPr>
          <w:rFonts w:ascii="Arial" w:hAnsi="Arial" w:cs="Arial"/>
        </w:rPr>
        <w:t>č. 128/2000 Sb., o obcích (obecní zřízení), toto nařízení:</w:t>
      </w:r>
    </w:p>
    <w:p w14:paraId="7AA45164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CD3602B" w14:textId="77777777" w:rsidR="00F248C2" w:rsidRPr="003C1FAD" w:rsidRDefault="00F248C2" w:rsidP="00F248C2">
      <w:pPr>
        <w:rPr>
          <w:rFonts w:ascii="Arial" w:hAnsi="Arial" w:cs="Arial"/>
        </w:rPr>
      </w:pPr>
    </w:p>
    <w:p w14:paraId="241D0865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8D7DC11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  <w:r w:rsidRPr="003C1FAD">
        <w:rPr>
          <w:rFonts w:ascii="Arial" w:hAnsi="Arial" w:cs="Arial"/>
        </w:rPr>
        <w:t>Čl. 1</w:t>
      </w:r>
    </w:p>
    <w:p w14:paraId="5C2235B1" w14:textId="77777777" w:rsidR="00F248C2" w:rsidRPr="003C1FAD" w:rsidRDefault="00F248C2" w:rsidP="00F248C2">
      <w:pPr>
        <w:ind w:firstLine="708"/>
        <w:jc w:val="center"/>
        <w:rPr>
          <w:rFonts w:ascii="Arial" w:hAnsi="Arial" w:cs="Arial"/>
        </w:rPr>
      </w:pPr>
    </w:p>
    <w:p w14:paraId="2772A603" w14:textId="08446B25" w:rsidR="00F248C2" w:rsidRPr="003C1FAD" w:rsidRDefault="00F248C2" w:rsidP="00F248C2">
      <w:pPr>
        <w:spacing w:before="120"/>
        <w:jc w:val="both"/>
        <w:rPr>
          <w:rFonts w:ascii="Arial" w:hAnsi="Arial" w:cs="Arial"/>
        </w:rPr>
      </w:pPr>
      <w:r w:rsidRPr="003C1FAD">
        <w:rPr>
          <w:rFonts w:ascii="Arial" w:hAnsi="Arial" w:cs="Arial"/>
          <w:b/>
          <w:bCs/>
        </w:rPr>
        <w:t xml:space="preserve">Zrušuje </w:t>
      </w:r>
      <w:r w:rsidRPr="003C1FAD">
        <w:rPr>
          <w:rFonts w:ascii="Arial" w:hAnsi="Arial" w:cs="Arial"/>
          <w:bCs/>
        </w:rPr>
        <w:t>se</w:t>
      </w:r>
      <w:r w:rsidRPr="003C1FAD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  <w:bCs/>
        </w:rPr>
        <w:t>obecně závazná vyhláška</w:t>
      </w:r>
      <w:r w:rsidRPr="003C1FAD">
        <w:rPr>
          <w:rFonts w:ascii="Arial" w:hAnsi="Arial" w:cs="Arial"/>
          <w:b/>
          <w:bCs/>
        </w:rPr>
        <w:t xml:space="preserve"> </w:t>
      </w:r>
      <w:r w:rsidR="00625D1E" w:rsidRPr="003C1FAD">
        <w:rPr>
          <w:rFonts w:ascii="Arial" w:hAnsi="Arial" w:cs="Arial"/>
          <w:b/>
          <w:bCs/>
        </w:rPr>
        <w:t xml:space="preserve">č. </w:t>
      </w:r>
      <w:r w:rsidR="00991288">
        <w:rPr>
          <w:rFonts w:ascii="Arial" w:hAnsi="Arial" w:cs="Arial"/>
          <w:b/>
          <w:bCs/>
        </w:rPr>
        <w:t>12/1995 ze dne 18. 7. 1995</w:t>
      </w:r>
      <w:r w:rsidRPr="003C1FAD">
        <w:rPr>
          <w:rFonts w:ascii="Arial" w:hAnsi="Arial" w:cs="Arial"/>
          <w:b/>
          <w:bCs/>
        </w:rPr>
        <w:t xml:space="preserve"> </w:t>
      </w:r>
      <w:r w:rsidR="00625D1E" w:rsidRPr="003C1FAD">
        <w:rPr>
          <w:rFonts w:ascii="Arial" w:hAnsi="Arial" w:cs="Arial"/>
          <w:bCs/>
        </w:rPr>
        <w:t xml:space="preserve">o stanovení </w:t>
      </w:r>
      <w:r w:rsidRPr="003C1FAD">
        <w:rPr>
          <w:rFonts w:ascii="Arial" w:hAnsi="Arial" w:cs="Arial"/>
          <w:bCs/>
        </w:rPr>
        <w:t>koeficient</w:t>
      </w:r>
      <w:r w:rsidR="00625D1E" w:rsidRPr="003C1FAD">
        <w:rPr>
          <w:rFonts w:ascii="Arial" w:hAnsi="Arial" w:cs="Arial"/>
          <w:bCs/>
        </w:rPr>
        <w:t xml:space="preserve">u </w:t>
      </w:r>
      <w:r w:rsidR="00991288">
        <w:rPr>
          <w:rFonts w:ascii="Arial" w:hAnsi="Arial" w:cs="Arial"/>
          <w:bCs/>
        </w:rPr>
        <w:t>pro výpočet daně z nemovitosti podle zákona č. 338/1992 Sb. o dani z</w:t>
      </w:r>
      <w:r w:rsidR="00C420E6">
        <w:rPr>
          <w:rFonts w:ascii="Arial" w:hAnsi="Arial" w:cs="Arial"/>
          <w:bCs/>
        </w:rPr>
        <w:t> nemovitých věcí</w:t>
      </w:r>
      <w:r w:rsidR="00991288">
        <w:rPr>
          <w:rFonts w:ascii="Arial" w:hAnsi="Arial" w:cs="Arial"/>
          <w:bCs/>
        </w:rPr>
        <w:t>, v pozdějším znění.</w:t>
      </w:r>
    </w:p>
    <w:p w14:paraId="74578B57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5D898908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005ADEA3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Čl. 2</w:t>
      </w:r>
    </w:p>
    <w:p w14:paraId="391BC7D1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Účinnost</w:t>
      </w:r>
    </w:p>
    <w:p w14:paraId="79CD6408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05EEDDF3" w14:textId="47919B0B" w:rsidR="001919A9" w:rsidRPr="003C1FAD" w:rsidRDefault="00F248C2" w:rsidP="003C1FAD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3C1FAD">
        <w:rPr>
          <w:rFonts w:ascii="Arial" w:hAnsi="Arial" w:cs="Arial"/>
        </w:rPr>
        <w:t xml:space="preserve">Toto nařízení nabývá účinnosti </w:t>
      </w:r>
      <w:r w:rsidR="00991288">
        <w:rPr>
          <w:rFonts w:ascii="Arial" w:eastAsiaTheme="minorHAnsi" w:hAnsi="Arial" w:cs="Arial"/>
          <w:lang w:eastAsia="en-US"/>
        </w:rPr>
        <w:t>1. 1. 2025</w:t>
      </w:r>
      <w:r w:rsidR="00D07AAB">
        <w:rPr>
          <w:rFonts w:ascii="Arial" w:eastAsiaTheme="minorHAnsi" w:hAnsi="Arial" w:cs="Arial"/>
          <w:lang w:eastAsia="en-US"/>
        </w:rPr>
        <w:t>.</w:t>
      </w:r>
    </w:p>
    <w:p w14:paraId="6A75FF44" w14:textId="37C572BE" w:rsidR="00F248C2" w:rsidRPr="003C1FAD" w:rsidRDefault="00F248C2" w:rsidP="001919A9">
      <w:pPr>
        <w:jc w:val="both"/>
        <w:rPr>
          <w:rFonts w:ascii="Arial" w:hAnsi="Arial" w:cs="Arial"/>
        </w:rPr>
      </w:pPr>
    </w:p>
    <w:p w14:paraId="4BCEC5B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5684F565" w14:textId="77777777" w:rsidR="00F248C2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59606094" w14:textId="77777777" w:rsidR="00CC7E79" w:rsidRPr="003C1FAD" w:rsidRDefault="00CC7E79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45C708B2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7FA568C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3D460B05" w14:textId="77777777" w:rsidR="00CC7E79" w:rsidRDefault="00CC7E79" w:rsidP="00CC7E79">
      <w:pPr>
        <w:spacing w:after="22"/>
      </w:pPr>
      <w:r>
        <w:t>Martin Nový, v.r.</w:t>
      </w:r>
    </w:p>
    <w:p w14:paraId="4321A58B" w14:textId="77777777" w:rsidR="00CC7E79" w:rsidRDefault="00CC7E79" w:rsidP="00CC7E79">
      <w:pPr>
        <w:spacing w:after="22"/>
        <w:rPr>
          <w:i/>
          <w:iCs/>
        </w:rPr>
      </w:pPr>
      <w:r>
        <w:rPr>
          <w:i/>
          <w:iCs/>
        </w:rPr>
        <w:t>m</w:t>
      </w:r>
      <w:r w:rsidRPr="00512D0E">
        <w:rPr>
          <w:i/>
          <w:iCs/>
        </w:rPr>
        <w:t>ístostarosta</w:t>
      </w:r>
    </w:p>
    <w:p w14:paraId="7CD8A075" w14:textId="77777777" w:rsidR="00CC7E79" w:rsidRDefault="00CC7E79" w:rsidP="00CC7E79">
      <w:pPr>
        <w:spacing w:after="22"/>
        <w:ind w:left="1280" w:hanging="274"/>
        <w:rPr>
          <w:i/>
          <w:iCs/>
        </w:rPr>
      </w:pPr>
    </w:p>
    <w:p w14:paraId="1D9095FA" w14:textId="77777777" w:rsidR="00CC7E79" w:rsidRDefault="00CC7E79" w:rsidP="00CC7E79">
      <w:pPr>
        <w:spacing w:after="22"/>
        <w:ind w:left="1280" w:hanging="274"/>
        <w:rPr>
          <w:i/>
          <w:iCs/>
        </w:rPr>
      </w:pPr>
    </w:p>
    <w:p w14:paraId="369797FB" w14:textId="77777777" w:rsidR="00CC7E79" w:rsidRDefault="00CC7E79" w:rsidP="00CC7E79">
      <w:pPr>
        <w:spacing w:after="22"/>
        <w:ind w:left="1280" w:hanging="274"/>
        <w:rPr>
          <w:i/>
          <w:iCs/>
        </w:rPr>
      </w:pPr>
    </w:p>
    <w:p w14:paraId="6BA4554E" w14:textId="77777777" w:rsidR="00CC7E79" w:rsidRDefault="00CC7E79" w:rsidP="00CC7E79">
      <w:pPr>
        <w:spacing w:after="22"/>
        <w:ind w:left="1280" w:hanging="274"/>
        <w:rPr>
          <w:i/>
          <w:iCs/>
        </w:rPr>
      </w:pPr>
    </w:p>
    <w:p w14:paraId="5C88C954" w14:textId="77777777" w:rsidR="00CC7E79" w:rsidRDefault="00CC7E79" w:rsidP="00CC7E79">
      <w:pPr>
        <w:spacing w:after="22"/>
        <w:ind w:left="1280" w:hanging="274"/>
        <w:rPr>
          <w:i/>
          <w:iCs/>
        </w:rPr>
      </w:pPr>
    </w:p>
    <w:p w14:paraId="4ED659D5" w14:textId="77777777" w:rsidR="00CC7E79" w:rsidRPr="00512D0E" w:rsidRDefault="00CC7E79" w:rsidP="00CC7E79">
      <w:pPr>
        <w:spacing w:after="22"/>
        <w:ind w:left="1280" w:hanging="274"/>
        <w:rPr>
          <w:i/>
          <w:iCs/>
        </w:rPr>
      </w:pPr>
    </w:p>
    <w:p w14:paraId="10411B32" w14:textId="77777777" w:rsidR="00CC7E79" w:rsidRDefault="00CC7E79" w:rsidP="00CC7E79">
      <w:pPr>
        <w:spacing w:after="22"/>
      </w:pPr>
      <w:r>
        <w:t xml:space="preserve">Jan Polívka, v.r. </w:t>
      </w:r>
    </w:p>
    <w:p w14:paraId="07B2A65E" w14:textId="2CBD0656" w:rsidR="00F248C2" w:rsidRPr="003C1FAD" w:rsidRDefault="00CC7E79" w:rsidP="00CC7E79">
      <w:pPr>
        <w:tabs>
          <w:tab w:val="left" w:pos="540"/>
        </w:tabs>
        <w:rPr>
          <w:rFonts w:ascii="Arial" w:hAnsi="Arial" w:cs="Arial"/>
        </w:rPr>
      </w:pPr>
      <w:r w:rsidRPr="00512D0E">
        <w:rPr>
          <w:i/>
          <w:iCs/>
        </w:rPr>
        <w:t>starosta</w:t>
      </w:r>
    </w:p>
    <w:p w14:paraId="6B9A81AF" w14:textId="4800C83E" w:rsidR="00F248C2" w:rsidRPr="00CC7E79" w:rsidRDefault="00F248C2" w:rsidP="00CC7E79">
      <w:pPr>
        <w:tabs>
          <w:tab w:val="left" w:pos="993"/>
          <w:tab w:val="left" w:pos="6946"/>
        </w:tabs>
        <w:jc w:val="both"/>
        <w:rPr>
          <w:rFonts w:ascii="Arial" w:hAnsi="Arial" w:cs="Arial"/>
          <w:i/>
          <w:iCs/>
        </w:rPr>
      </w:pPr>
      <w:r w:rsidRPr="003C1FAD">
        <w:rPr>
          <w:rFonts w:ascii="Arial" w:hAnsi="Arial" w:cs="Arial"/>
          <w:i/>
          <w:iCs/>
        </w:rPr>
        <w:tab/>
      </w:r>
      <w:r w:rsidRPr="003C1FAD">
        <w:rPr>
          <w:rFonts w:ascii="Arial" w:hAnsi="Arial" w:cs="Arial"/>
          <w:i/>
          <w:iCs/>
        </w:rPr>
        <w:tab/>
      </w:r>
    </w:p>
    <w:p w14:paraId="1C326D05" w14:textId="77777777" w:rsidR="00F248C2" w:rsidRDefault="00F248C2" w:rsidP="00F248C2"/>
    <w:p w14:paraId="0EF9C60A" w14:textId="77777777" w:rsidR="004010E0" w:rsidRDefault="004010E0"/>
    <w:sectPr w:rsidR="0040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C2"/>
    <w:rsid w:val="001919A9"/>
    <w:rsid w:val="00243559"/>
    <w:rsid w:val="00291BB3"/>
    <w:rsid w:val="00355413"/>
    <w:rsid w:val="003C1FAD"/>
    <w:rsid w:val="004010E0"/>
    <w:rsid w:val="004E6BA5"/>
    <w:rsid w:val="005E4258"/>
    <w:rsid w:val="00625D1E"/>
    <w:rsid w:val="00893519"/>
    <w:rsid w:val="00915569"/>
    <w:rsid w:val="00935128"/>
    <w:rsid w:val="00991288"/>
    <w:rsid w:val="00C420E6"/>
    <w:rsid w:val="00CC7E79"/>
    <w:rsid w:val="00D07AAB"/>
    <w:rsid w:val="00D86F54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70CE"/>
  <w15:chartTrackingRefBased/>
  <w15:docId w15:val="{D4275C41-42C7-4B8B-8B15-031D859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248C2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248C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8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206605BDFD745A07D743AB09CB0D7" ma:contentTypeVersion="13" ma:contentTypeDescription="Create a new document." ma:contentTypeScope="" ma:versionID="ca5371538c1f9d1351992e60760a336c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b92c4c7020fc87f9125532fc3cf5fb5f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Props1.xml><?xml version="1.0" encoding="utf-8"?>
<ds:datastoreItem xmlns:ds="http://schemas.openxmlformats.org/officeDocument/2006/customXml" ds:itemID="{0F2277D4-4CA1-4A8B-89FE-D691D7E2D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F638D-373D-4A09-BC0E-1AC2250818CF}"/>
</file>

<file path=customXml/itemProps3.xml><?xml version="1.0" encoding="utf-8"?>
<ds:datastoreItem xmlns:ds="http://schemas.openxmlformats.org/officeDocument/2006/customXml" ds:itemID="{74A2EA3B-1A39-4AD9-AC01-9F8B6844D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Obec Štěnovice - starosta</cp:lastModifiedBy>
  <cp:revision>6</cp:revision>
  <cp:lastPrinted>2023-10-23T12:04:00Z</cp:lastPrinted>
  <dcterms:created xsi:type="dcterms:W3CDTF">2023-10-23T11:59:00Z</dcterms:created>
  <dcterms:modified xsi:type="dcterms:W3CDTF">2024-01-02T06:54:00Z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</Properties>
</file>