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76" w:rsidRPr="00BC7B8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7B8B">
        <w:rPr>
          <w:rFonts w:ascii="Arial" w:hAnsi="Arial" w:cs="Arial"/>
          <w:b/>
        </w:rPr>
        <w:t xml:space="preserve">Obec </w:t>
      </w:r>
      <w:r w:rsidR="00703257" w:rsidRPr="00BC7B8B">
        <w:rPr>
          <w:rFonts w:ascii="Arial" w:hAnsi="Arial" w:cs="Arial"/>
          <w:b/>
        </w:rPr>
        <w:t>Valšov</w:t>
      </w:r>
    </w:p>
    <w:p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7B8B">
        <w:rPr>
          <w:rFonts w:ascii="Arial" w:hAnsi="Arial" w:cs="Arial"/>
          <w:b/>
        </w:rPr>
        <w:t xml:space="preserve">Zastupitelstvo obce </w:t>
      </w:r>
      <w:r w:rsidR="00703257" w:rsidRPr="00BC7B8B">
        <w:rPr>
          <w:rFonts w:ascii="Arial" w:hAnsi="Arial" w:cs="Arial"/>
          <w:b/>
        </w:rPr>
        <w:t>Valšov</w:t>
      </w:r>
    </w:p>
    <w:p w:rsidR="00BC7B8B" w:rsidRPr="00BC7B8B" w:rsidRDefault="00BC7B8B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DB4C76" w:rsidRPr="00BC7B8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C7B8B">
        <w:rPr>
          <w:rFonts w:ascii="Arial" w:hAnsi="Arial" w:cs="Arial"/>
          <w:b/>
        </w:rPr>
        <w:t>Obecně závazn</w:t>
      </w:r>
      <w:r w:rsidR="008C4B4F">
        <w:rPr>
          <w:rFonts w:ascii="Arial" w:hAnsi="Arial" w:cs="Arial"/>
          <w:b/>
        </w:rPr>
        <w:t>á</w:t>
      </w:r>
      <w:r w:rsidRPr="00BC7B8B">
        <w:rPr>
          <w:rFonts w:ascii="Arial" w:hAnsi="Arial" w:cs="Arial"/>
          <w:b/>
        </w:rPr>
        <w:t xml:space="preserve"> vyhlášk</w:t>
      </w:r>
      <w:r w:rsidR="008C4B4F">
        <w:rPr>
          <w:rFonts w:ascii="Arial" w:hAnsi="Arial" w:cs="Arial"/>
          <w:b/>
        </w:rPr>
        <w:t>a</w:t>
      </w:r>
      <w:r w:rsidRPr="00BC7B8B">
        <w:rPr>
          <w:rFonts w:ascii="Arial" w:hAnsi="Arial" w:cs="Arial"/>
          <w:b/>
        </w:rPr>
        <w:t xml:space="preserve"> obce </w:t>
      </w:r>
      <w:r w:rsidR="00703257" w:rsidRPr="00BC7B8B">
        <w:rPr>
          <w:rFonts w:ascii="Arial" w:hAnsi="Arial" w:cs="Arial"/>
          <w:b/>
        </w:rPr>
        <w:t>Valšov,</w:t>
      </w:r>
    </w:p>
    <w:p w:rsidR="0011639F" w:rsidRPr="00BC7B8B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C7B8B">
        <w:rPr>
          <w:rFonts w:ascii="Arial" w:hAnsi="Arial" w:cs="Arial"/>
          <w:b/>
          <w:szCs w:val="24"/>
        </w:rPr>
        <w:t>kterou se stanovují pravidla pro pohyb psů na veřejném prostranství v</w:t>
      </w:r>
      <w:r w:rsidR="008C4B4F">
        <w:rPr>
          <w:rFonts w:ascii="Arial" w:hAnsi="Arial" w:cs="Arial"/>
          <w:b/>
          <w:szCs w:val="24"/>
        </w:rPr>
        <w:t> </w:t>
      </w:r>
      <w:r w:rsidRPr="00BC7B8B">
        <w:rPr>
          <w:rFonts w:ascii="Arial" w:hAnsi="Arial" w:cs="Arial"/>
          <w:b/>
          <w:szCs w:val="24"/>
        </w:rPr>
        <w:t>obci</w:t>
      </w:r>
      <w:r w:rsidR="008C4B4F">
        <w:rPr>
          <w:rFonts w:ascii="Arial" w:hAnsi="Arial" w:cs="Arial"/>
          <w:b/>
          <w:szCs w:val="24"/>
        </w:rPr>
        <w:t xml:space="preserve"> </w:t>
      </w:r>
      <w:r w:rsidR="00703257" w:rsidRPr="00BC7B8B">
        <w:rPr>
          <w:rFonts w:ascii="Arial" w:hAnsi="Arial" w:cs="Arial"/>
          <w:b/>
          <w:sz w:val="22"/>
          <w:szCs w:val="22"/>
        </w:rPr>
        <w:t>Valšov</w:t>
      </w:r>
    </w:p>
    <w:p w:rsidR="00A247B5" w:rsidRPr="00BC7B8B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703257">
        <w:rPr>
          <w:rFonts w:ascii="Arial" w:hAnsi="Arial" w:cs="Arial"/>
          <w:sz w:val="22"/>
          <w:szCs w:val="22"/>
        </w:rPr>
        <w:t>Valšov</w:t>
      </w:r>
      <w:r w:rsidR="008C4B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C4B4F">
        <w:rPr>
          <w:rFonts w:ascii="Arial" w:hAnsi="Arial" w:cs="Arial"/>
          <w:sz w:val="22"/>
          <w:szCs w:val="22"/>
        </w:rPr>
        <w:t xml:space="preserve">18.11.2024 usnesením č. 6/12/2024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1)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4F3DA3" w:rsidRPr="000706C6" w:rsidRDefault="004F3DA3" w:rsidP="000706C6">
      <w:pPr>
        <w:pStyle w:val="Nadpis5"/>
        <w:spacing w:before="0" w:after="0" w:line="312" w:lineRule="auto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0706C6">
        <w:rPr>
          <w:rFonts w:ascii="Arial" w:hAnsi="Arial" w:cs="Arial"/>
          <w:i w:val="0"/>
          <w:iCs w:val="0"/>
          <w:sz w:val="22"/>
          <w:szCs w:val="22"/>
        </w:rPr>
        <w:t xml:space="preserve">Čl. </w:t>
      </w:r>
      <w:r w:rsidR="000706C6" w:rsidRPr="000706C6">
        <w:rPr>
          <w:rFonts w:ascii="Arial" w:hAnsi="Arial" w:cs="Arial"/>
          <w:i w:val="0"/>
          <w:iCs w:val="0"/>
          <w:sz w:val="22"/>
          <w:szCs w:val="22"/>
        </w:rPr>
        <w:t>2</w:t>
      </w:r>
    </w:p>
    <w:p w:rsidR="004F3DA3" w:rsidRPr="00680CEA" w:rsidRDefault="004F3DA3" w:rsidP="004F3DA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4F3DA3" w:rsidRPr="001D113B" w:rsidRDefault="004F3DA3" w:rsidP="004F3DA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F3DA3" w:rsidRPr="000F4ADB" w:rsidRDefault="004F3DA3" w:rsidP="004F3DA3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1/2012, kterou se stanovují pravidla pro pohyb psů na veřejném prostranství v obci Valšov a vymezují prostory pro volné pobíhání psů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2F1982">
        <w:rPr>
          <w:rFonts w:ascii="Arial" w:hAnsi="Arial" w:cs="Arial"/>
          <w:sz w:val="22"/>
          <w:szCs w:val="22"/>
        </w:rPr>
        <w:t>dne 29.10.2012.</w:t>
      </w:r>
    </w:p>
    <w:p w:rsidR="004F3DA3" w:rsidRDefault="004F3DA3" w:rsidP="004F3DA3">
      <w:pPr>
        <w:jc w:val="center"/>
        <w:rPr>
          <w:rFonts w:ascii="Arial" w:hAnsi="Arial" w:cs="Arial"/>
          <w:b/>
          <w:sz w:val="22"/>
          <w:szCs w:val="22"/>
        </w:rPr>
      </w:pPr>
    </w:p>
    <w:p w:rsidR="000706C6" w:rsidRDefault="000706C6" w:rsidP="004F3DA3">
      <w:pPr>
        <w:jc w:val="center"/>
        <w:rPr>
          <w:rFonts w:ascii="Arial" w:hAnsi="Arial" w:cs="Arial"/>
          <w:b/>
          <w:sz w:val="22"/>
          <w:szCs w:val="22"/>
        </w:rPr>
      </w:pPr>
    </w:p>
    <w:p w:rsidR="004F3DA3" w:rsidRPr="001D113B" w:rsidRDefault="004F3DA3" w:rsidP="004F3DA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706C6">
        <w:rPr>
          <w:rFonts w:ascii="Arial" w:hAnsi="Arial" w:cs="Arial"/>
          <w:b/>
          <w:sz w:val="22"/>
          <w:szCs w:val="22"/>
        </w:rPr>
        <w:t>3</w:t>
      </w:r>
    </w:p>
    <w:p w:rsidR="004F3DA3" w:rsidRPr="00074576" w:rsidRDefault="004F3DA3" w:rsidP="004F3DA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4F3DA3" w:rsidRPr="001D113B" w:rsidRDefault="004F3DA3" w:rsidP="004F3DA3">
      <w:pPr>
        <w:jc w:val="center"/>
        <w:rPr>
          <w:rFonts w:ascii="Arial" w:hAnsi="Arial" w:cs="Arial"/>
          <w:b/>
          <w:sz w:val="22"/>
          <w:szCs w:val="22"/>
        </w:rPr>
      </w:pPr>
    </w:p>
    <w:p w:rsidR="004F3DA3" w:rsidRPr="001D113B" w:rsidRDefault="004F3DA3" w:rsidP="000706C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EE0542">
        <w:rPr>
          <w:rFonts w:ascii="Arial" w:hAnsi="Arial" w:cs="Arial"/>
          <w:sz w:val="22"/>
          <w:szCs w:val="22"/>
        </w:rPr>
        <w:t xml:space="preserve">obecně závazná </w:t>
      </w:r>
      <w:r w:rsidRPr="001D113B">
        <w:rPr>
          <w:rFonts w:ascii="Arial" w:hAnsi="Arial" w:cs="Arial"/>
          <w:sz w:val="22"/>
          <w:szCs w:val="22"/>
        </w:rPr>
        <w:t xml:space="preserve">vyhláška nabývá účinnosti dnem </w:t>
      </w:r>
      <w:r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4F3DA3" w:rsidRPr="00074576" w:rsidRDefault="004F3DA3" w:rsidP="004F3DA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BC7B8B" w:rsidRDefault="00BC7B8B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0706C6" w:rsidRDefault="000706C6" w:rsidP="000706C6"/>
    <w:p w:rsidR="000706C6" w:rsidRPr="000706C6" w:rsidRDefault="000706C6" w:rsidP="000706C6"/>
    <w:p w:rsidR="0011639F" w:rsidRDefault="0011639F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</w:t>
      </w:r>
      <w:r w:rsidR="00BC7B8B">
        <w:rPr>
          <w:rFonts w:ascii="Arial" w:hAnsi="Arial" w:cs="Arial"/>
          <w:color w:val="000000"/>
          <w:sz w:val="22"/>
          <w:szCs w:val="22"/>
        </w:rPr>
        <w:t>…………………..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C7B8B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C4B4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BC7B8B">
        <w:rPr>
          <w:rFonts w:ascii="Arial" w:hAnsi="Arial" w:cs="Arial"/>
          <w:color w:val="000000"/>
          <w:sz w:val="22"/>
          <w:szCs w:val="22"/>
        </w:rPr>
        <w:t xml:space="preserve"> ………………………………...                                                                        </w:t>
      </w:r>
    </w:p>
    <w:p w:rsidR="00846ACC" w:rsidRDefault="008C4B4F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BC7B8B">
        <w:rPr>
          <w:rFonts w:ascii="Arial" w:hAnsi="Arial" w:cs="Arial"/>
          <w:color w:val="000000"/>
          <w:sz w:val="22"/>
          <w:szCs w:val="22"/>
        </w:rPr>
        <w:t>Vladislav Marko v. r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BC7B8B">
        <w:rPr>
          <w:rFonts w:ascii="Arial" w:hAnsi="Arial" w:cs="Arial"/>
          <w:color w:val="000000"/>
          <w:sz w:val="22"/>
          <w:szCs w:val="22"/>
        </w:rPr>
        <w:t>.Mgr. Markéta Foldynová v. r.</w:t>
      </w:r>
    </w:p>
    <w:p w:rsidR="0011639F" w:rsidRDefault="008C4B4F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S</w:t>
      </w:r>
      <w:r w:rsidR="0011639F">
        <w:rPr>
          <w:rFonts w:ascii="Arial" w:hAnsi="Arial" w:cs="Arial"/>
          <w:color w:val="000000"/>
          <w:sz w:val="22"/>
          <w:szCs w:val="22"/>
        </w:rPr>
        <w:t>tarosta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BC7B8B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BC7B8B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a </w:t>
      </w:r>
    </w:p>
    <w:p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sectPr w:rsidR="00B042E2" w:rsidSect="004F3DA3">
      <w:headerReference w:type="default" r:id="rId8"/>
      <w:pgSz w:w="11906" w:h="16838"/>
      <w:pgMar w:top="11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EAA" w:rsidRDefault="00620EAA" w:rsidP="0011639F">
      <w:r>
        <w:separator/>
      </w:r>
    </w:p>
  </w:endnote>
  <w:endnote w:type="continuationSeparator" w:id="1">
    <w:p w:rsidR="00620EAA" w:rsidRDefault="00620EAA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EAA" w:rsidRDefault="00620EAA" w:rsidP="0011639F">
      <w:r>
        <w:separator/>
      </w:r>
    </w:p>
  </w:footnote>
  <w:footnote w:type="continuationSeparator" w:id="1">
    <w:p w:rsidR="00620EAA" w:rsidRDefault="00620EAA" w:rsidP="0011639F">
      <w:r>
        <w:continuationSeparator/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3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1639F"/>
    <w:rsid w:val="000656BC"/>
    <w:rsid w:val="000706C6"/>
    <w:rsid w:val="000B6D8E"/>
    <w:rsid w:val="000C099E"/>
    <w:rsid w:val="00101E54"/>
    <w:rsid w:val="0011639F"/>
    <w:rsid w:val="0016221A"/>
    <w:rsid w:val="001C6FA3"/>
    <w:rsid w:val="00202E84"/>
    <w:rsid w:val="002C12DA"/>
    <w:rsid w:val="002C23C7"/>
    <w:rsid w:val="002F1233"/>
    <w:rsid w:val="002F1982"/>
    <w:rsid w:val="002F692A"/>
    <w:rsid w:val="003E0A10"/>
    <w:rsid w:val="003E4161"/>
    <w:rsid w:val="004449AA"/>
    <w:rsid w:val="00473450"/>
    <w:rsid w:val="0049630B"/>
    <w:rsid w:val="004F3DA3"/>
    <w:rsid w:val="005042E0"/>
    <w:rsid w:val="00517D28"/>
    <w:rsid w:val="005664A0"/>
    <w:rsid w:val="005C57FC"/>
    <w:rsid w:val="005E2B29"/>
    <w:rsid w:val="00606DE0"/>
    <w:rsid w:val="00620EAA"/>
    <w:rsid w:val="00653713"/>
    <w:rsid w:val="006D0178"/>
    <w:rsid w:val="00703257"/>
    <w:rsid w:val="00713B69"/>
    <w:rsid w:val="00764077"/>
    <w:rsid w:val="007B7E9A"/>
    <w:rsid w:val="007C2C87"/>
    <w:rsid w:val="007D28CF"/>
    <w:rsid w:val="008209C3"/>
    <w:rsid w:val="008442EC"/>
    <w:rsid w:val="00846ACC"/>
    <w:rsid w:val="00856AE5"/>
    <w:rsid w:val="008C4B4F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C7B8B"/>
    <w:rsid w:val="00BD5806"/>
    <w:rsid w:val="00C5315E"/>
    <w:rsid w:val="00C84E2F"/>
    <w:rsid w:val="00C90370"/>
    <w:rsid w:val="00DB4C76"/>
    <w:rsid w:val="00DD6C1B"/>
    <w:rsid w:val="00E62EC5"/>
    <w:rsid w:val="00EE0542"/>
    <w:rsid w:val="00EE2B7F"/>
    <w:rsid w:val="00EE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vylnk">
    <w:name w:val="Názvy článků"/>
    <w:basedOn w:val="Normln"/>
    <w:rsid w:val="004F3DA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29D0-065B-452B-B519-31DF8348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Starosta</cp:lastModifiedBy>
  <cp:revision>5</cp:revision>
  <cp:lastPrinted>2024-11-13T11:09:00Z</cp:lastPrinted>
  <dcterms:created xsi:type="dcterms:W3CDTF">2024-11-13T11:10:00Z</dcterms:created>
  <dcterms:modified xsi:type="dcterms:W3CDTF">2024-11-25T14:14:00Z</dcterms:modified>
</cp:coreProperties>
</file>