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5702" w14:textId="77777777" w:rsidR="002F14D5" w:rsidRDefault="002F14D5" w:rsidP="00AC2D61">
      <w:pPr>
        <w:jc w:val="center"/>
        <w:rPr>
          <w:b/>
          <w:bCs/>
        </w:rPr>
      </w:pPr>
      <w:r>
        <w:rPr>
          <w:b/>
          <w:bCs/>
        </w:rPr>
        <w:t>OBEC KOBYLNICE</w:t>
      </w:r>
    </w:p>
    <w:p w14:paraId="7081A1DF" w14:textId="77777777" w:rsidR="002F14D5" w:rsidRDefault="002F14D5" w:rsidP="00AC2D61">
      <w:pPr>
        <w:jc w:val="center"/>
        <w:rPr>
          <w:b/>
          <w:bCs/>
        </w:rPr>
      </w:pPr>
      <w:r>
        <w:rPr>
          <w:b/>
          <w:bCs/>
        </w:rPr>
        <w:t>Zastupitelstvo obce Kobylnice</w:t>
      </w:r>
    </w:p>
    <w:p w14:paraId="382BCB8E" w14:textId="77777777" w:rsidR="002F14D5" w:rsidRDefault="002F14D5" w:rsidP="00AC2D61">
      <w:pPr>
        <w:jc w:val="center"/>
        <w:rPr>
          <w:b/>
          <w:bCs/>
        </w:rPr>
      </w:pPr>
    </w:p>
    <w:p w14:paraId="032CD93C" w14:textId="77777777" w:rsidR="002F14D5" w:rsidRPr="00B1289F" w:rsidRDefault="002F14D5" w:rsidP="00AC2D61">
      <w:pPr>
        <w:jc w:val="center"/>
        <w:rPr>
          <w:b/>
          <w:bCs/>
        </w:rPr>
      </w:pPr>
    </w:p>
    <w:p w14:paraId="6A9693AF" w14:textId="77777777" w:rsidR="002F14D5" w:rsidRPr="00B1289F" w:rsidRDefault="002F14D5" w:rsidP="00AC2D61">
      <w:pPr>
        <w:jc w:val="center"/>
        <w:rPr>
          <w:b/>
          <w:bCs/>
          <w:sz w:val="32"/>
          <w:szCs w:val="32"/>
        </w:rPr>
      </w:pPr>
      <w:r>
        <w:rPr>
          <w:b/>
          <w:bCs/>
          <w:sz w:val="32"/>
          <w:szCs w:val="32"/>
        </w:rPr>
        <w:t xml:space="preserve">OBECNĚ ZÁVAZNÁ </w:t>
      </w:r>
      <w:r w:rsidRPr="00B1289F">
        <w:rPr>
          <w:b/>
          <w:bCs/>
          <w:sz w:val="32"/>
          <w:szCs w:val="32"/>
        </w:rPr>
        <w:t>VYHLÁŠKA</w:t>
      </w:r>
      <w:r>
        <w:rPr>
          <w:b/>
          <w:bCs/>
          <w:sz w:val="32"/>
          <w:szCs w:val="32"/>
        </w:rPr>
        <w:t xml:space="preserve"> OBCE KOBYLNICE</w:t>
      </w:r>
    </w:p>
    <w:p w14:paraId="2DAC85F5" w14:textId="3728673E" w:rsidR="002F14D5" w:rsidRPr="00B1289F" w:rsidRDefault="002F14D5" w:rsidP="00AC2D61">
      <w:pPr>
        <w:jc w:val="center"/>
        <w:rPr>
          <w:b/>
          <w:bCs/>
          <w:sz w:val="32"/>
          <w:szCs w:val="32"/>
        </w:rPr>
      </w:pPr>
      <w:r w:rsidRPr="00B1289F">
        <w:rPr>
          <w:b/>
          <w:bCs/>
          <w:sz w:val="32"/>
          <w:szCs w:val="32"/>
        </w:rPr>
        <w:t xml:space="preserve">č. </w:t>
      </w:r>
      <w:r w:rsidR="00366B2C">
        <w:rPr>
          <w:b/>
          <w:bCs/>
          <w:sz w:val="32"/>
          <w:szCs w:val="32"/>
        </w:rPr>
        <w:t>1</w:t>
      </w:r>
      <w:r>
        <w:rPr>
          <w:b/>
          <w:bCs/>
          <w:sz w:val="32"/>
          <w:szCs w:val="32"/>
        </w:rPr>
        <w:t>/202</w:t>
      </w:r>
      <w:r w:rsidR="00806BE3">
        <w:rPr>
          <w:b/>
          <w:bCs/>
          <w:sz w:val="32"/>
          <w:szCs w:val="32"/>
        </w:rPr>
        <w:t>4</w:t>
      </w:r>
      <w:r w:rsidR="0081755F">
        <w:rPr>
          <w:b/>
          <w:bCs/>
          <w:sz w:val="32"/>
          <w:szCs w:val="32"/>
        </w:rPr>
        <w:t>,</w:t>
      </w:r>
      <w:r>
        <w:rPr>
          <w:b/>
          <w:bCs/>
          <w:sz w:val="32"/>
          <w:szCs w:val="32"/>
        </w:rPr>
        <w:t xml:space="preserve"> </w:t>
      </w:r>
    </w:p>
    <w:p w14:paraId="4E9BC944" w14:textId="77777777" w:rsidR="002F14D5" w:rsidRPr="00B1289F" w:rsidRDefault="002F14D5" w:rsidP="00AC2D61">
      <w:pPr>
        <w:pStyle w:val="NormlnIMP"/>
        <w:spacing w:line="240" w:lineRule="auto"/>
        <w:jc w:val="center"/>
        <w:rPr>
          <w:b/>
          <w:bCs/>
          <w:color w:val="000000"/>
        </w:rPr>
      </w:pPr>
    </w:p>
    <w:p w14:paraId="4985178F" w14:textId="77777777" w:rsidR="002F14D5" w:rsidRPr="00B1289F" w:rsidRDefault="002F14D5" w:rsidP="00AC2D61">
      <w:pPr>
        <w:spacing w:after="120"/>
        <w:jc w:val="center"/>
        <w:rPr>
          <w:b/>
          <w:bCs/>
        </w:rPr>
      </w:pPr>
      <w:r w:rsidRPr="00B1289F">
        <w:rPr>
          <w:b/>
          <w:bCs/>
        </w:rPr>
        <w:t>o nočním klidu</w:t>
      </w:r>
    </w:p>
    <w:p w14:paraId="11E5AB55" w14:textId="77777777" w:rsidR="002F14D5" w:rsidRDefault="002F14D5" w:rsidP="00AC2D61">
      <w:pPr>
        <w:rPr>
          <w:b/>
          <w:bCs/>
          <w:u w:val="single"/>
        </w:rPr>
      </w:pPr>
    </w:p>
    <w:p w14:paraId="32EAA250" w14:textId="33340325" w:rsidR="002F14D5" w:rsidRDefault="002F14D5" w:rsidP="00EE2D0C">
      <w:r>
        <w:t xml:space="preserve">Zastupitelstvo obce Kobylnice se na svém </w:t>
      </w:r>
      <w:r w:rsidR="00806BE3">
        <w:t xml:space="preserve">10. </w:t>
      </w:r>
      <w:r>
        <w:t xml:space="preserve">zasedání dne </w:t>
      </w:r>
      <w:r w:rsidR="00806BE3">
        <w:t>20</w:t>
      </w:r>
      <w:r>
        <w:t xml:space="preserve">. </w:t>
      </w:r>
      <w:r w:rsidR="00806BE3">
        <w:t>6</w:t>
      </w:r>
      <w:r>
        <w:t>. 202</w:t>
      </w:r>
      <w:r w:rsidR="00806BE3">
        <w:t>4</w:t>
      </w:r>
      <w:r>
        <w:t xml:space="preserve"> usnesením č. </w:t>
      </w:r>
      <w:r w:rsidR="00366B2C">
        <w:t>5</w:t>
      </w:r>
      <w:r>
        <w:t xml:space="preserve"> usneslo vydat </w:t>
      </w:r>
      <w:r w:rsidR="0081755F">
        <w:t>dle</w:t>
      </w:r>
      <w:r>
        <w:t xml:space="preserve"> § 10 písm. d) a § 84 odst. 2 písm. h) zákona č. 128/2000 Sb., o obcích (obecní zřízení), ve znění pozdějších předpisů, a § 5 odst. </w:t>
      </w:r>
      <w:r w:rsidR="0081755F">
        <w:t>7</w:t>
      </w:r>
      <w:r>
        <w:t xml:space="preserve"> zákona č.</w:t>
      </w:r>
      <w:r w:rsidR="0081755F">
        <w:t> </w:t>
      </w:r>
      <w:r>
        <w:t>251/2016</w:t>
      </w:r>
      <w:r w:rsidR="0081755F">
        <w:t> </w:t>
      </w:r>
      <w:r>
        <w:t>Sb., o</w:t>
      </w:r>
      <w:r w:rsidR="0081755F">
        <w:t> </w:t>
      </w:r>
      <w:r>
        <w:t>některých přestupcích, ve znění pozdějších předpisů, tuto obecně závaznou vyhlášku:</w:t>
      </w:r>
    </w:p>
    <w:p w14:paraId="6E61A702" w14:textId="77777777" w:rsidR="002F14D5" w:rsidRDefault="002F14D5" w:rsidP="00DD508E">
      <w:pPr>
        <w:pStyle w:val="Nadpis1"/>
        <w:spacing w:before="120"/>
      </w:pPr>
    </w:p>
    <w:p w14:paraId="3350F0A9" w14:textId="02CA4668" w:rsidR="002F14D5" w:rsidRPr="0081755F" w:rsidRDefault="002F14D5" w:rsidP="0081755F">
      <w:pPr>
        <w:spacing w:before="360" w:after="0"/>
        <w:jc w:val="center"/>
        <w:rPr>
          <w:b/>
          <w:bCs/>
        </w:rPr>
      </w:pPr>
      <w:r w:rsidRPr="0081755F">
        <w:rPr>
          <w:b/>
          <w:bCs/>
        </w:rPr>
        <w:t>Čl</w:t>
      </w:r>
      <w:r w:rsidR="0081755F" w:rsidRPr="0081755F">
        <w:rPr>
          <w:b/>
          <w:bCs/>
        </w:rPr>
        <w:t>ánek</w:t>
      </w:r>
      <w:r w:rsidRPr="0081755F">
        <w:rPr>
          <w:b/>
          <w:bCs/>
        </w:rPr>
        <w:t xml:space="preserve"> 1</w:t>
      </w:r>
    </w:p>
    <w:p w14:paraId="432D63D4" w14:textId="4BA2CED9" w:rsidR="002F14D5" w:rsidRPr="0081755F" w:rsidRDefault="002F14D5" w:rsidP="0081755F">
      <w:pPr>
        <w:spacing w:after="120"/>
        <w:jc w:val="center"/>
        <w:rPr>
          <w:b/>
          <w:bCs/>
        </w:rPr>
      </w:pPr>
      <w:r w:rsidRPr="0081755F">
        <w:rPr>
          <w:b/>
          <w:bCs/>
        </w:rPr>
        <w:t xml:space="preserve">Předmět </w:t>
      </w:r>
      <w:r w:rsidR="0081755F" w:rsidRPr="0081755F">
        <w:rPr>
          <w:b/>
          <w:bCs/>
        </w:rPr>
        <w:t>obecně závazné vyhlášky</w:t>
      </w:r>
    </w:p>
    <w:p w14:paraId="3F5B8D17" w14:textId="0F40A4C5" w:rsidR="002F14D5" w:rsidRDefault="002F14D5" w:rsidP="00BD7519">
      <w:r>
        <w:t>Předmětem této obecně závazné vyhlášky je stanovení výjimečných případů, při nichž je doba nočního klidu vymezena dobou kratší</w:t>
      </w:r>
      <w:r w:rsidR="0081755F">
        <w:t xml:space="preserve"> </w:t>
      </w:r>
      <w:r w:rsidR="0081755F" w:rsidRPr="0081755F">
        <w:t>nebo při nichž nemusí být doba nočního klidu dodržována.</w:t>
      </w:r>
    </w:p>
    <w:p w14:paraId="61967F9D" w14:textId="779B4C70" w:rsidR="002F14D5" w:rsidRPr="0081755F" w:rsidRDefault="002F14D5" w:rsidP="0081755F">
      <w:pPr>
        <w:spacing w:before="360" w:after="0"/>
        <w:jc w:val="center"/>
        <w:rPr>
          <w:b/>
          <w:bCs/>
        </w:rPr>
      </w:pPr>
      <w:r w:rsidRPr="0081755F">
        <w:rPr>
          <w:b/>
          <w:bCs/>
        </w:rPr>
        <w:t>Čl</w:t>
      </w:r>
      <w:r w:rsidR="0081755F" w:rsidRPr="0081755F">
        <w:rPr>
          <w:b/>
          <w:bCs/>
        </w:rPr>
        <w:t>ánek</w:t>
      </w:r>
      <w:r w:rsidRPr="0081755F">
        <w:rPr>
          <w:b/>
          <w:bCs/>
        </w:rPr>
        <w:t xml:space="preserve"> 2</w:t>
      </w:r>
    </w:p>
    <w:p w14:paraId="65AA9927" w14:textId="77777777" w:rsidR="002F14D5" w:rsidRPr="0081755F" w:rsidRDefault="002F14D5" w:rsidP="0081755F">
      <w:pPr>
        <w:spacing w:after="120"/>
        <w:jc w:val="center"/>
        <w:rPr>
          <w:b/>
          <w:bCs/>
        </w:rPr>
      </w:pPr>
      <w:r w:rsidRPr="0081755F">
        <w:rPr>
          <w:b/>
          <w:bCs/>
        </w:rPr>
        <w:t>Doba nočního klidu</w:t>
      </w:r>
    </w:p>
    <w:p w14:paraId="264FF0B3" w14:textId="43FB10D8" w:rsidR="002F14D5" w:rsidRPr="007409FD" w:rsidRDefault="002F14D5" w:rsidP="00BD7519">
      <w:r>
        <w:t>Dobou nočního klidu se rozumí doba od 22. do 6. hodiny.</w:t>
      </w:r>
      <w:r>
        <w:rPr>
          <w:rStyle w:val="Znakapoznpodarou"/>
          <w:rFonts w:cs="Arial"/>
        </w:rPr>
        <w:footnoteReference w:id="1"/>
      </w:r>
      <w:r>
        <w:t xml:space="preserve"> </w:t>
      </w:r>
    </w:p>
    <w:p w14:paraId="63D1C88F" w14:textId="2F9BADBC" w:rsidR="002F14D5" w:rsidRPr="0081755F" w:rsidRDefault="002F14D5" w:rsidP="0081755F">
      <w:pPr>
        <w:spacing w:before="360" w:after="0"/>
        <w:jc w:val="center"/>
        <w:rPr>
          <w:b/>
          <w:bCs/>
        </w:rPr>
      </w:pPr>
      <w:r w:rsidRPr="0081755F">
        <w:rPr>
          <w:b/>
          <w:bCs/>
        </w:rPr>
        <w:t>Čl</w:t>
      </w:r>
      <w:r w:rsidR="0081755F">
        <w:rPr>
          <w:b/>
          <w:bCs/>
        </w:rPr>
        <w:t>ánek</w:t>
      </w:r>
      <w:r w:rsidRPr="0081755F">
        <w:rPr>
          <w:b/>
          <w:bCs/>
        </w:rPr>
        <w:t xml:space="preserve"> 3</w:t>
      </w:r>
    </w:p>
    <w:p w14:paraId="0208055F" w14:textId="29D1DE1D" w:rsidR="002F14D5" w:rsidRPr="0081755F" w:rsidRDefault="002F14D5" w:rsidP="0081755F">
      <w:pPr>
        <w:spacing w:after="120"/>
        <w:jc w:val="center"/>
        <w:rPr>
          <w:b/>
          <w:bCs/>
        </w:rPr>
      </w:pPr>
      <w:r w:rsidRPr="0081755F">
        <w:rPr>
          <w:b/>
          <w:bCs/>
        </w:rPr>
        <w:t xml:space="preserve">Stanovení výjimečných případů, při nichž je doba nočního klidu vymezena dobou kratší </w:t>
      </w:r>
      <w:r w:rsidR="0081755F" w:rsidRPr="0081755F">
        <w:rPr>
          <w:b/>
          <w:bCs/>
        </w:rPr>
        <w:t>nebo při nichž nemusí být doba nočního klidu dodržována</w:t>
      </w:r>
    </w:p>
    <w:p w14:paraId="069CA0DB" w14:textId="18744BB3" w:rsidR="002F14D5" w:rsidRDefault="002F14D5" w:rsidP="00C56CD9">
      <w:pPr>
        <w:numPr>
          <w:ilvl w:val="0"/>
          <w:numId w:val="11"/>
        </w:numPr>
        <w:tabs>
          <w:tab w:val="clear" w:pos="454"/>
          <w:tab w:val="num" w:pos="360"/>
        </w:tabs>
        <w:spacing w:before="120" w:after="0"/>
        <w:ind w:left="357" w:hanging="357"/>
      </w:pPr>
      <w:r>
        <w:t>Doba nočního klidu se vymezuje od 2:00 hodin do 6:00 hodin</w:t>
      </w:r>
      <w:r w:rsidR="00C56CD9">
        <w:t>:</w:t>
      </w:r>
    </w:p>
    <w:p w14:paraId="08E59340" w14:textId="7937E3D0" w:rsidR="005734FD" w:rsidRDefault="005734FD" w:rsidP="005734FD">
      <w:pPr>
        <w:pStyle w:val="Odstavecseseznamem"/>
        <w:numPr>
          <w:ilvl w:val="1"/>
          <w:numId w:val="11"/>
        </w:numPr>
        <w:tabs>
          <w:tab w:val="clear" w:pos="1534"/>
          <w:tab w:val="left" w:pos="624"/>
        </w:tabs>
        <w:ind w:left="641" w:hanging="284"/>
        <w:jc w:val="left"/>
      </w:pPr>
      <w:r>
        <w:t>v noci z 2</w:t>
      </w:r>
      <w:r w:rsidR="00806BE3">
        <w:t>8</w:t>
      </w:r>
      <w:r>
        <w:t>. 6. 2024 na 2</w:t>
      </w:r>
      <w:r w:rsidR="00806BE3">
        <w:t>9</w:t>
      </w:r>
      <w:r>
        <w:t xml:space="preserve">. 6. 2024 z důvodu konání akce </w:t>
      </w:r>
      <w:r w:rsidR="00806BE3">
        <w:t>Letní noc</w:t>
      </w:r>
      <w:r>
        <w:t>,</w:t>
      </w:r>
    </w:p>
    <w:p w14:paraId="729CC29E" w14:textId="67036A27" w:rsidR="002F14D5" w:rsidRPr="00F21246" w:rsidRDefault="002F14D5" w:rsidP="005734FD">
      <w:pPr>
        <w:pStyle w:val="Odstavecseseznamem"/>
        <w:numPr>
          <w:ilvl w:val="1"/>
          <w:numId w:val="11"/>
        </w:numPr>
        <w:tabs>
          <w:tab w:val="clear" w:pos="1534"/>
          <w:tab w:val="left" w:pos="624"/>
        </w:tabs>
        <w:ind w:left="641" w:hanging="284"/>
        <w:jc w:val="left"/>
      </w:pPr>
      <w:r>
        <w:t>v noci z 1</w:t>
      </w:r>
      <w:r w:rsidR="005734FD">
        <w:t>3</w:t>
      </w:r>
      <w:r>
        <w:t xml:space="preserve">. 7. </w:t>
      </w:r>
      <w:r w:rsidR="00C56CD9">
        <w:t>202</w:t>
      </w:r>
      <w:r w:rsidR="005734FD">
        <w:t>4</w:t>
      </w:r>
      <w:r w:rsidR="00C56CD9">
        <w:t xml:space="preserve"> </w:t>
      </w:r>
      <w:r>
        <w:t>na 1</w:t>
      </w:r>
      <w:r w:rsidR="005734FD">
        <w:t>4</w:t>
      </w:r>
      <w:r>
        <w:t>. 7. 202</w:t>
      </w:r>
      <w:r w:rsidR="005734FD">
        <w:t>4</w:t>
      </w:r>
      <w:r>
        <w:t xml:space="preserve"> z důvodu konání akce Kobylnický </w:t>
      </w:r>
      <w:r w:rsidR="005734FD">
        <w:t>festival</w:t>
      </w:r>
      <w:r w:rsidR="00C56CD9">
        <w:t>,</w:t>
      </w:r>
    </w:p>
    <w:p w14:paraId="38C486A6" w14:textId="0F519499" w:rsidR="0016782D" w:rsidRDefault="0016782D" w:rsidP="005734FD">
      <w:pPr>
        <w:pStyle w:val="Odstavecseseznamem"/>
        <w:numPr>
          <w:ilvl w:val="1"/>
          <w:numId w:val="11"/>
        </w:numPr>
        <w:tabs>
          <w:tab w:val="clear" w:pos="1534"/>
          <w:tab w:val="left" w:pos="624"/>
        </w:tabs>
        <w:ind w:left="641" w:hanging="284"/>
        <w:jc w:val="left"/>
      </w:pPr>
      <w:r>
        <w:t xml:space="preserve">v noci z </w:t>
      </w:r>
      <w:r w:rsidR="005734FD">
        <w:t>11</w:t>
      </w:r>
      <w:r>
        <w:t>. 8. 202</w:t>
      </w:r>
      <w:r w:rsidR="005734FD">
        <w:t>4</w:t>
      </w:r>
      <w:r>
        <w:t xml:space="preserve"> na </w:t>
      </w:r>
      <w:r w:rsidR="005734FD">
        <w:t>12</w:t>
      </w:r>
      <w:r>
        <w:t>. 8. 202</w:t>
      </w:r>
      <w:r w:rsidR="005734FD">
        <w:t>4</w:t>
      </w:r>
      <w:r>
        <w:t xml:space="preserve"> z důvodu konání akce Kobylnické hody,</w:t>
      </w:r>
    </w:p>
    <w:p w14:paraId="02E31F5D" w14:textId="23ECD8BA" w:rsidR="002F14D5" w:rsidRDefault="002F14D5" w:rsidP="005734FD">
      <w:pPr>
        <w:pStyle w:val="Odstavecseseznamem"/>
        <w:numPr>
          <w:ilvl w:val="1"/>
          <w:numId w:val="11"/>
        </w:numPr>
        <w:tabs>
          <w:tab w:val="clear" w:pos="1534"/>
          <w:tab w:val="left" w:pos="624"/>
        </w:tabs>
        <w:ind w:left="641" w:hanging="284"/>
        <w:jc w:val="left"/>
      </w:pPr>
      <w:r>
        <w:t>v noci z 2</w:t>
      </w:r>
      <w:r w:rsidR="005734FD">
        <w:t>1</w:t>
      </w:r>
      <w:r>
        <w:t xml:space="preserve">. 9. </w:t>
      </w:r>
      <w:r w:rsidR="00C56CD9">
        <w:t>202</w:t>
      </w:r>
      <w:r w:rsidR="005734FD">
        <w:t>4</w:t>
      </w:r>
      <w:r w:rsidR="00C56CD9">
        <w:t xml:space="preserve"> </w:t>
      </w:r>
      <w:r>
        <w:t>na 2</w:t>
      </w:r>
      <w:r w:rsidR="00366B2C">
        <w:t>2</w:t>
      </w:r>
      <w:r>
        <w:t>. 9. 202</w:t>
      </w:r>
      <w:r w:rsidR="005734FD">
        <w:t>4</w:t>
      </w:r>
      <w:r>
        <w:t xml:space="preserve"> z důvodu konání akce Burčákobraní</w:t>
      </w:r>
      <w:r w:rsidR="00C56CD9">
        <w:t>,</w:t>
      </w:r>
    </w:p>
    <w:p w14:paraId="3AF75C33" w14:textId="3A595EDC" w:rsidR="002F14D5" w:rsidRDefault="002F14D5" w:rsidP="005734FD">
      <w:pPr>
        <w:pStyle w:val="Odstavecseseznamem"/>
        <w:numPr>
          <w:ilvl w:val="1"/>
          <w:numId w:val="11"/>
        </w:numPr>
        <w:tabs>
          <w:tab w:val="clear" w:pos="1534"/>
          <w:tab w:val="left" w:pos="624"/>
        </w:tabs>
        <w:ind w:left="641" w:hanging="284"/>
        <w:jc w:val="left"/>
      </w:pPr>
      <w:r w:rsidRPr="00F77AB2">
        <w:t>v noci z 31. 12. 20</w:t>
      </w:r>
      <w:r>
        <w:t>2</w:t>
      </w:r>
      <w:r w:rsidR="005734FD">
        <w:t>4</w:t>
      </w:r>
      <w:r w:rsidRPr="00F77AB2">
        <w:t xml:space="preserve"> na 1. 1. 202</w:t>
      </w:r>
      <w:r w:rsidR="005734FD">
        <w:t>5</w:t>
      </w:r>
      <w:r w:rsidRPr="00F77AB2">
        <w:t xml:space="preserve"> z </w:t>
      </w:r>
      <w:r>
        <w:t>důvodu konání oslav nového roku</w:t>
      </w:r>
      <w:r w:rsidR="00C56CD9">
        <w:t>.</w:t>
      </w:r>
    </w:p>
    <w:p w14:paraId="3E98D77C" w14:textId="478C9226" w:rsidR="002F14D5" w:rsidRDefault="002F14D5" w:rsidP="00C56CD9">
      <w:pPr>
        <w:numPr>
          <w:ilvl w:val="0"/>
          <w:numId w:val="11"/>
        </w:numPr>
        <w:tabs>
          <w:tab w:val="clear" w:pos="454"/>
          <w:tab w:val="num" w:pos="360"/>
        </w:tabs>
        <w:spacing w:before="120" w:after="0"/>
        <w:ind w:left="357" w:hanging="357"/>
      </w:pPr>
      <w:r>
        <w:t xml:space="preserve">Doba nočního klidu </w:t>
      </w:r>
      <w:r w:rsidR="00C56CD9">
        <w:t>nemusí být dodržována</w:t>
      </w:r>
      <w:r>
        <w:t>:</w:t>
      </w:r>
    </w:p>
    <w:p w14:paraId="7D4B5F89" w14:textId="28B54F25" w:rsidR="00C56CD9" w:rsidRDefault="002F14D5" w:rsidP="00C56CD9">
      <w:pPr>
        <w:pStyle w:val="Odstavecseseznamem"/>
        <w:numPr>
          <w:ilvl w:val="1"/>
          <w:numId w:val="11"/>
        </w:numPr>
        <w:tabs>
          <w:tab w:val="clear" w:pos="1534"/>
          <w:tab w:val="left" w:pos="624"/>
        </w:tabs>
        <w:ind w:left="641" w:hanging="284"/>
        <w:jc w:val="left"/>
      </w:pPr>
      <w:r>
        <w:t>v noc</w:t>
      </w:r>
      <w:r w:rsidR="00C56CD9">
        <w:t>i</w:t>
      </w:r>
      <w:r>
        <w:t xml:space="preserve"> z </w:t>
      </w:r>
      <w:r w:rsidR="005734FD">
        <w:t>9</w:t>
      </w:r>
      <w:r>
        <w:t xml:space="preserve">. 8. </w:t>
      </w:r>
      <w:r w:rsidR="00C56CD9">
        <w:t>202</w:t>
      </w:r>
      <w:r w:rsidR="005734FD">
        <w:t>4</w:t>
      </w:r>
      <w:r w:rsidR="00C56CD9">
        <w:t xml:space="preserve"> </w:t>
      </w:r>
      <w:r>
        <w:t xml:space="preserve">na </w:t>
      </w:r>
      <w:r w:rsidR="005734FD">
        <w:t>10</w:t>
      </w:r>
      <w:r>
        <w:t>. 8. 202</w:t>
      </w:r>
      <w:r w:rsidR="005734FD">
        <w:t>4</w:t>
      </w:r>
      <w:r w:rsidR="00C56CD9">
        <w:t xml:space="preserve"> z důvodu konání akce Kobylnické hody,</w:t>
      </w:r>
    </w:p>
    <w:p w14:paraId="407DF664" w14:textId="43D53828" w:rsidR="00C56CD9" w:rsidRDefault="00C56CD9" w:rsidP="00AE2CE9">
      <w:pPr>
        <w:pStyle w:val="Odstavecseseznamem"/>
        <w:numPr>
          <w:ilvl w:val="1"/>
          <w:numId w:val="11"/>
        </w:numPr>
        <w:tabs>
          <w:tab w:val="clear" w:pos="1534"/>
          <w:tab w:val="left" w:pos="624"/>
        </w:tabs>
        <w:ind w:left="641" w:hanging="284"/>
        <w:jc w:val="left"/>
      </w:pPr>
      <w:r>
        <w:t xml:space="preserve">v noci </w:t>
      </w:r>
      <w:r w:rsidR="002F14D5">
        <w:t>z</w:t>
      </w:r>
      <w:r>
        <w:t xml:space="preserve"> </w:t>
      </w:r>
      <w:r w:rsidR="005734FD">
        <w:t>10</w:t>
      </w:r>
      <w:r w:rsidR="002F14D5">
        <w:t xml:space="preserve">. 8. </w:t>
      </w:r>
      <w:r>
        <w:t>202</w:t>
      </w:r>
      <w:r w:rsidR="005734FD">
        <w:t>4</w:t>
      </w:r>
      <w:r>
        <w:t xml:space="preserve"> </w:t>
      </w:r>
      <w:r w:rsidR="002F14D5">
        <w:t xml:space="preserve">na </w:t>
      </w:r>
      <w:r w:rsidR="005734FD">
        <w:t>11</w:t>
      </w:r>
      <w:r w:rsidR="002F14D5">
        <w:t>. 8. 202</w:t>
      </w:r>
      <w:r w:rsidR="005734FD">
        <w:t>4</w:t>
      </w:r>
      <w:r w:rsidR="002F14D5">
        <w:t xml:space="preserve"> </w:t>
      </w:r>
      <w:r>
        <w:t>z důvodu konání akce Kobylnické hody.</w:t>
      </w:r>
    </w:p>
    <w:p w14:paraId="5A9E4C56" w14:textId="32CF78E2" w:rsidR="002F14D5" w:rsidRPr="00C56CD9" w:rsidRDefault="002F14D5" w:rsidP="00C56CD9">
      <w:pPr>
        <w:spacing w:before="360" w:after="0"/>
        <w:jc w:val="center"/>
        <w:rPr>
          <w:b/>
          <w:bCs/>
        </w:rPr>
      </w:pPr>
      <w:r w:rsidRPr="00C56CD9">
        <w:rPr>
          <w:b/>
          <w:bCs/>
        </w:rPr>
        <w:t>Čl</w:t>
      </w:r>
      <w:r w:rsidR="00C56CD9">
        <w:rPr>
          <w:b/>
          <w:bCs/>
        </w:rPr>
        <w:t>ánek</w:t>
      </w:r>
      <w:r w:rsidRPr="00C56CD9">
        <w:rPr>
          <w:b/>
          <w:bCs/>
        </w:rPr>
        <w:t xml:space="preserve"> 4</w:t>
      </w:r>
    </w:p>
    <w:p w14:paraId="05E37675" w14:textId="77777777" w:rsidR="002F14D5" w:rsidRPr="00C56CD9" w:rsidRDefault="002F14D5" w:rsidP="00C56CD9">
      <w:pPr>
        <w:spacing w:after="120"/>
        <w:jc w:val="center"/>
        <w:rPr>
          <w:b/>
          <w:bCs/>
        </w:rPr>
      </w:pPr>
      <w:r w:rsidRPr="00C56CD9">
        <w:rPr>
          <w:b/>
          <w:bCs/>
        </w:rPr>
        <w:lastRenderedPageBreak/>
        <w:t>Zrušovací ustanovení</w:t>
      </w:r>
    </w:p>
    <w:p w14:paraId="0244199C" w14:textId="7C8B4EC6" w:rsidR="002F14D5" w:rsidRPr="00AC2D61" w:rsidRDefault="002F14D5" w:rsidP="00F4114E">
      <w:r>
        <w:t xml:space="preserve">Zrušuje se obecně závazná vyhláška obce Kobylnice </w:t>
      </w:r>
      <w:r w:rsidR="00971A53" w:rsidRPr="00971A53">
        <w:t>o nočním klidu</w:t>
      </w:r>
      <w:r w:rsidR="00971A53">
        <w:t>, schválená zastupitelstvem obce dne</w:t>
      </w:r>
      <w:r w:rsidR="00806BE3">
        <w:t xml:space="preserve"> 14</w:t>
      </w:r>
      <w:r w:rsidR="00971A53">
        <w:t xml:space="preserve">. </w:t>
      </w:r>
      <w:r w:rsidR="00806BE3">
        <w:t>12</w:t>
      </w:r>
      <w:r w:rsidR="00971A53">
        <w:t>. 2023.</w:t>
      </w:r>
    </w:p>
    <w:p w14:paraId="06603080" w14:textId="1B6F6D4F" w:rsidR="002F14D5" w:rsidRPr="00C56CD9" w:rsidRDefault="002F14D5" w:rsidP="00C56CD9">
      <w:pPr>
        <w:spacing w:before="360" w:after="0"/>
        <w:jc w:val="center"/>
        <w:rPr>
          <w:b/>
          <w:bCs/>
        </w:rPr>
      </w:pPr>
      <w:r w:rsidRPr="00C56CD9">
        <w:rPr>
          <w:b/>
          <w:bCs/>
        </w:rPr>
        <w:t>Čl</w:t>
      </w:r>
      <w:r w:rsidR="00C56CD9">
        <w:rPr>
          <w:b/>
          <w:bCs/>
        </w:rPr>
        <w:t>ánek</w:t>
      </w:r>
      <w:r w:rsidRPr="00C56CD9">
        <w:rPr>
          <w:b/>
          <w:bCs/>
        </w:rPr>
        <w:t xml:space="preserve"> 5</w:t>
      </w:r>
    </w:p>
    <w:p w14:paraId="33315B7C" w14:textId="77777777" w:rsidR="002F14D5" w:rsidRPr="00C56CD9" w:rsidRDefault="002F14D5" w:rsidP="00C56CD9">
      <w:pPr>
        <w:spacing w:after="120"/>
        <w:jc w:val="center"/>
        <w:rPr>
          <w:b/>
          <w:bCs/>
        </w:rPr>
      </w:pPr>
      <w:r w:rsidRPr="00C56CD9">
        <w:rPr>
          <w:b/>
          <w:bCs/>
        </w:rPr>
        <w:t>Účinnost</w:t>
      </w:r>
    </w:p>
    <w:p w14:paraId="078F6916" w14:textId="326439E5" w:rsidR="002F14D5" w:rsidRDefault="002F14D5" w:rsidP="0027362F">
      <w:r>
        <w:t xml:space="preserve">Tato obecně závazná vyhláška nabývá </w:t>
      </w:r>
      <w:r w:rsidR="00806BE3">
        <w:t xml:space="preserve">z důvodu naléhavého obecného zájmu </w:t>
      </w:r>
      <w:r>
        <w:t xml:space="preserve">účinnosti dnem </w:t>
      </w:r>
      <w:r w:rsidR="00806BE3">
        <w:t>24</w:t>
      </w:r>
      <w:r>
        <w:t xml:space="preserve">. </w:t>
      </w:r>
      <w:r w:rsidR="00806BE3">
        <w:t>6</w:t>
      </w:r>
      <w:r>
        <w:t>. 202</w:t>
      </w:r>
      <w:r w:rsidR="005734FD">
        <w:t>4</w:t>
      </w:r>
      <w:r>
        <w:t>.</w:t>
      </w:r>
    </w:p>
    <w:p w14:paraId="23BF370D" w14:textId="77777777" w:rsidR="002F14D5" w:rsidRDefault="002F14D5" w:rsidP="00AC2D61">
      <w:pPr>
        <w:spacing w:after="120"/>
      </w:pPr>
    </w:p>
    <w:p w14:paraId="79AFC131" w14:textId="77777777" w:rsidR="002F14D5" w:rsidRDefault="002F14D5" w:rsidP="00AC2D61">
      <w:pPr>
        <w:spacing w:after="120"/>
      </w:pPr>
    </w:p>
    <w:p w14:paraId="66935BFA" w14:textId="77777777" w:rsidR="002F14D5" w:rsidRDefault="002F14D5" w:rsidP="00AC2D61">
      <w:pPr>
        <w:spacing w:after="120"/>
      </w:pPr>
    </w:p>
    <w:p w14:paraId="3E3C644E" w14:textId="77777777" w:rsidR="002F14D5" w:rsidRDefault="002F14D5" w:rsidP="00AC2D61">
      <w:pPr>
        <w:spacing w:after="120"/>
      </w:pPr>
    </w:p>
    <w:p w14:paraId="2DE0E00D" w14:textId="77777777" w:rsidR="002F14D5" w:rsidRDefault="002F14D5" w:rsidP="00AC2D61">
      <w:pPr>
        <w:spacing w:after="120"/>
      </w:pPr>
    </w:p>
    <w:tbl>
      <w:tblPr>
        <w:tblW w:w="0" w:type="auto"/>
        <w:tblInd w:w="-106" w:type="dxa"/>
        <w:tblLook w:val="00A0" w:firstRow="1" w:lastRow="0" w:firstColumn="1" w:lastColumn="0" w:noHBand="0" w:noVBand="0"/>
      </w:tblPr>
      <w:tblGrid>
        <w:gridCol w:w="4531"/>
        <w:gridCol w:w="4531"/>
      </w:tblGrid>
      <w:tr w:rsidR="002F14D5" w14:paraId="21FA2D54" w14:textId="77777777">
        <w:tc>
          <w:tcPr>
            <w:tcW w:w="4531" w:type="dxa"/>
            <w:vAlign w:val="center"/>
          </w:tcPr>
          <w:p w14:paraId="270012CA" w14:textId="77777777" w:rsidR="002F14D5" w:rsidRPr="005A0508" w:rsidRDefault="002F14D5" w:rsidP="005A0508">
            <w:pPr>
              <w:spacing w:line="240" w:lineRule="auto"/>
              <w:jc w:val="center"/>
            </w:pPr>
            <w:r w:rsidRPr="005A0508">
              <w:t>…………………………</w:t>
            </w:r>
          </w:p>
          <w:p w14:paraId="48DD8E79" w14:textId="77777777" w:rsidR="002F14D5" w:rsidRPr="005A0508" w:rsidRDefault="002F14D5" w:rsidP="005A0508">
            <w:pPr>
              <w:spacing w:line="240" w:lineRule="auto"/>
              <w:jc w:val="center"/>
            </w:pPr>
            <w:r>
              <w:t>Bc. Michael Ulbrich</w:t>
            </w:r>
          </w:p>
          <w:p w14:paraId="76AF8F8C" w14:textId="77777777" w:rsidR="002F14D5" w:rsidRPr="005A0508" w:rsidRDefault="002F14D5" w:rsidP="005A0508">
            <w:pPr>
              <w:spacing w:line="240" w:lineRule="auto"/>
              <w:jc w:val="center"/>
            </w:pPr>
            <w:r w:rsidRPr="005A0508">
              <w:t>starosta</w:t>
            </w:r>
          </w:p>
        </w:tc>
        <w:tc>
          <w:tcPr>
            <w:tcW w:w="4531" w:type="dxa"/>
            <w:vAlign w:val="center"/>
          </w:tcPr>
          <w:p w14:paraId="4822D4A9" w14:textId="77777777" w:rsidR="002F14D5" w:rsidRPr="005A0508" w:rsidRDefault="002F14D5" w:rsidP="005A0508">
            <w:pPr>
              <w:spacing w:line="240" w:lineRule="auto"/>
              <w:jc w:val="center"/>
            </w:pPr>
            <w:r w:rsidRPr="005A0508">
              <w:t>…………………………</w:t>
            </w:r>
          </w:p>
          <w:p w14:paraId="7B453953" w14:textId="77777777" w:rsidR="002F14D5" w:rsidRPr="005A0508" w:rsidRDefault="002F14D5" w:rsidP="005A0508">
            <w:pPr>
              <w:spacing w:line="240" w:lineRule="auto"/>
              <w:jc w:val="center"/>
            </w:pPr>
            <w:r>
              <w:t>Ing. Martina Zlatníková</w:t>
            </w:r>
          </w:p>
          <w:p w14:paraId="29B50E81" w14:textId="77777777" w:rsidR="002F14D5" w:rsidRPr="005A0508" w:rsidRDefault="002F14D5" w:rsidP="005A0508">
            <w:pPr>
              <w:spacing w:line="240" w:lineRule="auto"/>
              <w:jc w:val="center"/>
            </w:pPr>
            <w:r w:rsidRPr="005A0508">
              <w:t>místostarostka</w:t>
            </w:r>
          </w:p>
        </w:tc>
      </w:tr>
    </w:tbl>
    <w:p w14:paraId="463834D6" w14:textId="45D2FB6D" w:rsidR="002F14D5" w:rsidRDefault="002F14D5"/>
    <w:sectPr w:rsidR="002F14D5" w:rsidSect="008055B3">
      <w:footerReference w:type="even" r:id="rId7"/>
      <w:footerReference w:type="default" r:id="rId8"/>
      <w:pgSz w:w="11906" w:h="16838"/>
      <w:pgMar w:top="851" w:right="1304" w:bottom="70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954F5" w14:textId="77777777" w:rsidR="00310BE5" w:rsidRDefault="00310BE5" w:rsidP="00AC2D61">
      <w:r>
        <w:separator/>
      </w:r>
    </w:p>
  </w:endnote>
  <w:endnote w:type="continuationSeparator" w:id="0">
    <w:p w14:paraId="07779B93" w14:textId="77777777" w:rsidR="00310BE5" w:rsidRDefault="00310BE5" w:rsidP="00AC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16120"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0DF7E9E3" w14:textId="77777777" w:rsidR="002F14D5" w:rsidRDefault="002F1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B2A7C"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noProof/>
      </w:rPr>
      <w:t>2</w:t>
    </w:r>
    <w:r>
      <w:rPr>
        <w:rStyle w:val="slostrnky"/>
        <w:rFonts w:cs="Arial"/>
      </w:rPr>
      <w:fldChar w:fldCharType="end"/>
    </w:r>
  </w:p>
  <w:p w14:paraId="4789A400" w14:textId="77777777" w:rsidR="002F14D5" w:rsidRDefault="002F1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D9344" w14:textId="77777777" w:rsidR="00310BE5" w:rsidRDefault="00310BE5" w:rsidP="00AC2D61">
      <w:r>
        <w:separator/>
      </w:r>
    </w:p>
  </w:footnote>
  <w:footnote w:type="continuationSeparator" w:id="0">
    <w:p w14:paraId="0B219245" w14:textId="77777777" w:rsidR="00310BE5" w:rsidRDefault="00310BE5" w:rsidP="00AC2D61">
      <w:r>
        <w:continuationSeparator/>
      </w:r>
    </w:p>
  </w:footnote>
  <w:footnote w:id="1">
    <w:p w14:paraId="05E22529" w14:textId="3609429B" w:rsidR="002F14D5" w:rsidRDefault="002F14D5" w:rsidP="00AC2D61">
      <w:pPr>
        <w:pStyle w:val="Textpoznpodarou"/>
      </w:pPr>
      <w:r>
        <w:rPr>
          <w:rStyle w:val="Znakapoznpodarou"/>
          <w:rFonts w:cs="Arial"/>
        </w:rPr>
        <w:footnoteRef/>
      </w:r>
      <w:r>
        <w:t xml:space="preserve"> D</w:t>
      </w:r>
      <w:r w:rsidRPr="0026181E">
        <w:t xml:space="preserve">le § 5 odst. 6 zákona č. 251/2016 Sb., o některých přestupcích, </w:t>
      </w:r>
      <w:r w:rsidR="0081755F">
        <w:t xml:space="preserve">ve znění pozdějších předpisů, </w:t>
      </w:r>
      <w:r w:rsidRPr="0026181E">
        <w:t xml:space="preserve">platí, že: </w:t>
      </w:r>
      <w:r w:rsidRPr="0026181E">
        <w:rPr>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3D00"/>
    <w:multiLevelType w:val="hybridMultilevel"/>
    <w:tmpl w:val="86027486"/>
    <w:lvl w:ilvl="0" w:tplc="6F324DDC">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212B39F2"/>
    <w:multiLevelType w:val="hybridMultilevel"/>
    <w:tmpl w:val="A50C52F4"/>
    <w:lvl w:ilvl="0" w:tplc="8FE6E548">
      <w:start w:val="1"/>
      <w:numFmt w:val="lowerLetter"/>
      <w:lvlText w:val="%1)"/>
      <w:lvlJc w:val="left"/>
      <w:pPr>
        <w:tabs>
          <w:tab w:val="num" w:pos="360"/>
        </w:tabs>
        <w:ind w:left="644" w:hanging="284"/>
      </w:pPr>
      <w:rPr>
        <w:rFonts w:cs="Times New Roman" w:hint="default"/>
        <w:i w:val="0"/>
        <w:iCs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 w15:restartNumberingAfterBreak="0">
    <w:nsid w:val="30D506A2"/>
    <w:multiLevelType w:val="hybridMultilevel"/>
    <w:tmpl w:val="8A5C728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C8E4A77"/>
    <w:multiLevelType w:val="multilevel"/>
    <w:tmpl w:val="39501156"/>
    <w:lvl w:ilvl="0">
      <w:start w:val="1"/>
      <w:numFmt w:val="decimal"/>
      <w:lvlText w:val="(%1)"/>
      <w:lvlJc w:val="left"/>
      <w:pPr>
        <w:ind w:left="340" w:hanging="34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D76C5D"/>
    <w:multiLevelType w:val="multilevel"/>
    <w:tmpl w:val="9ED49F48"/>
    <w:lvl w:ilvl="0">
      <w:start w:val="1"/>
      <w:numFmt w:val="lowerLetter"/>
      <w:lvlText w:val="%1)"/>
      <w:lvlJc w:val="left"/>
      <w:pPr>
        <w:tabs>
          <w:tab w:val="num" w:pos="0"/>
        </w:tabs>
        <w:ind w:left="567" w:hanging="567"/>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F9418C0"/>
    <w:multiLevelType w:val="multilevel"/>
    <w:tmpl w:val="3070B856"/>
    <w:lvl w:ilvl="0">
      <w:start w:val="1"/>
      <w:numFmt w:val="lowerLetter"/>
      <w:lvlText w:val="%1)"/>
      <w:lvlJc w:val="left"/>
      <w:pPr>
        <w:tabs>
          <w:tab w:val="num" w:pos="0"/>
        </w:tabs>
        <w:ind w:left="992" w:hanging="708"/>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3965FC"/>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60BE11B5"/>
    <w:multiLevelType w:val="hybridMultilevel"/>
    <w:tmpl w:val="9EBE513C"/>
    <w:lvl w:ilvl="0" w:tplc="966A01F0">
      <w:start w:val="1"/>
      <w:numFmt w:val="decimal"/>
      <w:lvlText w:val="(%1)"/>
      <w:lvlJc w:val="left"/>
      <w:pPr>
        <w:tabs>
          <w:tab w:val="num" w:pos="454"/>
        </w:tabs>
        <w:ind w:left="360" w:hanging="360"/>
      </w:pPr>
      <w:rPr>
        <w:rFonts w:cs="Times New Roman" w:hint="default"/>
      </w:rPr>
    </w:lvl>
    <w:lvl w:ilvl="1" w:tplc="737CFD08">
      <w:start w:val="1"/>
      <w:numFmt w:val="lowerLetter"/>
      <w:lvlText w:val="%2)"/>
      <w:lvlJc w:val="left"/>
      <w:pPr>
        <w:tabs>
          <w:tab w:val="num" w:pos="1534"/>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3F5BF3"/>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DFA648C"/>
    <w:multiLevelType w:val="multilevel"/>
    <w:tmpl w:val="7C5A010C"/>
    <w:lvl w:ilvl="0">
      <w:start w:val="1"/>
      <w:numFmt w:val="lowerLetter"/>
      <w:lvlText w:val="%1)"/>
      <w:lvlJc w:val="left"/>
      <w:pPr>
        <w:tabs>
          <w:tab w:val="num" w:pos="0"/>
        </w:tabs>
        <w:ind w:left="992" w:hanging="31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7EBB223A"/>
    <w:multiLevelType w:val="multilevel"/>
    <w:tmpl w:val="45A654A2"/>
    <w:lvl w:ilvl="0">
      <w:start w:val="1"/>
      <w:numFmt w:val="lowerLetter"/>
      <w:lvlText w:val="%1)"/>
      <w:lvlJc w:val="left"/>
      <w:pPr>
        <w:tabs>
          <w:tab w:val="num" w:pos="0"/>
        </w:tabs>
        <w:ind w:left="992" w:hanging="99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40990708">
    <w:abstractNumId w:val="6"/>
  </w:num>
  <w:num w:numId="2" w16cid:durableId="2025325010">
    <w:abstractNumId w:val="2"/>
  </w:num>
  <w:num w:numId="3" w16cid:durableId="2104498235">
    <w:abstractNumId w:val="8"/>
  </w:num>
  <w:num w:numId="4" w16cid:durableId="464934617">
    <w:abstractNumId w:val="0"/>
  </w:num>
  <w:num w:numId="5" w16cid:durableId="1480880155">
    <w:abstractNumId w:val="3"/>
  </w:num>
  <w:num w:numId="6" w16cid:durableId="1402943658">
    <w:abstractNumId w:val="1"/>
  </w:num>
  <w:num w:numId="7" w16cid:durableId="1802574163">
    <w:abstractNumId w:val="9"/>
  </w:num>
  <w:num w:numId="8" w16cid:durableId="1105927716">
    <w:abstractNumId w:val="5"/>
  </w:num>
  <w:num w:numId="9" w16cid:durableId="460155198">
    <w:abstractNumId w:val="10"/>
  </w:num>
  <w:num w:numId="10" w16cid:durableId="403645678">
    <w:abstractNumId w:val="4"/>
  </w:num>
  <w:num w:numId="11" w16cid:durableId="1564221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61"/>
    <w:rsid w:val="00000519"/>
    <w:rsid w:val="00002139"/>
    <w:rsid w:val="0001344E"/>
    <w:rsid w:val="00013A99"/>
    <w:rsid w:val="000176D4"/>
    <w:rsid w:val="00021629"/>
    <w:rsid w:val="0003116C"/>
    <w:rsid w:val="000646BB"/>
    <w:rsid w:val="0009395F"/>
    <w:rsid w:val="000A7A95"/>
    <w:rsid w:val="000E59B4"/>
    <w:rsid w:val="00103EDC"/>
    <w:rsid w:val="0010444F"/>
    <w:rsid w:val="0010572E"/>
    <w:rsid w:val="00112309"/>
    <w:rsid w:val="00134DBA"/>
    <w:rsid w:val="00136B5C"/>
    <w:rsid w:val="00145DFB"/>
    <w:rsid w:val="001501D1"/>
    <w:rsid w:val="0016782D"/>
    <w:rsid w:val="0019342F"/>
    <w:rsid w:val="00197747"/>
    <w:rsid w:val="001A4458"/>
    <w:rsid w:val="001B520A"/>
    <w:rsid w:val="001B69EE"/>
    <w:rsid w:val="001C5566"/>
    <w:rsid w:val="001C7897"/>
    <w:rsid w:val="00207461"/>
    <w:rsid w:val="002263A1"/>
    <w:rsid w:val="002314C4"/>
    <w:rsid w:val="002605EE"/>
    <w:rsid w:val="0026181E"/>
    <w:rsid w:val="00267305"/>
    <w:rsid w:val="0027362F"/>
    <w:rsid w:val="0027776D"/>
    <w:rsid w:val="002779F8"/>
    <w:rsid w:val="002A52A8"/>
    <w:rsid w:val="002A7EC5"/>
    <w:rsid w:val="002C5B8A"/>
    <w:rsid w:val="002E0FA6"/>
    <w:rsid w:val="002F14D5"/>
    <w:rsid w:val="002F328D"/>
    <w:rsid w:val="00310BE5"/>
    <w:rsid w:val="0032068D"/>
    <w:rsid w:val="00332626"/>
    <w:rsid w:val="003442FD"/>
    <w:rsid w:val="00351C8C"/>
    <w:rsid w:val="003529DC"/>
    <w:rsid w:val="00366B2C"/>
    <w:rsid w:val="00371118"/>
    <w:rsid w:val="0037520C"/>
    <w:rsid w:val="00391EFB"/>
    <w:rsid w:val="00396E68"/>
    <w:rsid w:val="003A64D4"/>
    <w:rsid w:val="003F3F18"/>
    <w:rsid w:val="004058E4"/>
    <w:rsid w:val="004305CA"/>
    <w:rsid w:val="00443E2C"/>
    <w:rsid w:val="00450583"/>
    <w:rsid w:val="00465F64"/>
    <w:rsid w:val="00492965"/>
    <w:rsid w:val="0049339C"/>
    <w:rsid w:val="00495F6A"/>
    <w:rsid w:val="00496395"/>
    <w:rsid w:val="004C168C"/>
    <w:rsid w:val="004D50BB"/>
    <w:rsid w:val="004E35CD"/>
    <w:rsid w:val="00504311"/>
    <w:rsid w:val="00513388"/>
    <w:rsid w:val="0052069E"/>
    <w:rsid w:val="005370F9"/>
    <w:rsid w:val="00563C82"/>
    <w:rsid w:val="005734FD"/>
    <w:rsid w:val="0057600E"/>
    <w:rsid w:val="005A0508"/>
    <w:rsid w:val="005B28F7"/>
    <w:rsid w:val="005C19E1"/>
    <w:rsid w:val="005D05A1"/>
    <w:rsid w:val="005D21CC"/>
    <w:rsid w:val="005D7D59"/>
    <w:rsid w:val="005F0206"/>
    <w:rsid w:val="006017E5"/>
    <w:rsid w:val="006033E1"/>
    <w:rsid w:val="00604EF9"/>
    <w:rsid w:val="00612462"/>
    <w:rsid w:val="006155BA"/>
    <w:rsid w:val="00620614"/>
    <w:rsid w:val="006368EC"/>
    <w:rsid w:val="006424F2"/>
    <w:rsid w:val="00666602"/>
    <w:rsid w:val="00686F21"/>
    <w:rsid w:val="006A4DE3"/>
    <w:rsid w:val="006B6348"/>
    <w:rsid w:val="006C6CCD"/>
    <w:rsid w:val="006F0B89"/>
    <w:rsid w:val="006F48F0"/>
    <w:rsid w:val="006F5550"/>
    <w:rsid w:val="006F697A"/>
    <w:rsid w:val="0073207A"/>
    <w:rsid w:val="007409FD"/>
    <w:rsid w:val="00743A33"/>
    <w:rsid w:val="00747A61"/>
    <w:rsid w:val="00752A92"/>
    <w:rsid w:val="00756C4A"/>
    <w:rsid w:val="00763A4F"/>
    <w:rsid w:val="00777586"/>
    <w:rsid w:val="00790B6F"/>
    <w:rsid w:val="00795DCF"/>
    <w:rsid w:val="007A7107"/>
    <w:rsid w:val="007E59BD"/>
    <w:rsid w:val="007F272F"/>
    <w:rsid w:val="007F482E"/>
    <w:rsid w:val="007F5B8F"/>
    <w:rsid w:val="008055B3"/>
    <w:rsid w:val="00806BE3"/>
    <w:rsid w:val="0081755F"/>
    <w:rsid w:val="00845D45"/>
    <w:rsid w:val="008650AD"/>
    <w:rsid w:val="008765CE"/>
    <w:rsid w:val="00877265"/>
    <w:rsid w:val="00884970"/>
    <w:rsid w:val="008B2CBA"/>
    <w:rsid w:val="008C0FBC"/>
    <w:rsid w:val="008C210C"/>
    <w:rsid w:val="008D5CF5"/>
    <w:rsid w:val="00941C94"/>
    <w:rsid w:val="0094651F"/>
    <w:rsid w:val="00965A4E"/>
    <w:rsid w:val="00971A53"/>
    <w:rsid w:val="009A0ADF"/>
    <w:rsid w:val="009A3B45"/>
    <w:rsid w:val="009B0809"/>
    <w:rsid w:val="009B3437"/>
    <w:rsid w:val="009C386F"/>
    <w:rsid w:val="009D1E13"/>
    <w:rsid w:val="009E40FA"/>
    <w:rsid w:val="00A02531"/>
    <w:rsid w:val="00A15871"/>
    <w:rsid w:val="00A22252"/>
    <w:rsid w:val="00A36807"/>
    <w:rsid w:val="00A4645A"/>
    <w:rsid w:val="00A578E7"/>
    <w:rsid w:val="00A749B5"/>
    <w:rsid w:val="00A756D2"/>
    <w:rsid w:val="00A80FEF"/>
    <w:rsid w:val="00A83F70"/>
    <w:rsid w:val="00AA073A"/>
    <w:rsid w:val="00AB35EB"/>
    <w:rsid w:val="00AB3DFF"/>
    <w:rsid w:val="00AC2D61"/>
    <w:rsid w:val="00AE1CB0"/>
    <w:rsid w:val="00B1289F"/>
    <w:rsid w:val="00B12E7F"/>
    <w:rsid w:val="00B16E4E"/>
    <w:rsid w:val="00B31B71"/>
    <w:rsid w:val="00B32DE4"/>
    <w:rsid w:val="00B379D3"/>
    <w:rsid w:val="00B40623"/>
    <w:rsid w:val="00B406AC"/>
    <w:rsid w:val="00B4109C"/>
    <w:rsid w:val="00BA3096"/>
    <w:rsid w:val="00BA633B"/>
    <w:rsid w:val="00BC250D"/>
    <w:rsid w:val="00BD4881"/>
    <w:rsid w:val="00BD7519"/>
    <w:rsid w:val="00BE6C39"/>
    <w:rsid w:val="00BF6D9C"/>
    <w:rsid w:val="00C00C1C"/>
    <w:rsid w:val="00C34916"/>
    <w:rsid w:val="00C4343A"/>
    <w:rsid w:val="00C56CD9"/>
    <w:rsid w:val="00C63903"/>
    <w:rsid w:val="00C67C7E"/>
    <w:rsid w:val="00C755F9"/>
    <w:rsid w:val="00C90E74"/>
    <w:rsid w:val="00C94F5C"/>
    <w:rsid w:val="00CD6457"/>
    <w:rsid w:val="00CF36E2"/>
    <w:rsid w:val="00D02543"/>
    <w:rsid w:val="00D12B43"/>
    <w:rsid w:val="00D22C91"/>
    <w:rsid w:val="00D359AE"/>
    <w:rsid w:val="00D5323B"/>
    <w:rsid w:val="00D54561"/>
    <w:rsid w:val="00DA2004"/>
    <w:rsid w:val="00DA5A87"/>
    <w:rsid w:val="00DC3D61"/>
    <w:rsid w:val="00DD508E"/>
    <w:rsid w:val="00DE19E4"/>
    <w:rsid w:val="00DE282A"/>
    <w:rsid w:val="00DF3A8A"/>
    <w:rsid w:val="00E046E1"/>
    <w:rsid w:val="00E07FD2"/>
    <w:rsid w:val="00E16E40"/>
    <w:rsid w:val="00E4110D"/>
    <w:rsid w:val="00E46873"/>
    <w:rsid w:val="00E70542"/>
    <w:rsid w:val="00E82057"/>
    <w:rsid w:val="00EA2B4A"/>
    <w:rsid w:val="00EA74BC"/>
    <w:rsid w:val="00ED1CC8"/>
    <w:rsid w:val="00ED6629"/>
    <w:rsid w:val="00ED6723"/>
    <w:rsid w:val="00EE2D0C"/>
    <w:rsid w:val="00EE60AF"/>
    <w:rsid w:val="00F149E5"/>
    <w:rsid w:val="00F14D58"/>
    <w:rsid w:val="00F21246"/>
    <w:rsid w:val="00F252B9"/>
    <w:rsid w:val="00F4114E"/>
    <w:rsid w:val="00F461DC"/>
    <w:rsid w:val="00F47CF7"/>
    <w:rsid w:val="00F578C9"/>
    <w:rsid w:val="00F77AB2"/>
    <w:rsid w:val="00FA32D8"/>
    <w:rsid w:val="00FD0AD6"/>
    <w:rsid w:val="00FE3D85"/>
    <w:rsid w:val="00FE54AC"/>
    <w:rsid w:val="00FF6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BA3D9"/>
  <w15:docId w15:val="{6E2CE8BD-2D37-4458-891E-B8A21A5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68D"/>
    <w:pPr>
      <w:spacing w:after="60" w:line="276" w:lineRule="auto"/>
      <w:jc w:val="both"/>
    </w:pPr>
    <w:rPr>
      <w:rFonts w:ascii="Arial" w:eastAsia="Times New Roman" w:hAnsi="Arial" w:cs="Arial"/>
      <w:sz w:val="22"/>
      <w:szCs w:val="22"/>
    </w:rPr>
  </w:style>
  <w:style w:type="paragraph" w:styleId="Nadpis1">
    <w:name w:val="heading 1"/>
    <w:basedOn w:val="Normln"/>
    <w:next w:val="Normln"/>
    <w:link w:val="Nadpis1Char"/>
    <w:uiPriority w:val="99"/>
    <w:qFormat/>
    <w:locked/>
    <w:rsid w:val="003442FD"/>
    <w:pPr>
      <w:spacing w:before="720" w:after="12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42FD"/>
    <w:rPr>
      <w:rFonts w:ascii="Arial" w:hAnsi="Arial" w:cs="Arial"/>
      <w:b/>
      <w:bCs/>
    </w:rPr>
  </w:style>
  <w:style w:type="paragraph" w:styleId="Textpoznpodarou">
    <w:name w:val="footnote text"/>
    <w:basedOn w:val="Normln"/>
    <w:link w:val="TextpoznpodarouChar"/>
    <w:uiPriority w:val="99"/>
    <w:semiHidden/>
    <w:rsid w:val="00AC2D61"/>
    <w:rPr>
      <w:noProof/>
      <w:sz w:val="20"/>
      <w:szCs w:val="20"/>
    </w:rPr>
  </w:style>
  <w:style w:type="character" w:customStyle="1" w:styleId="TextpoznpodarouChar">
    <w:name w:val="Text pozn. pod čarou Char"/>
    <w:link w:val="Textpoznpodarou"/>
    <w:uiPriority w:val="99"/>
    <w:locked/>
    <w:rsid w:val="00AC2D61"/>
    <w:rPr>
      <w:rFonts w:ascii="Times New Roman" w:hAnsi="Times New Roman" w:cs="Times New Roman"/>
      <w:noProof/>
      <w:sz w:val="20"/>
      <w:szCs w:val="20"/>
      <w:lang w:eastAsia="cs-CZ"/>
    </w:rPr>
  </w:style>
  <w:style w:type="paragraph" w:customStyle="1" w:styleId="NormlnIMP">
    <w:name w:val="Normální_IMP"/>
    <w:basedOn w:val="Normln"/>
    <w:uiPriority w:val="99"/>
    <w:rsid w:val="00AC2D61"/>
    <w:pPr>
      <w:suppressAutoHyphens/>
      <w:overflowPunct w:val="0"/>
      <w:autoSpaceDE w:val="0"/>
      <w:autoSpaceDN w:val="0"/>
      <w:adjustRightInd w:val="0"/>
      <w:spacing w:line="228" w:lineRule="auto"/>
    </w:pPr>
  </w:style>
  <w:style w:type="character" w:styleId="Znakapoznpodarou">
    <w:name w:val="footnote reference"/>
    <w:uiPriority w:val="99"/>
    <w:semiHidden/>
    <w:rsid w:val="00AC2D61"/>
    <w:rPr>
      <w:rFonts w:cs="Times New Roman"/>
      <w:vertAlign w:val="superscript"/>
    </w:rPr>
  </w:style>
  <w:style w:type="paragraph" w:styleId="Textbubliny">
    <w:name w:val="Balloon Text"/>
    <w:basedOn w:val="Normln"/>
    <w:link w:val="TextbublinyChar"/>
    <w:uiPriority w:val="99"/>
    <w:semiHidden/>
    <w:rsid w:val="00AC2D61"/>
    <w:rPr>
      <w:rFonts w:ascii="Segoe UI" w:hAnsi="Segoe UI" w:cs="Segoe UI"/>
      <w:sz w:val="18"/>
      <w:szCs w:val="18"/>
    </w:rPr>
  </w:style>
  <w:style w:type="character" w:customStyle="1" w:styleId="TextbublinyChar">
    <w:name w:val="Text bubliny Char"/>
    <w:link w:val="Textbubliny"/>
    <w:uiPriority w:val="99"/>
    <w:semiHidden/>
    <w:locked/>
    <w:rsid w:val="00AC2D61"/>
    <w:rPr>
      <w:rFonts w:ascii="Segoe UI" w:hAnsi="Segoe UI" w:cs="Segoe UI"/>
      <w:sz w:val="18"/>
      <w:szCs w:val="18"/>
      <w:lang w:eastAsia="cs-CZ"/>
    </w:rPr>
  </w:style>
  <w:style w:type="paragraph" w:styleId="Odstavecseseznamem">
    <w:name w:val="List Paragraph"/>
    <w:basedOn w:val="Normln"/>
    <w:uiPriority w:val="99"/>
    <w:qFormat/>
    <w:rsid w:val="0010572E"/>
    <w:pPr>
      <w:ind w:left="720"/>
    </w:pPr>
  </w:style>
  <w:style w:type="table" w:styleId="Mkatabulky">
    <w:name w:val="Table Grid"/>
    <w:basedOn w:val="Normlntabulka"/>
    <w:uiPriority w:val="99"/>
    <w:locked/>
    <w:rsid w:val="006F0B8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63C82"/>
    <w:pPr>
      <w:tabs>
        <w:tab w:val="center" w:pos="4536"/>
        <w:tab w:val="right" w:pos="9072"/>
      </w:tabs>
    </w:pPr>
  </w:style>
  <w:style w:type="character" w:customStyle="1" w:styleId="ZpatChar">
    <w:name w:val="Zápatí Char"/>
    <w:link w:val="Zpat"/>
    <w:uiPriority w:val="99"/>
    <w:semiHidden/>
    <w:locked/>
    <w:rPr>
      <w:rFonts w:ascii="Arial" w:hAnsi="Arial" w:cs="Arial"/>
    </w:rPr>
  </w:style>
  <w:style w:type="character" w:styleId="slostrnky">
    <w:name w:val="page number"/>
    <w:uiPriority w:val="99"/>
    <w:rsid w:val="00563C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66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1559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OBEC KOBYLNICE</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KOBYLNICE</dc:title>
  <dc:subject/>
  <dc:creator>pravnik</dc:creator>
  <cp:keywords/>
  <dc:description/>
  <cp:lastModifiedBy>Jaroslava Urbánková</cp:lastModifiedBy>
  <cp:revision>3</cp:revision>
  <cp:lastPrinted>2021-07-08T07:16:00Z</cp:lastPrinted>
  <dcterms:created xsi:type="dcterms:W3CDTF">2024-06-21T07:59:00Z</dcterms:created>
  <dcterms:modified xsi:type="dcterms:W3CDTF">2024-06-21T08:01:00Z</dcterms:modified>
</cp:coreProperties>
</file>