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02CE" w14:textId="77777777" w:rsidR="00324F63" w:rsidRDefault="00324F63" w:rsidP="00324F63"/>
    <w:p w14:paraId="6C94894D" w14:textId="48A2DD60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OBEC </w:t>
      </w:r>
      <w:r w:rsidR="00AF4E17">
        <w:rPr>
          <w:rFonts w:ascii="Arial" w:eastAsia="Times New Roman" w:hAnsi="Arial" w:cs="Arial"/>
          <w:b/>
          <w:sz w:val="24"/>
          <w:szCs w:val="24"/>
          <w:lang w:eastAsia="cs-CZ"/>
        </w:rPr>
        <w:t>Lešetice</w:t>
      </w:r>
    </w:p>
    <w:p w14:paraId="19644177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6303AB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Obecně závazná vyhláška</w:t>
      </w:r>
    </w:p>
    <w:p w14:paraId="73483E36" w14:textId="43A7F935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obce </w:t>
      </w:r>
      <w:r w:rsidR="00AF4E17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Lešetice</w:t>
      </w:r>
    </w:p>
    <w:p w14:paraId="35879A60" w14:textId="77777777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</w:p>
    <w:p w14:paraId="2E3A18FC" w14:textId="6D8F2453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č.</w:t>
      </w:r>
      <w:r w:rsidR="009673F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1/2024</w:t>
      </w:r>
      <w:r w:rsidRPr="001956BE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</w:t>
      </w:r>
    </w:p>
    <w:p w14:paraId="05DD59A9" w14:textId="68C9CD4C" w:rsidR="00324F63" w:rsidRPr="001956BE" w:rsidRDefault="00324F63" w:rsidP="00324F63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bookmarkStart w:id="0" w:name="_Hlk151976614"/>
      <w:r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kterou se stanovuje část společného školského obvodu základní školy </w:t>
      </w:r>
    </w:p>
    <w:bookmarkEnd w:id="0"/>
    <w:p w14:paraId="17C56145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0A314260" w14:textId="77777777" w:rsidR="00324F63" w:rsidRPr="001956BE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14:paraId="1ECC1A18" w14:textId="17BAE7F4" w:rsidR="00324F63" w:rsidRPr="00881765" w:rsidRDefault="00324F63" w:rsidP="00324F63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Zastupitelstvo obce </w:t>
      </w:r>
      <w:r w:rsidR="00AF4E17">
        <w:rPr>
          <w:rFonts w:ascii="Arial" w:eastAsia="Times New Roman" w:hAnsi="Arial" w:cs="Arial"/>
          <w:sz w:val="24"/>
          <w:szCs w:val="20"/>
          <w:lang w:eastAsia="cs-CZ"/>
        </w:rPr>
        <w:t>Lešetice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se na svém zasedání dne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 xml:space="preserve"> 8.1.2024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usnesením č.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 xml:space="preserve">05/01/2024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usneslo vydat na základě </w:t>
      </w:r>
      <w:r>
        <w:rPr>
          <w:rFonts w:ascii="Arial" w:eastAsia="Times New Roman" w:hAnsi="Arial" w:cs="Arial"/>
          <w:sz w:val="24"/>
          <w:szCs w:val="20"/>
          <w:lang w:eastAsia="cs-CZ"/>
        </w:rPr>
        <w:t>ustanovení § 178 odst. 2. písmena c) zákona 561/2004 Sb., o předškolním</w:t>
      </w:r>
      <w:r w:rsidR="009673FE">
        <w:rPr>
          <w:rFonts w:ascii="Arial" w:eastAsia="Times New Roman" w:hAnsi="Arial" w:cs="Arial"/>
          <w:sz w:val="24"/>
          <w:szCs w:val="20"/>
          <w:lang w:eastAsia="cs-CZ"/>
        </w:rPr>
        <w:t>,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základním, středním, vyšším odborném a jiném vzdělávání (školský zákon) ve znění pozdějších předpisů a v souladu s § 10 písmena d) a </w:t>
      </w:r>
      <w:proofErr w:type="gramStart"/>
      <w:r>
        <w:rPr>
          <w:rFonts w:ascii="Arial" w:eastAsia="Times New Roman" w:hAnsi="Arial" w:cs="Arial"/>
          <w:sz w:val="24"/>
          <w:szCs w:val="20"/>
          <w:lang w:eastAsia="cs-CZ"/>
        </w:rPr>
        <w:t>§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 84</w:t>
      </w:r>
      <w:proofErr w:type="gramEnd"/>
      <w:r>
        <w:rPr>
          <w:rFonts w:ascii="Arial" w:eastAsia="Times New Roman" w:hAnsi="Arial" w:cs="Arial"/>
          <w:sz w:val="24"/>
          <w:szCs w:val="20"/>
          <w:lang w:eastAsia="cs-CZ"/>
        </w:rPr>
        <w:t xml:space="preserve"> odst. 2 písmena h) zákona č. 128/2000 Sb. o obcích (obecních zřízeních)</w:t>
      </w:r>
      <w:r w:rsidR="00C12123">
        <w:rPr>
          <w:rFonts w:ascii="Arial" w:eastAsia="Times New Roman" w:hAnsi="Arial" w:cs="Arial"/>
          <w:sz w:val="24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cs-CZ"/>
        </w:rPr>
        <w:t xml:space="preserve">ve znění pozdějších předpisů </w:t>
      </w:r>
      <w:r w:rsidRPr="001956BE">
        <w:rPr>
          <w:rFonts w:ascii="Arial" w:eastAsia="Times New Roman" w:hAnsi="Arial" w:cs="Arial"/>
          <w:sz w:val="24"/>
          <w:szCs w:val="20"/>
          <w:lang w:eastAsia="cs-CZ"/>
        </w:rPr>
        <w:t>tuto obecně závaznou vyhlášku:</w:t>
      </w:r>
    </w:p>
    <w:p w14:paraId="1711CD8F" w14:textId="77777777" w:rsidR="00324F63" w:rsidRPr="001956BE" w:rsidRDefault="00324F63" w:rsidP="00324F6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cs-CZ"/>
        </w:rPr>
      </w:pPr>
    </w:p>
    <w:p w14:paraId="21079B54" w14:textId="77777777" w:rsidR="00324F63" w:rsidRPr="009673FE" w:rsidRDefault="00324F63" w:rsidP="00324F63">
      <w:pPr>
        <w:rPr>
          <w:rFonts w:ascii="Arial" w:hAnsi="Arial" w:cs="Arial"/>
          <w:sz w:val="24"/>
          <w:szCs w:val="24"/>
        </w:rPr>
      </w:pPr>
    </w:p>
    <w:p w14:paraId="3BDE97B8" w14:textId="5825DA57" w:rsidR="00324F63" w:rsidRPr="009673FE" w:rsidRDefault="00324F63" w:rsidP="00195AC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73FE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195AC5" w:rsidRPr="009673FE">
        <w:rPr>
          <w:rFonts w:ascii="Arial" w:hAnsi="Arial" w:cs="Arial"/>
          <w:b/>
          <w:bCs/>
          <w:sz w:val="24"/>
          <w:szCs w:val="24"/>
        </w:rPr>
        <w:t>1</w:t>
      </w:r>
      <w:r w:rsidRPr="009673FE">
        <w:rPr>
          <w:rFonts w:ascii="Arial" w:hAnsi="Arial" w:cs="Arial"/>
          <w:b/>
          <w:bCs/>
          <w:sz w:val="24"/>
          <w:szCs w:val="24"/>
        </w:rPr>
        <w:t>.</w:t>
      </w:r>
    </w:p>
    <w:p w14:paraId="6CB8806E" w14:textId="62D7019E" w:rsidR="00195AC5" w:rsidRPr="009673FE" w:rsidRDefault="00324F63" w:rsidP="00195AC5">
      <w:pPr>
        <w:pStyle w:val="Nadpis2"/>
        <w:tabs>
          <w:tab w:val="center" w:pos="4536"/>
        </w:tabs>
        <w:rPr>
          <w:rFonts w:ascii="Arial" w:hAnsi="Arial" w:cs="Arial"/>
          <w:szCs w:val="24"/>
          <w:u w:val="none"/>
        </w:rPr>
      </w:pPr>
      <w:r w:rsidRPr="009673FE">
        <w:rPr>
          <w:rFonts w:ascii="Arial" w:hAnsi="Arial" w:cs="Arial"/>
          <w:szCs w:val="24"/>
          <w:u w:val="none"/>
        </w:rPr>
        <w:t xml:space="preserve">Na základě uzavřené dohody mezi obcí </w:t>
      </w:r>
      <w:r w:rsidR="003913EB" w:rsidRPr="009673FE">
        <w:rPr>
          <w:rFonts w:ascii="Arial" w:hAnsi="Arial" w:cs="Arial"/>
          <w:szCs w:val="24"/>
          <w:u w:val="none"/>
        </w:rPr>
        <w:t>Chraštice</w:t>
      </w:r>
      <w:r w:rsidRPr="009673FE">
        <w:rPr>
          <w:rFonts w:ascii="Arial" w:hAnsi="Arial" w:cs="Arial"/>
          <w:szCs w:val="24"/>
          <w:u w:val="none"/>
        </w:rPr>
        <w:t xml:space="preserve"> a obcí </w:t>
      </w:r>
      <w:r w:rsidR="00AF4E17" w:rsidRPr="009673FE">
        <w:rPr>
          <w:rFonts w:ascii="Arial" w:hAnsi="Arial" w:cs="Arial"/>
          <w:szCs w:val="24"/>
          <w:u w:val="none"/>
        </w:rPr>
        <w:t>Lešetice</w:t>
      </w:r>
      <w:r w:rsidRPr="009673FE">
        <w:rPr>
          <w:rFonts w:ascii="Arial" w:hAnsi="Arial" w:cs="Arial"/>
          <w:szCs w:val="24"/>
          <w:u w:val="none"/>
        </w:rPr>
        <w:t xml:space="preserve"> o vytvoření společného školského obvodu základní školy je území obce </w:t>
      </w:r>
      <w:r w:rsidR="00AF4E17" w:rsidRPr="009673FE">
        <w:rPr>
          <w:rFonts w:ascii="Arial" w:hAnsi="Arial" w:cs="Arial"/>
          <w:szCs w:val="24"/>
          <w:u w:val="none"/>
        </w:rPr>
        <w:t>Lešetice</w:t>
      </w:r>
      <w:r w:rsidRPr="009673FE">
        <w:rPr>
          <w:rFonts w:ascii="Arial" w:hAnsi="Arial" w:cs="Arial"/>
          <w:szCs w:val="24"/>
          <w:u w:val="none"/>
        </w:rPr>
        <w:t xml:space="preserve"> částí školského obvodu základní školy </w:t>
      </w:r>
      <w:r w:rsidR="003913EB" w:rsidRPr="009673FE">
        <w:rPr>
          <w:rFonts w:ascii="Arial" w:hAnsi="Arial" w:cs="Arial"/>
          <w:szCs w:val="24"/>
          <w:u w:val="none"/>
        </w:rPr>
        <w:t>Chraštice</w:t>
      </w:r>
      <w:r w:rsidRPr="009673FE">
        <w:rPr>
          <w:rFonts w:ascii="Arial" w:hAnsi="Arial" w:cs="Arial"/>
          <w:szCs w:val="24"/>
          <w:u w:val="none"/>
        </w:rPr>
        <w:t xml:space="preserve">, </w:t>
      </w:r>
      <w:r w:rsidR="00195AC5" w:rsidRPr="009673FE">
        <w:rPr>
          <w:rFonts w:ascii="Arial" w:hAnsi="Arial" w:cs="Arial"/>
          <w:szCs w:val="24"/>
          <w:u w:val="none"/>
        </w:rPr>
        <w:t>Základní škola a Mateřská škola Chraštice,</w:t>
      </w:r>
      <w:r w:rsidR="009673FE" w:rsidRPr="009673FE">
        <w:rPr>
          <w:rFonts w:ascii="Arial" w:hAnsi="Arial" w:cs="Arial"/>
          <w:szCs w:val="24"/>
          <w:u w:val="none"/>
        </w:rPr>
        <w:t xml:space="preserve"> </w:t>
      </w:r>
      <w:r w:rsidR="00195AC5" w:rsidRPr="009673FE">
        <w:rPr>
          <w:rFonts w:ascii="Arial" w:hAnsi="Arial" w:cs="Arial"/>
          <w:szCs w:val="24"/>
          <w:u w:val="none"/>
        </w:rPr>
        <w:t>IČO: 68998503, se sídlem Chraštice 44, 262 72 Březnice</w:t>
      </w:r>
      <w:r w:rsidR="009673FE">
        <w:rPr>
          <w:rFonts w:ascii="Arial" w:hAnsi="Arial" w:cs="Arial"/>
          <w:szCs w:val="24"/>
          <w:u w:val="none"/>
        </w:rPr>
        <w:t>.</w:t>
      </w:r>
    </w:p>
    <w:p w14:paraId="77632A29" w14:textId="7D23E648" w:rsidR="00324F63" w:rsidRPr="009673FE" w:rsidRDefault="00324F63" w:rsidP="00195AC5">
      <w:pPr>
        <w:jc w:val="both"/>
        <w:rPr>
          <w:rFonts w:ascii="Arial" w:hAnsi="Arial" w:cs="Arial"/>
          <w:sz w:val="24"/>
          <w:szCs w:val="24"/>
        </w:rPr>
      </w:pPr>
    </w:p>
    <w:p w14:paraId="0C8D45CA" w14:textId="77777777" w:rsidR="003913EB" w:rsidRPr="009673FE" w:rsidRDefault="003913EB" w:rsidP="003913EB">
      <w:pPr>
        <w:rPr>
          <w:rFonts w:ascii="Arial" w:hAnsi="Arial" w:cs="Arial"/>
          <w:sz w:val="24"/>
          <w:szCs w:val="24"/>
        </w:rPr>
      </w:pPr>
    </w:p>
    <w:p w14:paraId="22BAFE19" w14:textId="4EF4359A" w:rsidR="003913EB" w:rsidRPr="009673FE" w:rsidRDefault="003913EB" w:rsidP="003913EB">
      <w:pPr>
        <w:pStyle w:val="Nadpis1"/>
        <w:spacing w:before="0" w:after="0"/>
        <w:jc w:val="center"/>
        <w:rPr>
          <w:sz w:val="24"/>
          <w:szCs w:val="24"/>
        </w:rPr>
      </w:pPr>
      <w:r w:rsidRPr="009673FE">
        <w:rPr>
          <w:sz w:val="24"/>
          <w:szCs w:val="24"/>
        </w:rPr>
        <w:t>Čl.</w:t>
      </w:r>
      <w:proofErr w:type="gramStart"/>
      <w:r w:rsidR="009673FE" w:rsidRPr="009673FE">
        <w:rPr>
          <w:sz w:val="24"/>
          <w:szCs w:val="24"/>
        </w:rPr>
        <w:t>2</w:t>
      </w:r>
      <w:r w:rsidRPr="009673FE">
        <w:rPr>
          <w:sz w:val="24"/>
          <w:szCs w:val="24"/>
        </w:rPr>
        <w:t xml:space="preserve"> </w:t>
      </w:r>
      <w:r w:rsidR="00195AC5" w:rsidRPr="009673FE">
        <w:rPr>
          <w:sz w:val="24"/>
          <w:szCs w:val="24"/>
        </w:rPr>
        <w:t>.</w:t>
      </w:r>
      <w:proofErr w:type="gramEnd"/>
    </w:p>
    <w:p w14:paraId="7AB2C2E5" w14:textId="77777777" w:rsidR="003913EB" w:rsidRPr="009673FE" w:rsidRDefault="003913EB" w:rsidP="003913EB">
      <w:pPr>
        <w:pStyle w:val="Nadpis4"/>
        <w:spacing w:before="0" w:after="0"/>
        <w:jc w:val="center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Závěrečné ustanovení</w:t>
      </w:r>
    </w:p>
    <w:p w14:paraId="36EBC5C6" w14:textId="77777777" w:rsidR="003913EB" w:rsidRPr="009673FE" w:rsidRDefault="003913EB" w:rsidP="003913EB">
      <w:pPr>
        <w:pStyle w:val="Zkladntext"/>
        <w:tabs>
          <w:tab w:val="left" w:pos="540"/>
        </w:tabs>
        <w:rPr>
          <w:rFonts w:ascii="Arial" w:hAnsi="Arial" w:cs="Arial"/>
          <w:szCs w:val="24"/>
        </w:rPr>
      </w:pPr>
    </w:p>
    <w:p w14:paraId="0E0F1D11" w14:textId="77777777" w:rsidR="003913EB" w:rsidRPr="009673FE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  <w:r w:rsidRPr="009673FE">
        <w:rPr>
          <w:rFonts w:ascii="Arial" w:hAnsi="Arial" w:cs="Arial"/>
          <w:szCs w:val="24"/>
        </w:rPr>
        <w:t>Tato vyhláška nabývá účinnosti patnáctým dnem po dni jejího vyhlášení.</w:t>
      </w:r>
    </w:p>
    <w:p w14:paraId="74DACA5F" w14:textId="77777777" w:rsidR="003913EB" w:rsidRPr="009673FE" w:rsidRDefault="003913EB" w:rsidP="003913EB">
      <w:pPr>
        <w:pStyle w:val="Zkladntext"/>
        <w:tabs>
          <w:tab w:val="left" w:pos="540"/>
        </w:tabs>
        <w:jc w:val="center"/>
        <w:rPr>
          <w:rFonts w:ascii="Arial" w:hAnsi="Arial" w:cs="Arial"/>
          <w:szCs w:val="24"/>
        </w:rPr>
      </w:pPr>
    </w:p>
    <w:p w14:paraId="28AAF0D4" w14:textId="77777777" w:rsidR="00324F63" w:rsidRPr="009673FE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0E5C0D8" w14:textId="77777777" w:rsidR="00324F63" w:rsidRPr="009673FE" w:rsidRDefault="00324F63" w:rsidP="00324F63">
      <w:pPr>
        <w:jc w:val="center"/>
        <w:rPr>
          <w:rFonts w:ascii="Arial" w:hAnsi="Arial" w:cs="Arial"/>
          <w:sz w:val="24"/>
          <w:szCs w:val="24"/>
        </w:rPr>
      </w:pPr>
    </w:p>
    <w:p w14:paraId="4923F16A" w14:textId="77777777" w:rsidR="00324F63" w:rsidRPr="009673FE" w:rsidRDefault="00324F63" w:rsidP="00324F63">
      <w:pPr>
        <w:rPr>
          <w:rFonts w:ascii="Arial" w:hAnsi="Arial" w:cs="Arial"/>
          <w:sz w:val="24"/>
          <w:szCs w:val="24"/>
        </w:rPr>
      </w:pPr>
    </w:p>
    <w:p w14:paraId="02F14C46" w14:textId="03593343" w:rsidR="00324F63" w:rsidRPr="009673FE" w:rsidRDefault="00324F63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…………………………</w:t>
      </w:r>
      <w:r w:rsidRPr="009673FE">
        <w:rPr>
          <w:rFonts w:ascii="Arial" w:hAnsi="Arial" w:cs="Arial"/>
          <w:sz w:val="24"/>
          <w:szCs w:val="24"/>
        </w:rPr>
        <w:tab/>
        <w:t>………</w:t>
      </w:r>
      <w:r w:rsidR="009673FE">
        <w:rPr>
          <w:rFonts w:ascii="Arial" w:hAnsi="Arial" w:cs="Arial"/>
          <w:sz w:val="24"/>
          <w:szCs w:val="24"/>
        </w:rPr>
        <w:t>….</w:t>
      </w:r>
      <w:r w:rsidRPr="009673FE">
        <w:rPr>
          <w:rFonts w:ascii="Arial" w:hAnsi="Arial" w:cs="Arial"/>
          <w:sz w:val="24"/>
          <w:szCs w:val="24"/>
        </w:rPr>
        <w:t>……</w:t>
      </w:r>
      <w:r w:rsidR="009673FE" w:rsidRPr="009673FE">
        <w:rPr>
          <w:rFonts w:ascii="Arial" w:hAnsi="Arial" w:cs="Arial"/>
          <w:sz w:val="24"/>
          <w:szCs w:val="24"/>
        </w:rPr>
        <w:t>………</w:t>
      </w:r>
    </w:p>
    <w:p w14:paraId="61BE6A05" w14:textId="2F824B5F" w:rsidR="00AF4E17" w:rsidRPr="009673FE" w:rsidRDefault="009673FE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 xml:space="preserve">            </w:t>
      </w:r>
      <w:r w:rsidR="00324F63" w:rsidRPr="009673FE">
        <w:rPr>
          <w:rFonts w:ascii="Arial" w:hAnsi="Arial" w:cs="Arial"/>
          <w:sz w:val="24"/>
          <w:szCs w:val="24"/>
        </w:rPr>
        <w:t>Starost</w:t>
      </w:r>
      <w:r w:rsidR="00AF4E17" w:rsidRPr="009673FE">
        <w:rPr>
          <w:rFonts w:ascii="Arial" w:hAnsi="Arial" w:cs="Arial"/>
          <w:sz w:val="24"/>
          <w:szCs w:val="24"/>
        </w:rPr>
        <w:t xml:space="preserve">ka </w:t>
      </w:r>
      <w:r w:rsidR="00324F63" w:rsidRPr="009673FE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AF4E17" w:rsidRPr="009673F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="00324F63" w:rsidRPr="009673FE">
        <w:rPr>
          <w:rFonts w:ascii="Arial" w:hAnsi="Arial" w:cs="Arial"/>
          <w:sz w:val="24"/>
          <w:szCs w:val="24"/>
        </w:rPr>
        <w:t>Místostarost</w:t>
      </w:r>
      <w:r w:rsidR="00AF4E17" w:rsidRPr="009673FE">
        <w:rPr>
          <w:rFonts w:ascii="Arial" w:hAnsi="Arial" w:cs="Arial"/>
          <w:sz w:val="24"/>
          <w:szCs w:val="24"/>
        </w:rPr>
        <w:t xml:space="preserve">ka </w:t>
      </w:r>
      <w:r w:rsidR="00324F63" w:rsidRPr="009673FE">
        <w:rPr>
          <w:rFonts w:ascii="Arial" w:hAnsi="Arial" w:cs="Arial"/>
          <w:sz w:val="24"/>
          <w:szCs w:val="24"/>
        </w:rPr>
        <w:t xml:space="preserve">  </w:t>
      </w:r>
    </w:p>
    <w:p w14:paraId="0B8EFA7F" w14:textId="165C81C1" w:rsidR="00324F63" w:rsidRPr="009673FE" w:rsidRDefault="00AF4E17" w:rsidP="00324F63">
      <w:pPr>
        <w:tabs>
          <w:tab w:val="left" w:pos="669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673FE">
        <w:rPr>
          <w:rFonts w:ascii="Arial" w:hAnsi="Arial" w:cs="Arial"/>
          <w:sz w:val="24"/>
          <w:szCs w:val="24"/>
        </w:rPr>
        <w:t>Mgr. Michaela Procházkov</w:t>
      </w:r>
      <w:r w:rsidR="009673FE">
        <w:rPr>
          <w:rFonts w:ascii="Arial" w:hAnsi="Arial" w:cs="Arial"/>
          <w:sz w:val="24"/>
          <w:szCs w:val="24"/>
        </w:rPr>
        <w:t xml:space="preserve">á                                                      </w:t>
      </w:r>
      <w:r w:rsidR="00324F63" w:rsidRPr="009673FE">
        <w:rPr>
          <w:rFonts w:ascii="Arial" w:hAnsi="Arial" w:cs="Arial"/>
          <w:sz w:val="24"/>
          <w:szCs w:val="24"/>
        </w:rPr>
        <w:t xml:space="preserve"> </w:t>
      </w:r>
      <w:r w:rsidR="00195AC5" w:rsidRPr="009673FE">
        <w:rPr>
          <w:rFonts w:ascii="Arial" w:hAnsi="Arial" w:cs="Arial"/>
          <w:sz w:val="24"/>
          <w:szCs w:val="24"/>
        </w:rPr>
        <w:t xml:space="preserve">Ing. </w:t>
      </w:r>
      <w:r w:rsidRPr="009673FE">
        <w:rPr>
          <w:rFonts w:ascii="Arial" w:hAnsi="Arial" w:cs="Arial"/>
          <w:sz w:val="24"/>
          <w:szCs w:val="24"/>
        </w:rPr>
        <w:t>Gabriela Vávrová</w:t>
      </w:r>
    </w:p>
    <w:p w14:paraId="072C8154" w14:textId="77777777" w:rsidR="00324F63" w:rsidRDefault="00324F63" w:rsidP="00324F63"/>
    <w:p w14:paraId="516A26EA" w14:textId="77777777" w:rsidR="00324F63" w:rsidRDefault="00324F63" w:rsidP="00324F63"/>
    <w:sectPr w:rsidR="00324F63" w:rsidSect="00324F6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F63"/>
    <w:rsid w:val="00195AC5"/>
    <w:rsid w:val="00324799"/>
    <w:rsid w:val="00324F63"/>
    <w:rsid w:val="003913EB"/>
    <w:rsid w:val="008833A4"/>
    <w:rsid w:val="009673FE"/>
    <w:rsid w:val="00AB31D4"/>
    <w:rsid w:val="00AF4E17"/>
    <w:rsid w:val="00C1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533F"/>
  <w15:docId w15:val="{B3B8A6AC-FEA1-4D4D-B736-3C2C1E26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5AC5"/>
  </w:style>
  <w:style w:type="paragraph" w:styleId="Nadpis1">
    <w:name w:val="heading 1"/>
    <w:basedOn w:val="Normln"/>
    <w:next w:val="Normln"/>
    <w:link w:val="Nadpis1Char"/>
    <w:qFormat/>
    <w:rsid w:val="003913E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913E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3913E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913E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913E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3913E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3913EB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913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3913EB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</dc:creator>
  <cp:lastModifiedBy>Michaela Procházková</cp:lastModifiedBy>
  <cp:revision>2</cp:revision>
  <cp:lastPrinted>2024-01-04T19:55:00Z</cp:lastPrinted>
  <dcterms:created xsi:type="dcterms:W3CDTF">2024-01-04T19:56:00Z</dcterms:created>
  <dcterms:modified xsi:type="dcterms:W3CDTF">2024-01-04T19:56:00Z</dcterms:modified>
</cp:coreProperties>
</file>