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52CB" w14:textId="3155A0C6" w:rsidR="00DC16E2" w:rsidRDefault="00DC16E2" w:rsidP="00DC16E2">
      <w:pPr>
        <w:spacing w:line="216" w:lineRule="auto"/>
        <w:jc w:val="both"/>
        <w:rPr>
          <w:sz w:val="22"/>
          <w:szCs w:val="22"/>
        </w:rPr>
      </w:pPr>
    </w:p>
    <w:p w14:paraId="7EB91833" w14:textId="77777777" w:rsidR="00DC16E2" w:rsidRDefault="00DC16E2" w:rsidP="00DC16E2">
      <w:pPr>
        <w:autoSpaceDE w:val="0"/>
        <w:autoSpaceDN w:val="0"/>
        <w:adjustRightInd w:val="0"/>
        <w:ind w:left="2832" w:firstLine="708"/>
        <w:rPr>
          <w:rFonts w:ascii="Arial" w:hAnsi="Arial" w:cs="Arial"/>
          <w:b/>
          <w:sz w:val="32"/>
          <w:szCs w:val="32"/>
        </w:rPr>
      </w:pPr>
      <w:r w:rsidRPr="003D28E1">
        <w:rPr>
          <w:rFonts w:ascii="Arial" w:hAnsi="Arial" w:cs="Arial"/>
          <w:b/>
          <w:sz w:val="32"/>
          <w:szCs w:val="32"/>
        </w:rPr>
        <w:t>Město Petřvald</w:t>
      </w:r>
    </w:p>
    <w:p w14:paraId="1DE2504B" w14:textId="77777777" w:rsidR="00DC16E2" w:rsidRPr="00D529E7" w:rsidRDefault="00DC16E2" w:rsidP="00DC16E2">
      <w:pPr>
        <w:autoSpaceDE w:val="0"/>
        <w:autoSpaceDN w:val="0"/>
        <w:adjustRightInd w:val="0"/>
        <w:jc w:val="center"/>
        <w:rPr>
          <w:rFonts w:ascii="Arial" w:hAnsi="Arial" w:cs="Arial"/>
          <w:b/>
          <w:sz w:val="28"/>
          <w:szCs w:val="28"/>
        </w:rPr>
      </w:pPr>
      <w:r w:rsidRPr="002B3038">
        <w:rPr>
          <w:rFonts w:ascii="Arial" w:hAnsi="Arial" w:cs="Arial"/>
          <w:b/>
          <w:sz w:val="28"/>
          <w:szCs w:val="28"/>
        </w:rPr>
        <w:t>Zastupitelstvo města Petřvald</w:t>
      </w:r>
    </w:p>
    <w:p w14:paraId="0E2F1927" w14:textId="77777777" w:rsidR="00DC16E2" w:rsidRPr="003D28E1" w:rsidRDefault="00DC16E2" w:rsidP="00DC16E2">
      <w:pPr>
        <w:autoSpaceDE w:val="0"/>
        <w:autoSpaceDN w:val="0"/>
        <w:adjustRightInd w:val="0"/>
        <w:jc w:val="center"/>
        <w:rPr>
          <w:rFonts w:ascii="Arial" w:hAnsi="Arial" w:cs="Arial"/>
          <w:b/>
        </w:rPr>
      </w:pPr>
      <w:r w:rsidRPr="003D28E1">
        <w:rPr>
          <w:rFonts w:ascii="Arial" w:hAnsi="Arial" w:cs="Arial"/>
          <w:b/>
        </w:rPr>
        <w:t xml:space="preserve">Obecně závazná vyhláška </w:t>
      </w:r>
      <w:r>
        <w:rPr>
          <w:rFonts w:ascii="Arial" w:hAnsi="Arial" w:cs="Arial"/>
          <w:b/>
        </w:rPr>
        <w:t>města Petřvald</w:t>
      </w:r>
    </w:p>
    <w:p w14:paraId="3FE4A0B8" w14:textId="77777777" w:rsidR="00DC16E2" w:rsidRPr="00412097" w:rsidRDefault="00DC16E2" w:rsidP="00DC16E2">
      <w:pPr>
        <w:autoSpaceDE w:val="0"/>
        <w:autoSpaceDN w:val="0"/>
        <w:adjustRightInd w:val="0"/>
        <w:jc w:val="center"/>
        <w:rPr>
          <w:rFonts w:ascii="Arial" w:hAnsi="Arial" w:cs="Arial"/>
          <w:b/>
          <w:u w:val="single"/>
        </w:rPr>
      </w:pPr>
      <w:r w:rsidRPr="00412097">
        <w:rPr>
          <w:rFonts w:ascii="Arial" w:hAnsi="Arial" w:cs="Arial"/>
          <w:b/>
          <w:u w:val="single"/>
        </w:rPr>
        <w:t xml:space="preserve">o místním poplatku za užívání veřejného prostranství </w:t>
      </w:r>
    </w:p>
    <w:p w14:paraId="40F68B7C" w14:textId="77777777" w:rsidR="00DC16E2" w:rsidRPr="003D28E1" w:rsidRDefault="00DC16E2" w:rsidP="00DC16E2">
      <w:pPr>
        <w:autoSpaceDE w:val="0"/>
        <w:autoSpaceDN w:val="0"/>
        <w:adjustRightInd w:val="0"/>
        <w:jc w:val="center"/>
        <w:rPr>
          <w:rFonts w:ascii="Arial" w:hAnsi="Arial" w:cs="Arial"/>
          <w:b/>
        </w:rPr>
      </w:pPr>
    </w:p>
    <w:p w14:paraId="4D51E951" w14:textId="2975C380" w:rsidR="00DC16E2" w:rsidRPr="003D28E1" w:rsidRDefault="00DC16E2" w:rsidP="00DC16E2">
      <w:pPr>
        <w:autoSpaceDE w:val="0"/>
        <w:autoSpaceDN w:val="0"/>
        <w:adjustRightInd w:val="0"/>
        <w:jc w:val="both"/>
        <w:rPr>
          <w:rFonts w:ascii="Arial" w:hAnsi="Arial" w:cs="Arial"/>
          <w:sz w:val="20"/>
          <w:szCs w:val="20"/>
        </w:rPr>
      </w:pPr>
      <w:r w:rsidRPr="003D28E1">
        <w:rPr>
          <w:rFonts w:ascii="Arial" w:hAnsi="Arial" w:cs="Arial"/>
          <w:sz w:val="20"/>
          <w:szCs w:val="20"/>
        </w:rPr>
        <w:t xml:space="preserve">Zastupitelstvo </w:t>
      </w:r>
      <w:r>
        <w:rPr>
          <w:rFonts w:ascii="Arial" w:hAnsi="Arial" w:cs="Arial"/>
          <w:sz w:val="20"/>
          <w:szCs w:val="20"/>
        </w:rPr>
        <w:t>m</w:t>
      </w:r>
      <w:r w:rsidRPr="003D28E1">
        <w:rPr>
          <w:rFonts w:ascii="Arial" w:hAnsi="Arial" w:cs="Arial"/>
          <w:sz w:val="20"/>
          <w:szCs w:val="20"/>
        </w:rPr>
        <w:t xml:space="preserve">ěsta Petřvald se na svém zasedání dne </w:t>
      </w:r>
      <w:r>
        <w:rPr>
          <w:rFonts w:ascii="Arial" w:hAnsi="Arial" w:cs="Arial"/>
          <w:sz w:val="20"/>
          <w:szCs w:val="20"/>
        </w:rPr>
        <w:t>25.10.</w:t>
      </w:r>
      <w:r w:rsidRPr="003D28E1">
        <w:rPr>
          <w:rFonts w:ascii="Arial" w:hAnsi="Arial" w:cs="Arial"/>
          <w:sz w:val="20"/>
          <w:szCs w:val="20"/>
        </w:rPr>
        <w:t>20</w:t>
      </w:r>
      <w:r>
        <w:rPr>
          <w:rFonts w:ascii="Arial" w:hAnsi="Arial" w:cs="Arial"/>
          <w:sz w:val="20"/>
          <w:szCs w:val="20"/>
        </w:rPr>
        <w:t>23</w:t>
      </w:r>
      <w:r w:rsidRPr="003D28E1">
        <w:rPr>
          <w:rFonts w:ascii="Arial" w:hAnsi="Arial" w:cs="Arial"/>
          <w:sz w:val="20"/>
          <w:szCs w:val="20"/>
        </w:rPr>
        <w:t xml:space="preserve"> usnesením č. </w:t>
      </w:r>
      <w:r w:rsidR="005D7061">
        <w:rPr>
          <w:rFonts w:ascii="Arial" w:hAnsi="Arial" w:cs="Arial"/>
          <w:sz w:val="20"/>
          <w:szCs w:val="20"/>
        </w:rPr>
        <w:t xml:space="preserve">8/13 </w:t>
      </w:r>
      <w:r w:rsidRPr="003D28E1">
        <w:rPr>
          <w:rFonts w:ascii="Arial" w:hAnsi="Arial" w:cs="Arial"/>
          <w:sz w:val="20"/>
          <w:szCs w:val="20"/>
        </w:rPr>
        <w:t>usneslo vydat na základě § 14 zákona č. 565/1990 Sb., o místních poplatcích, ve znění pozdějších předpisů</w:t>
      </w:r>
      <w:r>
        <w:rPr>
          <w:rFonts w:ascii="Arial" w:hAnsi="Arial" w:cs="Arial"/>
          <w:sz w:val="20"/>
          <w:szCs w:val="20"/>
        </w:rPr>
        <w:t>,</w:t>
      </w:r>
      <w:r w:rsidRPr="003D28E1">
        <w:rPr>
          <w:rFonts w:ascii="Arial" w:hAnsi="Arial" w:cs="Arial"/>
          <w:sz w:val="20"/>
          <w:szCs w:val="20"/>
        </w:rPr>
        <w:t xml:space="preserve"> </w:t>
      </w:r>
      <w:r w:rsidR="00F61CB7">
        <w:rPr>
          <w:rFonts w:ascii="Arial" w:hAnsi="Arial" w:cs="Arial"/>
          <w:sz w:val="20"/>
          <w:szCs w:val="20"/>
        </w:rPr>
        <w:t xml:space="preserve">                    </w:t>
      </w:r>
      <w:r w:rsidRPr="003D28E1">
        <w:rPr>
          <w:rFonts w:ascii="Arial" w:hAnsi="Arial" w:cs="Arial"/>
          <w:sz w:val="20"/>
          <w:szCs w:val="20"/>
        </w:rPr>
        <w:t xml:space="preserve">a  v souladu </w:t>
      </w:r>
      <w:r>
        <w:rPr>
          <w:rFonts w:ascii="Arial" w:hAnsi="Arial" w:cs="Arial"/>
          <w:sz w:val="20"/>
          <w:szCs w:val="20"/>
        </w:rPr>
        <w:t xml:space="preserve"> </w:t>
      </w:r>
      <w:r w:rsidRPr="003D28E1">
        <w:rPr>
          <w:rFonts w:ascii="Arial" w:hAnsi="Arial" w:cs="Arial"/>
          <w:sz w:val="20"/>
          <w:szCs w:val="20"/>
        </w:rPr>
        <w:t>s § 10 písm. d) a § 84 odst. 2 písm. h) zákona č. 128/2000 Sb., o obcích (obecní zřízení), ve znění pozdějších předpisů, tuto obecně závaznou vyhlášku (dále jen „</w:t>
      </w:r>
      <w:r>
        <w:rPr>
          <w:rFonts w:ascii="Arial" w:hAnsi="Arial" w:cs="Arial"/>
          <w:sz w:val="20"/>
          <w:szCs w:val="20"/>
        </w:rPr>
        <w:t xml:space="preserve">tato </w:t>
      </w:r>
      <w:r w:rsidRPr="003D28E1">
        <w:rPr>
          <w:rFonts w:ascii="Arial" w:hAnsi="Arial" w:cs="Arial"/>
          <w:sz w:val="20"/>
          <w:szCs w:val="20"/>
        </w:rPr>
        <w:t>vyhláška“):</w:t>
      </w:r>
    </w:p>
    <w:p w14:paraId="5A709706" w14:textId="77777777" w:rsidR="00DC16E2" w:rsidRPr="003D28E1" w:rsidRDefault="00DC16E2" w:rsidP="00DC16E2">
      <w:pPr>
        <w:autoSpaceDE w:val="0"/>
        <w:autoSpaceDN w:val="0"/>
        <w:adjustRightInd w:val="0"/>
        <w:jc w:val="both"/>
        <w:rPr>
          <w:rFonts w:ascii="Arial" w:hAnsi="Arial" w:cs="Arial"/>
          <w:sz w:val="20"/>
          <w:szCs w:val="20"/>
        </w:rPr>
      </w:pPr>
    </w:p>
    <w:p w14:paraId="2C5EAFC6" w14:textId="77777777" w:rsidR="00DC16E2" w:rsidRPr="003D28E1" w:rsidRDefault="00DC16E2" w:rsidP="00DC16E2">
      <w:pPr>
        <w:autoSpaceDE w:val="0"/>
        <w:autoSpaceDN w:val="0"/>
        <w:adjustRightInd w:val="0"/>
        <w:jc w:val="both"/>
        <w:rPr>
          <w:rFonts w:ascii="Arial" w:hAnsi="Arial" w:cs="Arial"/>
          <w:sz w:val="20"/>
          <w:szCs w:val="20"/>
        </w:rPr>
      </w:pPr>
    </w:p>
    <w:p w14:paraId="478A1CAA"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Čl. 1</w:t>
      </w:r>
    </w:p>
    <w:p w14:paraId="187A8884"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Úvodní ustanovení</w:t>
      </w:r>
    </w:p>
    <w:p w14:paraId="2FD3F2DE" w14:textId="77777777" w:rsidR="00DC16E2" w:rsidRPr="003D28E1" w:rsidRDefault="00DC16E2" w:rsidP="00DC16E2">
      <w:pPr>
        <w:autoSpaceDE w:val="0"/>
        <w:autoSpaceDN w:val="0"/>
        <w:adjustRightInd w:val="0"/>
        <w:jc w:val="center"/>
        <w:rPr>
          <w:rFonts w:ascii="Arial" w:hAnsi="Arial" w:cs="Arial"/>
          <w:sz w:val="20"/>
          <w:szCs w:val="20"/>
        </w:rPr>
      </w:pPr>
    </w:p>
    <w:p w14:paraId="7118E9FD" w14:textId="77777777" w:rsidR="00DC16E2" w:rsidRDefault="00DC16E2" w:rsidP="00DC16E2">
      <w:pPr>
        <w:numPr>
          <w:ilvl w:val="0"/>
          <w:numId w:val="1"/>
        </w:numPr>
        <w:autoSpaceDE w:val="0"/>
        <w:autoSpaceDN w:val="0"/>
        <w:adjustRightInd w:val="0"/>
        <w:ind w:left="426" w:hanging="426"/>
        <w:jc w:val="both"/>
        <w:rPr>
          <w:rFonts w:ascii="Arial" w:hAnsi="Arial" w:cs="Arial"/>
          <w:sz w:val="20"/>
          <w:szCs w:val="20"/>
        </w:rPr>
      </w:pPr>
      <w:r w:rsidRPr="003D28E1">
        <w:rPr>
          <w:rFonts w:ascii="Arial" w:hAnsi="Arial" w:cs="Arial"/>
          <w:sz w:val="20"/>
          <w:szCs w:val="20"/>
        </w:rPr>
        <w:t xml:space="preserve">Město Petřvald touto vyhláškou zavádí místní poplatek za </w:t>
      </w:r>
      <w:r>
        <w:rPr>
          <w:rFonts w:ascii="Arial" w:hAnsi="Arial" w:cs="Arial"/>
          <w:sz w:val="20"/>
          <w:szCs w:val="20"/>
        </w:rPr>
        <w:t>užívání veřejného prostranství</w:t>
      </w:r>
      <w:r w:rsidRPr="003D28E1">
        <w:rPr>
          <w:rFonts w:ascii="Arial" w:hAnsi="Arial" w:cs="Arial"/>
          <w:sz w:val="20"/>
          <w:szCs w:val="20"/>
        </w:rPr>
        <w:t xml:space="preserve"> (dále jen „poplatek</w:t>
      </w:r>
      <w:r>
        <w:rPr>
          <w:rFonts w:ascii="Arial" w:hAnsi="Arial" w:cs="Arial"/>
          <w:sz w:val="20"/>
          <w:szCs w:val="20"/>
        </w:rPr>
        <w:t>“</w:t>
      </w:r>
      <w:r w:rsidRPr="003D28E1">
        <w:rPr>
          <w:rFonts w:ascii="Arial" w:hAnsi="Arial" w:cs="Arial"/>
          <w:sz w:val="20"/>
          <w:szCs w:val="20"/>
        </w:rPr>
        <w:t>).</w:t>
      </w:r>
    </w:p>
    <w:p w14:paraId="63D589B7" w14:textId="77777777" w:rsidR="00DC16E2" w:rsidRPr="003D28E1" w:rsidRDefault="00DC16E2" w:rsidP="00DC16E2">
      <w:pPr>
        <w:autoSpaceDE w:val="0"/>
        <w:autoSpaceDN w:val="0"/>
        <w:adjustRightInd w:val="0"/>
        <w:ind w:left="426"/>
        <w:rPr>
          <w:rFonts w:ascii="Arial" w:hAnsi="Arial" w:cs="Arial"/>
          <w:sz w:val="20"/>
          <w:szCs w:val="20"/>
        </w:rPr>
      </w:pPr>
    </w:p>
    <w:p w14:paraId="12112699" w14:textId="77777777" w:rsidR="00DC16E2" w:rsidRPr="00AB619C" w:rsidRDefault="00DC16E2" w:rsidP="00DC16E2">
      <w:pPr>
        <w:numPr>
          <w:ilvl w:val="0"/>
          <w:numId w:val="1"/>
        </w:numPr>
        <w:autoSpaceDE w:val="0"/>
        <w:autoSpaceDN w:val="0"/>
        <w:adjustRightInd w:val="0"/>
        <w:ind w:left="426" w:hanging="426"/>
        <w:rPr>
          <w:rFonts w:ascii="TimesNewRoman" w:hAnsi="TimesNewRoman" w:cs="TimesNewRoman"/>
          <w:sz w:val="20"/>
          <w:szCs w:val="20"/>
        </w:rPr>
      </w:pPr>
      <w:r>
        <w:rPr>
          <w:rFonts w:ascii="Arial" w:hAnsi="Arial" w:cs="Arial"/>
          <w:sz w:val="20"/>
          <w:szCs w:val="20"/>
        </w:rPr>
        <w:t xml:space="preserve">Správcem poplatku je </w:t>
      </w:r>
      <w:r w:rsidRPr="003D28E1">
        <w:rPr>
          <w:rFonts w:ascii="Arial" w:hAnsi="Arial" w:cs="Arial"/>
          <w:sz w:val="20"/>
          <w:szCs w:val="20"/>
        </w:rPr>
        <w:t>Městský úřad Petřvald</w:t>
      </w:r>
      <w:r>
        <w:rPr>
          <w:rFonts w:ascii="Arial" w:hAnsi="Arial" w:cs="Arial"/>
          <w:sz w:val="20"/>
          <w:szCs w:val="20"/>
        </w:rPr>
        <w:t xml:space="preserve">. </w:t>
      </w:r>
      <w:r>
        <w:rPr>
          <w:rFonts w:ascii="Arial" w:hAnsi="Arial" w:cs="Arial"/>
          <w:sz w:val="20"/>
          <w:szCs w:val="20"/>
          <w:vertAlign w:val="superscript"/>
        </w:rPr>
        <w:t>1</w:t>
      </w:r>
    </w:p>
    <w:p w14:paraId="37026B63" w14:textId="77777777" w:rsidR="00DC16E2" w:rsidRDefault="00DC16E2" w:rsidP="00DC16E2">
      <w:pPr>
        <w:autoSpaceDE w:val="0"/>
        <w:autoSpaceDN w:val="0"/>
        <w:adjustRightInd w:val="0"/>
        <w:ind w:left="426"/>
        <w:rPr>
          <w:rFonts w:ascii="Arial" w:hAnsi="Arial" w:cs="Arial"/>
          <w:sz w:val="20"/>
          <w:szCs w:val="20"/>
        </w:rPr>
      </w:pPr>
    </w:p>
    <w:p w14:paraId="72DE8A75" w14:textId="77777777" w:rsidR="00DC16E2" w:rsidRDefault="00DC16E2" w:rsidP="00DC16E2">
      <w:pPr>
        <w:autoSpaceDE w:val="0"/>
        <w:autoSpaceDN w:val="0"/>
        <w:adjustRightInd w:val="0"/>
        <w:ind w:left="426"/>
        <w:rPr>
          <w:rFonts w:ascii="Arial" w:hAnsi="Arial" w:cs="Arial"/>
          <w:sz w:val="20"/>
          <w:szCs w:val="20"/>
        </w:rPr>
      </w:pPr>
    </w:p>
    <w:p w14:paraId="5E728E02"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Čl. 2</w:t>
      </w:r>
    </w:p>
    <w:p w14:paraId="6BBEC4F5" w14:textId="77777777" w:rsidR="00DC16E2" w:rsidRPr="00AB619C" w:rsidRDefault="00DC16E2" w:rsidP="00DC16E2">
      <w:pPr>
        <w:autoSpaceDE w:val="0"/>
        <w:autoSpaceDN w:val="0"/>
        <w:adjustRightInd w:val="0"/>
        <w:jc w:val="center"/>
        <w:rPr>
          <w:rFonts w:ascii="Arial" w:hAnsi="Arial" w:cs="Arial"/>
          <w:b/>
        </w:rPr>
      </w:pPr>
      <w:r>
        <w:rPr>
          <w:rFonts w:ascii="Arial" w:hAnsi="Arial" w:cs="Arial"/>
          <w:b/>
        </w:rPr>
        <w:t>Předmět poplatku a p</w:t>
      </w:r>
      <w:r w:rsidRPr="00AB619C">
        <w:rPr>
          <w:rFonts w:ascii="Arial" w:hAnsi="Arial" w:cs="Arial"/>
          <w:b/>
        </w:rPr>
        <w:t>oplatník</w:t>
      </w:r>
    </w:p>
    <w:p w14:paraId="1096C9DE" w14:textId="77777777" w:rsidR="00DC16E2" w:rsidRDefault="00DC16E2" w:rsidP="00DC16E2">
      <w:pPr>
        <w:autoSpaceDE w:val="0"/>
        <w:autoSpaceDN w:val="0"/>
        <w:adjustRightInd w:val="0"/>
        <w:rPr>
          <w:rFonts w:ascii="Arial" w:hAnsi="Arial" w:cs="Arial"/>
          <w:sz w:val="20"/>
          <w:szCs w:val="20"/>
        </w:rPr>
      </w:pPr>
    </w:p>
    <w:p w14:paraId="03CAFBA1" w14:textId="77777777" w:rsidR="00DC16E2" w:rsidRDefault="00DC16E2" w:rsidP="00DC16E2">
      <w:pPr>
        <w:numPr>
          <w:ilvl w:val="0"/>
          <w:numId w:val="2"/>
        </w:numPr>
        <w:autoSpaceDE w:val="0"/>
        <w:autoSpaceDN w:val="0"/>
        <w:adjustRightInd w:val="0"/>
        <w:ind w:left="426" w:hanging="426"/>
        <w:jc w:val="both"/>
        <w:rPr>
          <w:rFonts w:ascii="Arial" w:hAnsi="Arial" w:cs="Arial"/>
          <w:sz w:val="20"/>
          <w:szCs w:val="20"/>
        </w:rPr>
      </w:pPr>
      <w:r w:rsidRPr="00AB619C">
        <w:rPr>
          <w:rFonts w:ascii="Arial" w:hAnsi="Arial" w:cs="Arial"/>
          <w:sz w:val="20"/>
          <w:szCs w:val="20"/>
        </w:rPr>
        <w:t xml:space="preserve">Poplatek za </w:t>
      </w:r>
      <w:r>
        <w:rPr>
          <w:rFonts w:ascii="Arial" w:hAnsi="Arial" w:cs="Arial"/>
          <w:sz w:val="20"/>
          <w:szCs w:val="20"/>
        </w:rPr>
        <w:t xml:space="preserve">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w:t>
      </w:r>
      <w:r>
        <w:rPr>
          <w:rFonts w:ascii="Arial" w:hAnsi="Arial" w:cs="Arial"/>
          <w:sz w:val="20"/>
          <w:szCs w:val="20"/>
          <w:vertAlign w:val="superscript"/>
        </w:rPr>
        <w:t>2</w:t>
      </w:r>
    </w:p>
    <w:p w14:paraId="1D2408E3" w14:textId="77777777" w:rsidR="00DC16E2" w:rsidRDefault="00DC16E2" w:rsidP="00DC16E2">
      <w:pPr>
        <w:autoSpaceDE w:val="0"/>
        <w:autoSpaceDN w:val="0"/>
        <w:adjustRightInd w:val="0"/>
        <w:jc w:val="both"/>
        <w:rPr>
          <w:rFonts w:ascii="Arial" w:hAnsi="Arial" w:cs="Arial"/>
          <w:sz w:val="20"/>
          <w:szCs w:val="20"/>
        </w:rPr>
      </w:pPr>
    </w:p>
    <w:p w14:paraId="0A75A530" w14:textId="77777777" w:rsidR="00DC16E2" w:rsidRPr="00BA7B85" w:rsidRDefault="00DC16E2" w:rsidP="00DC16E2">
      <w:pPr>
        <w:autoSpaceDE w:val="0"/>
        <w:autoSpaceDN w:val="0"/>
        <w:adjustRightInd w:val="0"/>
        <w:ind w:left="426" w:hanging="426"/>
        <w:jc w:val="both"/>
        <w:rPr>
          <w:rFonts w:ascii="Arial" w:hAnsi="Arial" w:cs="Arial"/>
          <w:sz w:val="20"/>
          <w:szCs w:val="20"/>
          <w:vertAlign w:val="superscript"/>
        </w:rPr>
      </w:pPr>
      <w:r>
        <w:rPr>
          <w:rFonts w:ascii="Arial" w:hAnsi="Arial" w:cs="Arial"/>
          <w:sz w:val="20"/>
          <w:szCs w:val="20"/>
        </w:rPr>
        <w:t>(2)</w:t>
      </w:r>
      <w:r>
        <w:rPr>
          <w:rFonts w:ascii="Arial" w:hAnsi="Arial" w:cs="Arial"/>
          <w:sz w:val="20"/>
          <w:szCs w:val="20"/>
        </w:rPr>
        <w:tab/>
        <w:t>Poplatek za užívání veřejného prostranství platí fyzické i právnické osoby, které užívají veřejné prostranství způsobem uvedeným v odstavci 1 (dále jen „poplatník“).</w:t>
      </w:r>
      <w:r>
        <w:rPr>
          <w:rFonts w:ascii="Arial" w:hAnsi="Arial" w:cs="Arial"/>
          <w:sz w:val="20"/>
          <w:szCs w:val="20"/>
          <w:vertAlign w:val="superscript"/>
        </w:rPr>
        <w:t>3</w:t>
      </w:r>
    </w:p>
    <w:p w14:paraId="5E4EE92B" w14:textId="77777777" w:rsidR="00DC16E2" w:rsidRDefault="00DC16E2" w:rsidP="00DC16E2">
      <w:pPr>
        <w:autoSpaceDE w:val="0"/>
        <w:autoSpaceDN w:val="0"/>
        <w:adjustRightInd w:val="0"/>
        <w:ind w:left="426" w:hanging="426"/>
        <w:jc w:val="both"/>
        <w:rPr>
          <w:rFonts w:ascii="Arial" w:hAnsi="Arial" w:cs="Arial"/>
          <w:sz w:val="20"/>
          <w:szCs w:val="20"/>
        </w:rPr>
      </w:pPr>
    </w:p>
    <w:p w14:paraId="14540272" w14:textId="77777777" w:rsidR="00DC16E2" w:rsidRDefault="00DC16E2" w:rsidP="00DC16E2">
      <w:pPr>
        <w:autoSpaceDE w:val="0"/>
        <w:autoSpaceDN w:val="0"/>
        <w:adjustRightInd w:val="0"/>
        <w:jc w:val="both"/>
        <w:rPr>
          <w:rFonts w:ascii="TimesNewRoman" w:hAnsi="TimesNewRoman" w:cs="TimesNewRoman"/>
          <w:sz w:val="20"/>
          <w:szCs w:val="20"/>
        </w:rPr>
      </w:pPr>
    </w:p>
    <w:p w14:paraId="75EE917F"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3</w:t>
      </w:r>
    </w:p>
    <w:p w14:paraId="5C50BD48" w14:textId="77777777" w:rsidR="00DC16E2" w:rsidRDefault="00DC16E2" w:rsidP="00DC16E2">
      <w:pPr>
        <w:autoSpaceDE w:val="0"/>
        <w:autoSpaceDN w:val="0"/>
        <w:adjustRightInd w:val="0"/>
        <w:jc w:val="center"/>
        <w:rPr>
          <w:rFonts w:ascii="Arial" w:hAnsi="Arial" w:cs="Arial"/>
          <w:b/>
        </w:rPr>
      </w:pPr>
      <w:r>
        <w:rPr>
          <w:rFonts w:ascii="Arial" w:hAnsi="Arial" w:cs="Arial"/>
          <w:b/>
        </w:rPr>
        <w:t>Veřejná prostranství</w:t>
      </w:r>
    </w:p>
    <w:p w14:paraId="207A4EA5" w14:textId="77777777" w:rsidR="00DC16E2" w:rsidRDefault="00DC16E2" w:rsidP="00DC16E2">
      <w:pPr>
        <w:autoSpaceDE w:val="0"/>
        <w:autoSpaceDN w:val="0"/>
        <w:adjustRightInd w:val="0"/>
        <w:jc w:val="center"/>
        <w:rPr>
          <w:rFonts w:ascii="Arial" w:hAnsi="Arial" w:cs="Arial"/>
          <w:b/>
        </w:rPr>
      </w:pPr>
    </w:p>
    <w:p w14:paraId="0F27E177" w14:textId="77777777" w:rsidR="00DC16E2" w:rsidRPr="00890FA4" w:rsidRDefault="00DC16E2" w:rsidP="00DC16E2">
      <w:pPr>
        <w:autoSpaceDE w:val="0"/>
        <w:autoSpaceDN w:val="0"/>
        <w:adjustRightInd w:val="0"/>
        <w:ind w:left="426"/>
        <w:jc w:val="both"/>
        <w:rPr>
          <w:rFonts w:ascii="Arial" w:hAnsi="Arial" w:cs="Arial"/>
          <w:sz w:val="20"/>
          <w:szCs w:val="20"/>
        </w:rPr>
      </w:pPr>
      <w:r>
        <w:rPr>
          <w:rFonts w:ascii="Arial" w:hAnsi="Arial" w:cs="Arial"/>
          <w:sz w:val="20"/>
          <w:szCs w:val="20"/>
        </w:rPr>
        <w:t>Poplatek se platí za užívání veřejných prostranství, která jsou uvedena jmenovitě v příloze č. 1. Tato příloha tvoří nedílnou součást této vyhlášky.</w:t>
      </w:r>
      <w:r w:rsidRPr="00890FA4">
        <w:rPr>
          <w:rFonts w:ascii="Arial" w:hAnsi="Arial" w:cs="Arial"/>
          <w:sz w:val="20"/>
          <w:szCs w:val="20"/>
        </w:rPr>
        <w:t xml:space="preserve"> </w:t>
      </w:r>
    </w:p>
    <w:p w14:paraId="08015DB0" w14:textId="77777777" w:rsidR="00DC16E2" w:rsidRDefault="00DC16E2" w:rsidP="00DC16E2">
      <w:pPr>
        <w:autoSpaceDE w:val="0"/>
        <w:autoSpaceDN w:val="0"/>
        <w:adjustRightInd w:val="0"/>
        <w:jc w:val="both"/>
        <w:rPr>
          <w:rFonts w:ascii="Arial" w:hAnsi="Arial" w:cs="Arial"/>
          <w:b/>
        </w:rPr>
      </w:pPr>
    </w:p>
    <w:p w14:paraId="3773D90B" w14:textId="77777777" w:rsidR="00DC16E2" w:rsidRDefault="00DC16E2" w:rsidP="00DC16E2">
      <w:pPr>
        <w:autoSpaceDE w:val="0"/>
        <w:autoSpaceDN w:val="0"/>
        <w:adjustRightInd w:val="0"/>
        <w:rPr>
          <w:rFonts w:ascii="Arial" w:hAnsi="Arial" w:cs="Arial"/>
          <w:b/>
        </w:rPr>
      </w:pPr>
    </w:p>
    <w:p w14:paraId="725A45FF"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4</w:t>
      </w:r>
    </w:p>
    <w:p w14:paraId="0C3C4106" w14:textId="77777777" w:rsidR="00DC16E2" w:rsidRDefault="00DC16E2" w:rsidP="00DC16E2">
      <w:pPr>
        <w:autoSpaceDE w:val="0"/>
        <w:autoSpaceDN w:val="0"/>
        <w:adjustRightInd w:val="0"/>
        <w:jc w:val="center"/>
        <w:rPr>
          <w:rFonts w:ascii="Arial" w:hAnsi="Arial" w:cs="Arial"/>
          <w:b/>
        </w:rPr>
      </w:pPr>
      <w:r>
        <w:rPr>
          <w:rFonts w:ascii="Arial" w:hAnsi="Arial" w:cs="Arial"/>
          <w:b/>
        </w:rPr>
        <w:t>Ohlašovací povinnost</w:t>
      </w:r>
    </w:p>
    <w:p w14:paraId="7E97408B" w14:textId="77777777" w:rsidR="00DC16E2" w:rsidRDefault="00DC16E2" w:rsidP="00DC16E2">
      <w:pPr>
        <w:autoSpaceDE w:val="0"/>
        <w:autoSpaceDN w:val="0"/>
        <w:adjustRightInd w:val="0"/>
        <w:jc w:val="center"/>
        <w:rPr>
          <w:rFonts w:ascii="Arial" w:hAnsi="Arial" w:cs="Arial"/>
          <w:b/>
        </w:rPr>
      </w:pPr>
    </w:p>
    <w:p w14:paraId="0B940BA3" w14:textId="77777777" w:rsidR="00DC16E2" w:rsidRDefault="00DC16E2" w:rsidP="00DC16E2">
      <w:pPr>
        <w:numPr>
          <w:ilvl w:val="0"/>
          <w:numId w:val="3"/>
        </w:numPr>
        <w:autoSpaceDE w:val="0"/>
        <w:autoSpaceDN w:val="0"/>
        <w:adjustRightInd w:val="0"/>
        <w:ind w:left="426" w:hanging="426"/>
        <w:jc w:val="both"/>
        <w:rPr>
          <w:rFonts w:ascii="Arial" w:hAnsi="Arial" w:cs="Arial"/>
          <w:sz w:val="20"/>
          <w:szCs w:val="20"/>
        </w:rPr>
      </w:pPr>
      <w:r>
        <w:rPr>
          <w:rFonts w:ascii="Arial" w:hAnsi="Arial" w:cs="Arial"/>
          <w:sz w:val="20"/>
          <w:szCs w:val="20"/>
        </w:rPr>
        <w:t>Poplatník je povinen podat ohlášení nejpozději 3 dny 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14:paraId="498F187F" w14:textId="77777777" w:rsidR="00DC16E2" w:rsidRDefault="00DC16E2" w:rsidP="00DC16E2">
      <w:pPr>
        <w:autoSpaceDE w:val="0"/>
        <w:autoSpaceDN w:val="0"/>
        <w:adjustRightInd w:val="0"/>
        <w:ind w:left="426"/>
        <w:jc w:val="both"/>
        <w:rPr>
          <w:rFonts w:ascii="Arial" w:hAnsi="Arial" w:cs="Arial"/>
          <w:sz w:val="20"/>
          <w:szCs w:val="20"/>
        </w:rPr>
      </w:pPr>
    </w:p>
    <w:p w14:paraId="11ABA764" w14:textId="77777777" w:rsidR="00DC16E2" w:rsidRDefault="00DC16E2" w:rsidP="00DC16E2">
      <w:pPr>
        <w:numPr>
          <w:ilvl w:val="0"/>
          <w:numId w:val="3"/>
        </w:numPr>
        <w:autoSpaceDE w:val="0"/>
        <w:autoSpaceDN w:val="0"/>
        <w:adjustRightInd w:val="0"/>
        <w:ind w:left="426" w:hanging="426"/>
        <w:jc w:val="both"/>
        <w:rPr>
          <w:rFonts w:ascii="Arial" w:hAnsi="Arial" w:cs="Arial"/>
          <w:sz w:val="20"/>
          <w:szCs w:val="20"/>
        </w:rPr>
      </w:pPr>
      <w:r>
        <w:rPr>
          <w:rFonts w:ascii="Arial" w:hAnsi="Arial" w:cs="Arial"/>
          <w:sz w:val="20"/>
          <w:szCs w:val="20"/>
        </w:rPr>
        <w:t>Údaje uváděné v ohlášení upravuje zákon.</w:t>
      </w:r>
      <w:r w:rsidRPr="008C09E7">
        <w:rPr>
          <w:rFonts w:ascii="Arial" w:hAnsi="Arial" w:cs="Arial"/>
          <w:sz w:val="20"/>
          <w:szCs w:val="20"/>
          <w:vertAlign w:val="superscript"/>
        </w:rPr>
        <w:t xml:space="preserve"> </w:t>
      </w:r>
      <w:r>
        <w:rPr>
          <w:rFonts w:ascii="Arial" w:hAnsi="Arial" w:cs="Arial"/>
          <w:sz w:val="20"/>
          <w:szCs w:val="20"/>
          <w:vertAlign w:val="superscript"/>
        </w:rPr>
        <w:t>4</w:t>
      </w:r>
      <w:r>
        <w:rPr>
          <w:rFonts w:ascii="Arial" w:hAnsi="Arial" w:cs="Arial"/>
          <w:sz w:val="20"/>
          <w:szCs w:val="20"/>
        </w:rPr>
        <w:t xml:space="preserve"> </w:t>
      </w:r>
    </w:p>
    <w:p w14:paraId="01416659" w14:textId="77777777" w:rsidR="00DC16E2" w:rsidRDefault="00DC16E2" w:rsidP="00DC16E2">
      <w:pPr>
        <w:pStyle w:val="Odstavecseseznamem"/>
        <w:rPr>
          <w:rFonts w:ascii="Arial" w:hAnsi="Arial" w:cs="Arial"/>
          <w:sz w:val="20"/>
          <w:szCs w:val="20"/>
        </w:rPr>
      </w:pPr>
    </w:p>
    <w:p w14:paraId="45000E97" w14:textId="77777777" w:rsidR="00DC16E2" w:rsidRPr="008C09E7" w:rsidRDefault="00DC16E2" w:rsidP="00DC16E2">
      <w:pPr>
        <w:numPr>
          <w:ilvl w:val="0"/>
          <w:numId w:val="3"/>
        </w:numPr>
        <w:autoSpaceDE w:val="0"/>
        <w:autoSpaceDN w:val="0"/>
        <w:adjustRightInd w:val="0"/>
        <w:ind w:left="426"/>
        <w:jc w:val="both"/>
        <w:rPr>
          <w:rFonts w:ascii="Arial" w:hAnsi="Arial" w:cs="Arial"/>
          <w:sz w:val="20"/>
          <w:szCs w:val="20"/>
        </w:rPr>
      </w:pPr>
      <w:r>
        <w:rPr>
          <w:rFonts w:ascii="Arial" w:hAnsi="Arial" w:cs="Arial"/>
          <w:sz w:val="20"/>
          <w:szCs w:val="20"/>
        </w:rPr>
        <w:t xml:space="preserve">Dojde-li ke změně údajů uvedených v ohlášení, je poplatník povinen tuto změnu oznámit do 30 dnů ode dne, kdy nastala. </w:t>
      </w:r>
      <w:r>
        <w:rPr>
          <w:rFonts w:ascii="Arial" w:hAnsi="Arial" w:cs="Arial"/>
          <w:sz w:val="20"/>
          <w:szCs w:val="20"/>
          <w:vertAlign w:val="superscript"/>
        </w:rPr>
        <w:t>5</w:t>
      </w:r>
    </w:p>
    <w:p w14:paraId="2E3CA1C8" w14:textId="77777777" w:rsidR="00DC16E2" w:rsidRDefault="00DC16E2" w:rsidP="00DC16E2">
      <w:pPr>
        <w:autoSpaceDE w:val="0"/>
        <w:autoSpaceDN w:val="0"/>
        <w:adjustRightInd w:val="0"/>
        <w:jc w:val="both"/>
        <w:rPr>
          <w:rFonts w:ascii="TimesNewRoman" w:hAnsi="TimesNewRoman" w:cs="TimesNewRoman"/>
          <w:sz w:val="20"/>
          <w:szCs w:val="20"/>
        </w:rPr>
      </w:pPr>
    </w:p>
    <w:p w14:paraId="67173C50" w14:textId="77777777" w:rsidR="00DC16E2" w:rsidRPr="002A4D70" w:rsidRDefault="00DC16E2" w:rsidP="00DC16E2">
      <w:pPr>
        <w:autoSpaceDE w:val="0"/>
        <w:autoSpaceDN w:val="0"/>
        <w:adjustRightInd w:val="0"/>
        <w:jc w:val="both"/>
        <w:rPr>
          <w:rFonts w:ascii="TimesNewRoman" w:hAnsi="TimesNewRoman" w:cs="TimesNewRoman"/>
          <w:sz w:val="20"/>
          <w:szCs w:val="20"/>
        </w:rPr>
      </w:pPr>
      <w:r w:rsidRPr="002A4D70">
        <w:rPr>
          <w:rFonts w:ascii="TimesNewRoman" w:hAnsi="TimesNewRoman" w:cs="TimesNewRoman"/>
          <w:sz w:val="20"/>
          <w:szCs w:val="20"/>
        </w:rPr>
        <w:t>________________________</w:t>
      </w:r>
    </w:p>
    <w:p w14:paraId="0171ADEC" w14:textId="77777777" w:rsidR="00DC16E2" w:rsidRPr="002A4D70" w:rsidRDefault="00DC16E2" w:rsidP="00DC16E2">
      <w:pPr>
        <w:autoSpaceDE w:val="0"/>
        <w:autoSpaceDN w:val="0"/>
        <w:adjustRightInd w:val="0"/>
        <w:jc w:val="both"/>
        <w:rPr>
          <w:rFonts w:ascii="TimesNewRoman" w:hAnsi="TimesNewRoman" w:cs="TimesNewRoman"/>
          <w:sz w:val="20"/>
          <w:szCs w:val="20"/>
        </w:rPr>
      </w:pPr>
    </w:p>
    <w:p w14:paraId="0129D695" w14:textId="77777777" w:rsidR="00DC16E2" w:rsidRPr="002A4D70" w:rsidRDefault="00DC16E2" w:rsidP="00DC16E2">
      <w:pPr>
        <w:autoSpaceDE w:val="0"/>
        <w:autoSpaceDN w:val="0"/>
        <w:adjustRightInd w:val="0"/>
        <w:jc w:val="both"/>
        <w:rPr>
          <w:rFonts w:ascii="TimesNewRoman" w:hAnsi="TimesNewRoman" w:cs="TimesNewRoman"/>
          <w:sz w:val="16"/>
          <w:szCs w:val="16"/>
        </w:rPr>
      </w:pPr>
      <w:r w:rsidRPr="002A4D70">
        <w:rPr>
          <w:rFonts w:ascii="TimesNewRoman" w:hAnsi="TimesNewRoman" w:cs="TimesNewRoman"/>
          <w:sz w:val="20"/>
          <w:szCs w:val="20"/>
          <w:vertAlign w:val="superscript"/>
        </w:rPr>
        <w:t>1</w:t>
      </w:r>
      <w:r w:rsidRPr="002A4D70">
        <w:rPr>
          <w:rFonts w:ascii="TimesNewRoman" w:hAnsi="TimesNewRoman" w:cs="TimesNewRoman"/>
          <w:sz w:val="16"/>
          <w:szCs w:val="16"/>
        </w:rPr>
        <w:t xml:space="preserve"> § 15 odst. 1 zákona č. 565/1990 Sb, o místních poplatcích, ve znění pozdějších předpisů (dále jen „zákon o místních poplatcích“)</w:t>
      </w:r>
    </w:p>
    <w:p w14:paraId="3D19CD2D" w14:textId="77777777" w:rsidR="00DC16E2" w:rsidRPr="002A4D70" w:rsidRDefault="00DC16E2" w:rsidP="00DC16E2">
      <w:pPr>
        <w:autoSpaceDE w:val="0"/>
        <w:autoSpaceDN w:val="0"/>
        <w:adjustRightInd w:val="0"/>
        <w:jc w:val="both"/>
        <w:rPr>
          <w:rFonts w:ascii="TimesNewRoman" w:hAnsi="TimesNewRoman" w:cs="TimesNewRoman"/>
          <w:sz w:val="16"/>
          <w:szCs w:val="16"/>
        </w:rPr>
      </w:pPr>
      <w:r w:rsidRPr="002A4D70">
        <w:rPr>
          <w:rFonts w:ascii="TimesNewRoman" w:hAnsi="TimesNewRoman" w:cs="TimesNewRoman"/>
          <w:sz w:val="20"/>
          <w:szCs w:val="20"/>
          <w:vertAlign w:val="superscript"/>
        </w:rPr>
        <w:t>2</w:t>
      </w:r>
      <w:r w:rsidRPr="002A4D70">
        <w:rPr>
          <w:rFonts w:ascii="TimesNewRoman" w:hAnsi="TimesNewRoman" w:cs="TimesNewRoman"/>
          <w:sz w:val="20"/>
          <w:szCs w:val="20"/>
        </w:rPr>
        <w:t xml:space="preserve"> </w:t>
      </w:r>
      <w:r w:rsidRPr="002A4D70">
        <w:rPr>
          <w:rFonts w:ascii="TimesNewRoman" w:hAnsi="TimesNewRoman" w:cs="TimesNewRoman"/>
          <w:sz w:val="16"/>
          <w:szCs w:val="16"/>
        </w:rPr>
        <w:t>§ 4 odst. 1 zákona o místních poplatcích</w:t>
      </w:r>
    </w:p>
    <w:p w14:paraId="21E0FB6B" w14:textId="77777777" w:rsidR="00DC16E2" w:rsidRDefault="00DC16E2" w:rsidP="00DC16E2">
      <w:pPr>
        <w:autoSpaceDE w:val="0"/>
        <w:autoSpaceDN w:val="0"/>
        <w:adjustRightInd w:val="0"/>
        <w:jc w:val="both"/>
        <w:rPr>
          <w:rFonts w:ascii="TimesNewRoman" w:hAnsi="TimesNewRoman" w:cs="TimesNewRoman"/>
          <w:sz w:val="16"/>
          <w:szCs w:val="16"/>
        </w:rPr>
      </w:pPr>
      <w:r w:rsidRPr="002A4D70">
        <w:rPr>
          <w:rFonts w:ascii="TimesNewRoman" w:hAnsi="TimesNewRoman" w:cs="TimesNewRoman"/>
          <w:sz w:val="20"/>
          <w:szCs w:val="20"/>
          <w:vertAlign w:val="superscript"/>
        </w:rPr>
        <w:t xml:space="preserve">3 </w:t>
      </w:r>
      <w:r w:rsidRPr="002A4D70">
        <w:rPr>
          <w:rFonts w:ascii="TimesNewRoman" w:hAnsi="TimesNewRoman" w:cs="TimesNewRoman"/>
          <w:sz w:val="16"/>
          <w:szCs w:val="16"/>
        </w:rPr>
        <w:t>§ 4 odst. 2 zákona o místních poplatcích</w:t>
      </w:r>
    </w:p>
    <w:p w14:paraId="4F1A0EB6" w14:textId="77777777" w:rsidR="00DC16E2" w:rsidRDefault="00DC16E2" w:rsidP="00DC16E2">
      <w:pPr>
        <w:autoSpaceDE w:val="0"/>
        <w:autoSpaceDN w:val="0"/>
        <w:adjustRightInd w:val="0"/>
        <w:jc w:val="both"/>
        <w:rPr>
          <w:rFonts w:ascii="TimesNewRoman" w:hAnsi="TimesNewRoman" w:cs="TimesNewRoman"/>
          <w:sz w:val="16"/>
          <w:szCs w:val="16"/>
        </w:rPr>
      </w:pPr>
      <w:r>
        <w:rPr>
          <w:rFonts w:ascii="TimesNewRoman" w:hAnsi="TimesNewRoman" w:cs="TimesNewRoman"/>
          <w:sz w:val="20"/>
          <w:szCs w:val="20"/>
          <w:vertAlign w:val="superscript"/>
        </w:rPr>
        <w:t>4</w:t>
      </w:r>
      <w:r w:rsidRPr="002A4D70">
        <w:rPr>
          <w:rFonts w:ascii="TimesNewRoman" w:hAnsi="TimesNewRoman" w:cs="TimesNewRoman"/>
          <w:sz w:val="20"/>
          <w:szCs w:val="20"/>
        </w:rPr>
        <w:t xml:space="preserve"> </w:t>
      </w:r>
      <w:r w:rsidRPr="002A4D70">
        <w:rPr>
          <w:rFonts w:ascii="TimesNewRoman" w:hAnsi="TimesNewRoman" w:cs="TimesNewRoman"/>
          <w:sz w:val="16"/>
          <w:szCs w:val="16"/>
        </w:rPr>
        <w:t xml:space="preserve">§ </w:t>
      </w:r>
      <w:r>
        <w:rPr>
          <w:rFonts w:ascii="TimesNewRoman" w:hAnsi="TimesNewRoman" w:cs="TimesNewRoman"/>
          <w:sz w:val="16"/>
          <w:szCs w:val="16"/>
        </w:rPr>
        <w:t>1</w:t>
      </w:r>
      <w:r w:rsidRPr="002A4D70">
        <w:rPr>
          <w:rFonts w:ascii="TimesNewRoman" w:hAnsi="TimesNewRoman" w:cs="TimesNewRoman"/>
          <w:sz w:val="16"/>
          <w:szCs w:val="16"/>
        </w:rPr>
        <w:t>4</w:t>
      </w:r>
      <w:r>
        <w:rPr>
          <w:rFonts w:ascii="TimesNewRoman" w:hAnsi="TimesNewRoman" w:cs="TimesNewRoman"/>
          <w:sz w:val="16"/>
          <w:szCs w:val="16"/>
        </w:rPr>
        <w:t>a</w:t>
      </w:r>
      <w:r w:rsidRPr="002A4D70">
        <w:rPr>
          <w:rFonts w:ascii="TimesNewRoman" w:hAnsi="TimesNewRoman" w:cs="TimesNewRoman"/>
          <w:sz w:val="16"/>
          <w:szCs w:val="16"/>
        </w:rPr>
        <w:t xml:space="preserve"> odst. 1</w:t>
      </w:r>
      <w:r>
        <w:rPr>
          <w:rFonts w:ascii="TimesNewRoman" w:hAnsi="TimesNewRoman" w:cs="TimesNewRoman"/>
          <w:sz w:val="16"/>
          <w:szCs w:val="16"/>
        </w:rPr>
        <w:t xml:space="preserve"> a 2 </w:t>
      </w:r>
      <w:r w:rsidRPr="002A4D70">
        <w:rPr>
          <w:rFonts w:ascii="TimesNewRoman" w:hAnsi="TimesNewRoman" w:cs="TimesNewRoman"/>
          <w:sz w:val="16"/>
          <w:szCs w:val="16"/>
        </w:rPr>
        <w:t xml:space="preserve"> zákona o místních poplatcích</w:t>
      </w:r>
      <w:r>
        <w:rPr>
          <w:rFonts w:ascii="TimesNewRoman" w:hAnsi="TimesNewRoman" w:cs="TimesNewRoman"/>
          <w:sz w:val="16"/>
          <w:szCs w:val="16"/>
        </w:rPr>
        <w:t xml:space="preserve">; v ohlášení poplatník uvede zejména své identifikační údaje a skutečnosti rozhodné pro </w:t>
      </w:r>
    </w:p>
    <w:p w14:paraId="35B349F7" w14:textId="77777777" w:rsidR="00DC16E2" w:rsidRPr="002A4D70" w:rsidRDefault="00DC16E2" w:rsidP="00DC16E2">
      <w:pPr>
        <w:autoSpaceDE w:val="0"/>
        <w:autoSpaceDN w:val="0"/>
        <w:adjustRightInd w:val="0"/>
        <w:jc w:val="both"/>
        <w:rPr>
          <w:rFonts w:ascii="TimesNewRoman" w:hAnsi="TimesNewRoman" w:cs="TimesNewRoman"/>
          <w:sz w:val="16"/>
          <w:szCs w:val="16"/>
        </w:rPr>
      </w:pPr>
      <w:r>
        <w:rPr>
          <w:rFonts w:ascii="TimesNewRoman" w:hAnsi="TimesNewRoman" w:cs="TimesNewRoman"/>
          <w:sz w:val="16"/>
          <w:szCs w:val="16"/>
        </w:rPr>
        <w:t xml:space="preserve">   stanovení poplatku</w:t>
      </w:r>
    </w:p>
    <w:p w14:paraId="3A294725" w14:textId="77777777" w:rsidR="00DC16E2" w:rsidRPr="00F859B9" w:rsidRDefault="00DC16E2" w:rsidP="00DC16E2">
      <w:pPr>
        <w:autoSpaceDE w:val="0"/>
        <w:autoSpaceDN w:val="0"/>
        <w:adjustRightInd w:val="0"/>
        <w:jc w:val="both"/>
        <w:rPr>
          <w:rFonts w:ascii="TimesNewRoman" w:hAnsi="TimesNewRoman" w:cs="TimesNewRoman"/>
          <w:sz w:val="16"/>
          <w:szCs w:val="16"/>
        </w:rPr>
      </w:pPr>
      <w:r>
        <w:rPr>
          <w:rFonts w:ascii="TimesNewRoman" w:hAnsi="TimesNewRoman" w:cs="TimesNewRoman"/>
          <w:sz w:val="20"/>
          <w:szCs w:val="20"/>
          <w:vertAlign w:val="superscript"/>
        </w:rPr>
        <w:t>5</w:t>
      </w:r>
      <w:r w:rsidRPr="002A4D70">
        <w:rPr>
          <w:rFonts w:ascii="TimesNewRoman" w:hAnsi="TimesNewRoman" w:cs="TimesNewRoman"/>
          <w:sz w:val="20"/>
          <w:szCs w:val="20"/>
          <w:vertAlign w:val="superscript"/>
        </w:rPr>
        <w:t xml:space="preserve"> </w:t>
      </w:r>
      <w:r w:rsidRPr="002A4D70">
        <w:rPr>
          <w:rFonts w:ascii="TimesNewRoman" w:hAnsi="TimesNewRoman" w:cs="TimesNewRoman"/>
          <w:sz w:val="16"/>
          <w:szCs w:val="16"/>
        </w:rPr>
        <w:t xml:space="preserve">§ </w:t>
      </w:r>
      <w:r>
        <w:rPr>
          <w:rFonts w:ascii="TimesNewRoman" w:hAnsi="TimesNewRoman" w:cs="TimesNewRoman"/>
          <w:sz w:val="16"/>
          <w:szCs w:val="16"/>
        </w:rPr>
        <w:t>1</w:t>
      </w:r>
      <w:r w:rsidRPr="002A4D70">
        <w:rPr>
          <w:rFonts w:ascii="TimesNewRoman" w:hAnsi="TimesNewRoman" w:cs="TimesNewRoman"/>
          <w:sz w:val="16"/>
          <w:szCs w:val="16"/>
        </w:rPr>
        <w:t>4</w:t>
      </w:r>
      <w:r>
        <w:rPr>
          <w:rFonts w:ascii="TimesNewRoman" w:hAnsi="TimesNewRoman" w:cs="TimesNewRoman"/>
          <w:sz w:val="16"/>
          <w:szCs w:val="16"/>
        </w:rPr>
        <w:t>a</w:t>
      </w:r>
      <w:r w:rsidRPr="002A4D70">
        <w:rPr>
          <w:rFonts w:ascii="TimesNewRoman" w:hAnsi="TimesNewRoman" w:cs="TimesNewRoman"/>
          <w:sz w:val="16"/>
          <w:szCs w:val="16"/>
        </w:rPr>
        <w:t xml:space="preserve"> odst. </w:t>
      </w:r>
      <w:r>
        <w:rPr>
          <w:rFonts w:ascii="TimesNewRoman" w:hAnsi="TimesNewRoman" w:cs="TimesNewRoman"/>
          <w:sz w:val="16"/>
          <w:szCs w:val="16"/>
        </w:rPr>
        <w:t>4</w:t>
      </w:r>
      <w:r w:rsidRPr="002A4D70">
        <w:rPr>
          <w:rFonts w:ascii="TimesNewRoman" w:hAnsi="TimesNewRoman" w:cs="TimesNewRoman"/>
          <w:sz w:val="16"/>
          <w:szCs w:val="16"/>
        </w:rPr>
        <w:t xml:space="preserve"> zákona o místních poplatcích</w:t>
      </w:r>
    </w:p>
    <w:p w14:paraId="5C9B3C0B" w14:textId="77777777" w:rsidR="00DC16E2" w:rsidRPr="00F859B9" w:rsidRDefault="00DC16E2" w:rsidP="00DC16E2">
      <w:pPr>
        <w:autoSpaceDE w:val="0"/>
        <w:autoSpaceDN w:val="0"/>
        <w:adjustRightInd w:val="0"/>
        <w:jc w:val="both"/>
        <w:rPr>
          <w:rFonts w:ascii="TimesNewRoman" w:hAnsi="TimesNewRoman" w:cs="TimesNewRoman"/>
          <w:sz w:val="16"/>
          <w:szCs w:val="16"/>
        </w:rPr>
      </w:pPr>
    </w:p>
    <w:p w14:paraId="2D398E3E" w14:textId="77777777" w:rsidR="00DC16E2" w:rsidRPr="00721FF0" w:rsidRDefault="00DC16E2" w:rsidP="00DC16E2">
      <w:pPr>
        <w:autoSpaceDE w:val="0"/>
        <w:autoSpaceDN w:val="0"/>
        <w:adjustRightInd w:val="0"/>
        <w:jc w:val="both"/>
        <w:rPr>
          <w:rFonts w:ascii="Arial" w:hAnsi="Arial" w:cs="Arial"/>
          <w:sz w:val="20"/>
          <w:szCs w:val="20"/>
        </w:rPr>
      </w:pPr>
    </w:p>
    <w:p w14:paraId="14129CD8"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5</w:t>
      </w:r>
    </w:p>
    <w:p w14:paraId="2917C66A" w14:textId="77777777" w:rsidR="00DC16E2" w:rsidRDefault="00DC16E2" w:rsidP="00DC16E2">
      <w:pPr>
        <w:autoSpaceDE w:val="0"/>
        <w:autoSpaceDN w:val="0"/>
        <w:adjustRightInd w:val="0"/>
        <w:jc w:val="center"/>
        <w:rPr>
          <w:rFonts w:ascii="Arial" w:hAnsi="Arial" w:cs="Arial"/>
          <w:b/>
        </w:rPr>
      </w:pPr>
      <w:r w:rsidRPr="002D7AB2">
        <w:rPr>
          <w:rFonts w:ascii="Arial" w:hAnsi="Arial" w:cs="Arial"/>
          <w:b/>
        </w:rPr>
        <w:t>Sazba poplatku</w:t>
      </w:r>
    </w:p>
    <w:p w14:paraId="10238FFA" w14:textId="77777777" w:rsidR="00DC16E2" w:rsidRDefault="00DC16E2" w:rsidP="00DC16E2">
      <w:pPr>
        <w:autoSpaceDE w:val="0"/>
        <w:autoSpaceDN w:val="0"/>
        <w:adjustRightInd w:val="0"/>
        <w:jc w:val="both"/>
        <w:rPr>
          <w:rFonts w:ascii="Arial" w:hAnsi="Arial" w:cs="Arial"/>
          <w:sz w:val="20"/>
          <w:szCs w:val="20"/>
        </w:rPr>
      </w:pPr>
    </w:p>
    <w:p w14:paraId="3F571787" w14:textId="77777777" w:rsidR="00DC16E2" w:rsidRDefault="00DC16E2" w:rsidP="00DC16E2">
      <w:pPr>
        <w:numPr>
          <w:ilvl w:val="0"/>
          <w:numId w:val="4"/>
        </w:numPr>
        <w:autoSpaceDE w:val="0"/>
        <w:autoSpaceDN w:val="0"/>
        <w:adjustRightInd w:val="0"/>
        <w:ind w:left="426" w:hanging="426"/>
        <w:jc w:val="both"/>
        <w:rPr>
          <w:rFonts w:ascii="Arial" w:hAnsi="Arial" w:cs="Arial"/>
          <w:sz w:val="20"/>
          <w:szCs w:val="20"/>
        </w:rPr>
      </w:pPr>
      <w:r>
        <w:rPr>
          <w:rFonts w:ascii="Arial" w:hAnsi="Arial" w:cs="Arial"/>
          <w:sz w:val="20"/>
          <w:szCs w:val="20"/>
        </w:rPr>
        <w:t>Sazba poplatku činí za každý i započatý m</w:t>
      </w:r>
      <w:r>
        <w:rPr>
          <w:rFonts w:ascii="Arial" w:hAnsi="Arial" w:cs="Arial"/>
          <w:sz w:val="20"/>
          <w:szCs w:val="20"/>
          <w:vertAlign w:val="superscript"/>
        </w:rPr>
        <w:t>2</w:t>
      </w:r>
      <w:r>
        <w:rPr>
          <w:rFonts w:ascii="Arial" w:hAnsi="Arial" w:cs="Arial"/>
          <w:sz w:val="20"/>
          <w:szCs w:val="20"/>
        </w:rPr>
        <w:t xml:space="preserve"> a za každý i započatý den:</w:t>
      </w:r>
    </w:p>
    <w:p w14:paraId="0B2E683E" w14:textId="77777777" w:rsidR="00DC16E2" w:rsidRPr="006D549A" w:rsidRDefault="00DC16E2" w:rsidP="00DC16E2">
      <w:pPr>
        <w:autoSpaceDE w:val="0"/>
        <w:autoSpaceDN w:val="0"/>
        <w:adjustRightInd w:val="0"/>
        <w:jc w:val="both"/>
        <w:rPr>
          <w:rFonts w:ascii="Arial" w:hAnsi="Arial" w:cs="Arial"/>
          <w:sz w:val="20"/>
          <w:szCs w:val="20"/>
        </w:rPr>
      </w:pPr>
    </w:p>
    <w:p w14:paraId="0E61CFF8" w14:textId="77777777" w:rsidR="00DC16E2" w:rsidRDefault="00DC16E2" w:rsidP="00DC16E2">
      <w:pPr>
        <w:numPr>
          <w:ilvl w:val="0"/>
          <w:numId w:val="5"/>
        </w:numPr>
        <w:tabs>
          <w:tab w:val="left" w:pos="7655"/>
        </w:tabs>
        <w:autoSpaceDE w:val="0"/>
        <w:autoSpaceDN w:val="0"/>
        <w:adjustRightInd w:val="0"/>
        <w:ind w:hanging="426"/>
        <w:jc w:val="both"/>
        <w:rPr>
          <w:rFonts w:ascii="Arial" w:hAnsi="Arial" w:cs="Arial"/>
          <w:sz w:val="20"/>
          <w:szCs w:val="20"/>
        </w:rPr>
      </w:pPr>
      <w:r>
        <w:rPr>
          <w:rFonts w:ascii="Arial" w:hAnsi="Arial" w:cs="Arial"/>
          <w:sz w:val="20"/>
          <w:szCs w:val="20"/>
        </w:rPr>
        <w:t>za umístění dočasných staveb sloužících pro poskytování služeb</w:t>
      </w:r>
      <w:r w:rsidRPr="002F04EB">
        <w:rPr>
          <w:rFonts w:ascii="Arial" w:hAnsi="Arial" w:cs="Arial"/>
          <w:sz w:val="20"/>
          <w:szCs w:val="20"/>
        </w:rPr>
        <w:tab/>
      </w:r>
      <w:r>
        <w:rPr>
          <w:rFonts w:ascii="Arial" w:hAnsi="Arial" w:cs="Arial"/>
          <w:sz w:val="20"/>
          <w:szCs w:val="20"/>
        </w:rPr>
        <w:t>10</w:t>
      </w:r>
      <w:r w:rsidRPr="002F04EB">
        <w:rPr>
          <w:rFonts w:ascii="Arial" w:hAnsi="Arial" w:cs="Arial"/>
          <w:sz w:val="20"/>
          <w:szCs w:val="20"/>
        </w:rPr>
        <w:t>,-Kč/m</w:t>
      </w:r>
      <w:r w:rsidRPr="002F04EB">
        <w:rPr>
          <w:rFonts w:ascii="Arial" w:hAnsi="Arial" w:cs="Arial"/>
          <w:sz w:val="20"/>
          <w:szCs w:val="20"/>
          <w:vertAlign w:val="superscript"/>
        </w:rPr>
        <w:t>2</w:t>
      </w:r>
      <w:r w:rsidRPr="002F04EB">
        <w:rPr>
          <w:rFonts w:ascii="Arial" w:hAnsi="Arial" w:cs="Arial"/>
          <w:sz w:val="20"/>
          <w:szCs w:val="20"/>
        </w:rPr>
        <w:t xml:space="preserve">/den  </w:t>
      </w:r>
    </w:p>
    <w:p w14:paraId="59740E78" w14:textId="77777777" w:rsidR="00DC16E2" w:rsidRDefault="00DC16E2" w:rsidP="00DC16E2">
      <w:pPr>
        <w:tabs>
          <w:tab w:val="left" w:pos="7655"/>
        </w:tabs>
        <w:autoSpaceDE w:val="0"/>
        <w:autoSpaceDN w:val="0"/>
        <w:adjustRightInd w:val="0"/>
        <w:ind w:left="786"/>
        <w:jc w:val="both"/>
        <w:rPr>
          <w:rFonts w:ascii="Arial" w:hAnsi="Arial" w:cs="Arial"/>
          <w:sz w:val="20"/>
          <w:szCs w:val="20"/>
        </w:rPr>
      </w:pPr>
    </w:p>
    <w:p w14:paraId="545C0655" w14:textId="77777777" w:rsidR="00DC16E2" w:rsidRPr="00A464E4" w:rsidRDefault="00DC16E2" w:rsidP="00DC16E2">
      <w:pPr>
        <w:numPr>
          <w:ilvl w:val="0"/>
          <w:numId w:val="5"/>
        </w:numPr>
        <w:tabs>
          <w:tab w:val="left" w:pos="7655"/>
        </w:tabs>
        <w:autoSpaceDE w:val="0"/>
        <w:autoSpaceDN w:val="0"/>
        <w:adjustRightInd w:val="0"/>
        <w:ind w:hanging="426"/>
        <w:jc w:val="both"/>
        <w:rPr>
          <w:rFonts w:ascii="Arial" w:hAnsi="Arial" w:cs="Arial"/>
          <w:sz w:val="20"/>
          <w:szCs w:val="20"/>
        </w:rPr>
      </w:pPr>
      <w:r>
        <w:rPr>
          <w:rFonts w:ascii="Arial" w:hAnsi="Arial" w:cs="Arial"/>
          <w:sz w:val="20"/>
          <w:szCs w:val="20"/>
        </w:rPr>
        <w:t>za umístění zařízení sloužících pro poskytování služeb</w:t>
      </w:r>
      <w:r w:rsidRPr="002F04EB">
        <w:rPr>
          <w:rFonts w:ascii="Arial" w:hAnsi="Arial" w:cs="Arial"/>
          <w:sz w:val="20"/>
          <w:szCs w:val="20"/>
        </w:rPr>
        <w:tab/>
      </w:r>
      <w:r>
        <w:rPr>
          <w:rFonts w:ascii="Arial" w:hAnsi="Arial" w:cs="Arial"/>
          <w:sz w:val="20"/>
          <w:szCs w:val="20"/>
        </w:rPr>
        <w:t>10</w:t>
      </w:r>
      <w:r w:rsidRPr="002F04EB">
        <w:rPr>
          <w:rFonts w:ascii="Arial" w:hAnsi="Arial" w:cs="Arial"/>
          <w:sz w:val="20"/>
          <w:szCs w:val="20"/>
        </w:rPr>
        <w:t>,-Kč/m</w:t>
      </w:r>
      <w:r w:rsidRPr="002F04EB">
        <w:rPr>
          <w:rFonts w:ascii="Arial" w:hAnsi="Arial" w:cs="Arial"/>
          <w:sz w:val="20"/>
          <w:szCs w:val="20"/>
          <w:vertAlign w:val="superscript"/>
        </w:rPr>
        <w:t>2</w:t>
      </w:r>
      <w:r w:rsidRPr="002F04EB">
        <w:rPr>
          <w:rFonts w:ascii="Arial" w:hAnsi="Arial" w:cs="Arial"/>
          <w:sz w:val="20"/>
          <w:szCs w:val="20"/>
        </w:rPr>
        <w:t xml:space="preserve">/den  </w:t>
      </w:r>
    </w:p>
    <w:p w14:paraId="696BC491" w14:textId="77777777" w:rsidR="00DC16E2" w:rsidRDefault="00DC16E2" w:rsidP="00DC16E2">
      <w:pPr>
        <w:tabs>
          <w:tab w:val="left" w:pos="7655"/>
        </w:tabs>
        <w:autoSpaceDE w:val="0"/>
        <w:autoSpaceDN w:val="0"/>
        <w:adjustRightInd w:val="0"/>
        <w:ind w:left="360"/>
        <w:jc w:val="both"/>
        <w:rPr>
          <w:rFonts w:ascii="Arial" w:hAnsi="Arial" w:cs="Arial"/>
          <w:sz w:val="20"/>
          <w:szCs w:val="20"/>
        </w:rPr>
      </w:pPr>
    </w:p>
    <w:p w14:paraId="6660D8C6" w14:textId="77777777" w:rsidR="00DC16E2" w:rsidRDefault="00DC16E2" w:rsidP="00DC16E2">
      <w:pPr>
        <w:numPr>
          <w:ilvl w:val="0"/>
          <w:numId w:val="5"/>
        </w:numPr>
        <w:tabs>
          <w:tab w:val="left" w:pos="7655"/>
        </w:tabs>
        <w:autoSpaceDE w:val="0"/>
        <w:autoSpaceDN w:val="0"/>
        <w:adjustRightInd w:val="0"/>
        <w:ind w:hanging="426"/>
        <w:jc w:val="both"/>
        <w:rPr>
          <w:rFonts w:ascii="Arial" w:hAnsi="Arial" w:cs="Arial"/>
          <w:sz w:val="20"/>
          <w:szCs w:val="20"/>
        </w:rPr>
      </w:pPr>
      <w:r>
        <w:rPr>
          <w:rFonts w:ascii="Arial" w:hAnsi="Arial" w:cs="Arial"/>
          <w:sz w:val="20"/>
          <w:szCs w:val="20"/>
        </w:rPr>
        <w:t>za umístění dočasných staveb sloužících pro poskytování prodeje</w:t>
      </w:r>
      <w:r>
        <w:rPr>
          <w:rFonts w:ascii="Arial" w:hAnsi="Arial" w:cs="Arial"/>
          <w:sz w:val="20"/>
          <w:szCs w:val="20"/>
        </w:rPr>
        <w:tab/>
        <w:t>10,-Kč/m</w:t>
      </w:r>
      <w:r w:rsidRPr="00AA3E87">
        <w:rPr>
          <w:rFonts w:ascii="Arial" w:hAnsi="Arial" w:cs="Arial"/>
          <w:sz w:val="20"/>
          <w:szCs w:val="20"/>
          <w:vertAlign w:val="superscript"/>
        </w:rPr>
        <w:t>2</w:t>
      </w:r>
      <w:r>
        <w:rPr>
          <w:rFonts w:ascii="Arial" w:hAnsi="Arial" w:cs="Arial"/>
          <w:sz w:val="20"/>
          <w:szCs w:val="20"/>
        </w:rPr>
        <w:t>/den</w:t>
      </w:r>
    </w:p>
    <w:p w14:paraId="2C690590" w14:textId="77777777" w:rsidR="00DC16E2" w:rsidRDefault="00DC16E2" w:rsidP="00DC16E2">
      <w:pPr>
        <w:autoSpaceDE w:val="0"/>
        <w:autoSpaceDN w:val="0"/>
        <w:adjustRightInd w:val="0"/>
        <w:ind w:left="1440"/>
        <w:jc w:val="both"/>
        <w:rPr>
          <w:rFonts w:ascii="Arial" w:hAnsi="Arial" w:cs="Arial"/>
          <w:sz w:val="20"/>
          <w:szCs w:val="20"/>
        </w:rPr>
      </w:pPr>
    </w:p>
    <w:p w14:paraId="540732CA" w14:textId="77777777" w:rsidR="00DC16E2" w:rsidRDefault="00DC16E2" w:rsidP="00DC16E2">
      <w:pPr>
        <w:numPr>
          <w:ilvl w:val="0"/>
          <w:numId w:val="5"/>
        </w:numPr>
        <w:autoSpaceDE w:val="0"/>
        <w:autoSpaceDN w:val="0"/>
        <w:adjustRightInd w:val="0"/>
        <w:ind w:hanging="426"/>
        <w:jc w:val="both"/>
        <w:rPr>
          <w:rFonts w:ascii="Arial" w:hAnsi="Arial" w:cs="Arial"/>
          <w:sz w:val="20"/>
          <w:szCs w:val="20"/>
        </w:rPr>
      </w:pPr>
      <w:r>
        <w:rPr>
          <w:rFonts w:ascii="Arial" w:hAnsi="Arial" w:cs="Arial"/>
          <w:sz w:val="20"/>
          <w:szCs w:val="20"/>
        </w:rPr>
        <w:t>za umístění zařízení sloužících pro poskytování prodeje</w:t>
      </w:r>
      <w:r>
        <w:rPr>
          <w:rFonts w:ascii="Arial" w:hAnsi="Arial" w:cs="Arial"/>
          <w:sz w:val="20"/>
          <w:szCs w:val="20"/>
        </w:rPr>
        <w:tab/>
      </w:r>
      <w:r>
        <w:rPr>
          <w:rFonts w:ascii="Arial" w:hAnsi="Arial" w:cs="Arial"/>
          <w:sz w:val="20"/>
          <w:szCs w:val="20"/>
        </w:rPr>
        <w:tab/>
        <w:t xml:space="preserve">           30,-Kč/</w:t>
      </w:r>
      <w:bookmarkStart w:id="0" w:name="_Hlk82695356"/>
      <w:r>
        <w:rPr>
          <w:rFonts w:ascii="Arial" w:hAnsi="Arial" w:cs="Arial"/>
          <w:sz w:val="20"/>
          <w:szCs w:val="20"/>
        </w:rPr>
        <w:t>m</w:t>
      </w:r>
      <w:r w:rsidRPr="00AA3E87">
        <w:rPr>
          <w:rFonts w:ascii="Arial" w:hAnsi="Arial" w:cs="Arial"/>
          <w:sz w:val="20"/>
          <w:szCs w:val="20"/>
          <w:vertAlign w:val="superscript"/>
        </w:rPr>
        <w:t>2</w:t>
      </w:r>
      <w:r>
        <w:rPr>
          <w:rFonts w:ascii="Arial" w:hAnsi="Arial" w:cs="Arial"/>
          <w:sz w:val="20"/>
          <w:szCs w:val="20"/>
        </w:rPr>
        <w:t>/den</w:t>
      </w:r>
      <w:bookmarkEnd w:id="0"/>
    </w:p>
    <w:p w14:paraId="3334422E" w14:textId="77777777" w:rsidR="00DC16E2" w:rsidRDefault="00DC16E2" w:rsidP="00DC16E2">
      <w:pPr>
        <w:pStyle w:val="Odstavecseseznamem"/>
        <w:rPr>
          <w:rFonts w:ascii="Arial" w:hAnsi="Arial" w:cs="Arial"/>
          <w:sz w:val="20"/>
          <w:szCs w:val="20"/>
        </w:rPr>
      </w:pPr>
    </w:p>
    <w:p w14:paraId="76DBAD88" w14:textId="77777777" w:rsidR="00DC16E2" w:rsidRDefault="00DC16E2" w:rsidP="00DC16E2">
      <w:pPr>
        <w:numPr>
          <w:ilvl w:val="0"/>
          <w:numId w:val="5"/>
        </w:numPr>
        <w:autoSpaceDE w:val="0"/>
        <w:autoSpaceDN w:val="0"/>
        <w:adjustRightInd w:val="0"/>
        <w:jc w:val="both"/>
        <w:rPr>
          <w:rFonts w:ascii="Arial" w:hAnsi="Arial" w:cs="Arial"/>
          <w:sz w:val="20"/>
          <w:szCs w:val="20"/>
        </w:rPr>
      </w:pPr>
      <w:r>
        <w:rPr>
          <w:rFonts w:ascii="Arial" w:hAnsi="Arial" w:cs="Arial"/>
          <w:sz w:val="20"/>
          <w:szCs w:val="20"/>
        </w:rPr>
        <w:t>za provádění výkopových prací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 Kč/m</w:t>
      </w:r>
      <w:r w:rsidRPr="00AA3E87">
        <w:rPr>
          <w:rFonts w:ascii="Arial" w:hAnsi="Arial" w:cs="Arial"/>
          <w:sz w:val="20"/>
          <w:szCs w:val="20"/>
          <w:vertAlign w:val="superscript"/>
        </w:rPr>
        <w:t>2</w:t>
      </w:r>
      <w:r>
        <w:rPr>
          <w:rFonts w:ascii="Arial" w:hAnsi="Arial" w:cs="Arial"/>
          <w:sz w:val="20"/>
          <w:szCs w:val="20"/>
        </w:rPr>
        <w:t>/den</w:t>
      </w:r>
    </w:p>
    <w:p w14:paraId="649D3DE7" w14:textId="77777777" w:rsidR="00DC16E2" w:rsidRDefault="00DC16E2" w:rsidP="00DC16E2">
      <w:pPr>
        <w:pStyle w:val="Odstavecseseznamem"/>
        <w:rPr>
          <w:rFonts w:ascii="Arial" w:hAnsi="Arial" w:cs="Arial"/>
          <w:sz w:val="20"/>
          <w:szCs w:val="20"/>
        </w:rPr>
      </w:pPr>
    </w:p>
    <w:p w14:paraId="7F5CBEBA" w14:textId="77777777" w:rsidR="00DC16E2" w:rsidRDefault="00DC16E2" w:rsidP="00DC16E2">
      <w:pPr>
        <w:numPr>
          <w:ilvl w:val="0"/>
          <w:numId w:val="5"/>
        </w:numPr>
        <w:autoSpaceDE w:val="0"/>
        <w:autoSpaceDN w:val="0"/>
        <w:adjustRightInd w:val="0"/>
        <w:jc w:val="both"/>
        <w:rPr>
          <w:rFonts w:ascii="Arial" w:hAnsi="Arial" w:cs="Arial"/>
          <w:sz w:val="20"/>
          <w:szCs w:val="20"/>
        </w:rPr>
      </w:pPr>
      <w:r>
        <w:rPr>
          <w:rFonts w:ascii="Arial" w:hAnsi="Arial" w:cs="Arial"/>
          <w:sz w:val="20"/>
          <w:szCs w:val="20"/>
        </w:rPr>
        <w:t>za umístění stavebních zařízení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 Kč/m</w:t>
      </w:r>
      <w:r w:rsidRPr="00AA3E87">
        <w:rPr>
          <w:rFonts w:ascii="Arial" w:hAnsi="Arial" w:cs="Arial"/>
          <w:sz w:val="20"/>
          <w:szCs w:val="20"/>
          <w:vertAlign w:val="superscript"/>
        </w:rPr>
        <w:t>2</w:t>
      </w:r>
      <w:r>
        <w:rPr>
          <w:rFonts w:ascii="Arial" w:hAnsi="Arial" w:cs="Arial"/>
          <w:sz w:val="20"/>
          <w:szCs w:val="20"/>
        </w:rPr>
        <w:t>/den</w:t>
      </w:r>
    </w:p>
    <w:p w14:paraId="240DD06C" w14:textId="77777777" w:rsidR="00DC16E2" w:rsidRDefault="00DC16E2" w:rsidP="00DC16E2">
      <w:pPr>
        <w:pStyle w:val="Odstavecseseznamem"/>
        <w:rPr>
          <w:rFonts w:ascii="Arial" w:hAnsi="Arial" w:cs="Arial"/>
          <w:sz w:val="20"/>
          <w:szCs w:val="20"/>
        </w:rPr>
      </w:pPr>
    </w:p>
    <w:p w14:paraId="4101739C" w14:textId="77777777" w:rsidR="00DC16E2" w:rsidRDefault="00DC16E2" w:rsidP="00DC16E2">
      <w:pPr>
        <w:numPr>
          <w:ilvl w:val="0"/>
          <w:numId w:val="5"/>
        </w:numPr>
        <w:autoSpaceDE w:val="0"/>
        <w:autoSpaceDN w:val="0"/>
        <w:adjustRightInd w:val="0"/>
        <w:jc w:val="both"/>
        <w:rPr>
          <w:rFonts w:ascii="Arial" w:hAnsi="Arial" w:cs="Arial"/>
          <w:sz w:val="20"/>
          <w:szCs w:val="20"/>
        </w:rPr>
      </w:pPr>
      <w:r>
        <w:rPr>
          <w:rFonts w:ascii="Arial" w:hAnsi="Arial" w:cs="Arial"/>
          <w:sz w:val="20"/>
          <w:szCs w:val="20"/>
        </w:rPr>
        <w:t>za umístění reklamních zařízení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 Kč/</w:t>
      </w:r>
      <w:r w:rsidRPr="002F04EB">
        <w:rPr>
          <w:rFonts w:ascii="Arial" w:hAnsi="Arial" w:cs="Arial"/>
          <w:sz w:val="20"/>
          <w:szCs w:val="20"/>
        </w:rPr>
        <w:t xml:space="preserve"> </w:t>
      </w:r>
      <w:r>
        <w:rPr>
          <w:rFonts w:ascii="Arial" w:hAnsi="Arial" w:cs="Arial"/>
          <w:sz w:val="20"/>
          <w:szCs w:val="20"/>
        </w:rPr>
        <w:t>m</w:t>
      </w:r>
      <w:r w:rsidRPr="00AA3E87">
        <w:rPr>
          <w:rFonts w:ascii="Arial" w:hAnsi="Arial" w:cs="Arial"/>
          <w:sz w:val="20"/>
          <w:szCs w:val="20"/>
          <w:vertAlign w:val="superscript"/>
        </w:rPr>
        <w:t>2</w:t>
      </w:r>
      <w:r>
        <w:rPr>
          <w:rFonts w:ascii="Arial" w:hAnsi="Arial" w:cs="Arial"/>
          <w:sz w:val="20"/>
          <w:szCs w:val="20"/>
        </w:rPr>
        <w:t>/den</w:t>
      </w:r>
    </w:p>
    <w:p w14:paraId="6FBD003C" w14:textId="77777777" w:rsidR="00DC16E2" w:rsidRPr="00262DBA" w:rsidRDefault="00DC16E2" w:rsidP="00DC16E2">
      <w:pPr>
        <w:rPr>
          <w:rFonts w:ascii="Arial" w:hAnsi="Arial" w:cs="Arial"/>
          <w:sz w:val="20"/>
          <w:szCs w:val="20"/>
        </w:rPr>
      </w:pPr>
    </w:p>
    <w:p w14:paraId="40BEF276" w14:textId="77777777" w:rsidR="00DC16E2" w:rsidRDefault="00DC16E2" w:rsidP="00DC16E2">
      <w:pPr>
        <w:numPr>
          <w:ilvl w:val="0"/>
          <w:numId w:val="5"/>
        </w:numPr>
        <w:autoSpaceDE w:val="0"/>
        <w:autoSpaceDN w:val="0"/>
        <w:adjustRightInd w:val="0"/>
        <w:jc w:val="both"/>
        <w:rPr>
          <w:rFonts w:ascii="Arial" w:hAnsi="Arial" w:cs="Arial"/>
          <w:sz w:val="20"/>
          <w:szCs w:val="20"/>
        </w:rPr>
      </w:pPr>
      <w:r>
        <w:rPr>
          <w:rFonts w:ascii="Arial" w:hAnsi="Arial" w:cs="Arial"/>
          <w:sz w:val="20"/>
          <w:szCs w:val="20"/>
        </w:rPr>
        <w:t>za umístění skládek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 Kč/m</w:t>
      </w:r>
      <w:r w:rsidRPr="00AA3E87">
        <w:rPr>
          <w:rFonts w:ascii="Arial" w:hAnsi="Arial" w:cs="Arial"/>
          <w:sz w:val="20"/>
          <w:szCs w:val="20"/>
          <w:vertAlign w:val="superscript"/>
        </w:rPr>
        <w:t>2</w:t>
      </w:r>
      <w:r>
        <w:rPr>
          <w:rFonts w:ascii="Arial" w:hAnsi="Arial" w:cs="Arial"/>
          <w:sz w:val="20"/>
          <w:szCs w:val="20"/>
        </w:rPr>
        <w:t>/den</w:t>
      </w:r>
    </w:p>
    <w:p w14:paraId="78686BA9" w14:textId="77777777" w:rsidR="00DC16E2" w:rsidRDefault="00DC16E2" w:rsidP="00DC16E2">
      <w:pPr>
        <w:pStyle w:val="Odstavecseseznamem"/>
        <w:rPr>
          <w:rFonts w:ascii="Arial" w:hAnsi="Arial" w:cs="Arial"/>
          <w:sz w:val="20"/>
          <w:szCs w:val="20"/>
        </w:rPr>
      </w:pPr>
    </w:p>
    <w:p w14:paraId="58F72795" w14:textId="77777777" w:rsidR="00DC16E2" w:rsidRDefault="00DC16E2" w:rsidP="00DC16E2">
      <w:pPr>
        <w:pStyle w:val="Odstavecseseznamem"/>
        <w:numPr>
          <w:ilvl w:val="0"/>
          <w:numId w:val="4"/>
        </w:numPr>
        <w:autoSpaceDE w:val="0"/>
        <w:autoSpaceDN w:val="0"/>
        <w:adjustRightInd w:val="0"/>
        <w:ind w:left="426" w:hanging="426"/>
        <w:jc w:val="both"/>
        <w:rPr>
          <w:rFonts w:ascii="Arial" w:hAnsi="Arial" w:cs="Arial"/>
          <w:sz w:val="20"/>
          <w:szCs w:val="20"/>
        </w:rPr>
      </w:pPr>
      <w:r>
        <w:rPr>
          <w:rFonts w:ascii="Arial" w:hAnsi="Arial" w:cs="Arial"/>
          <w:sz w:val="20"/>
          <w:szCs w:val="20"/>
        </w:rPr>
        <w:t>Město stanovuje poplatek paušální částkou takto:</w:t>
      </w:r>
    </w:p>
    <w:p w14:paraId="1CB65C44" w14:textId="77777777" w:rsidR="00DC16E2" w:rsidRDefault="00DC16E2" w:rsidP="00DC16E2">
      <w:pPr>
        <w:pStyle w:val="Odstavecseseznamem"/>
        <w:autoSpaceDE w:val="0"/>
        <w:autoSpaceDN w:val="0"/>
        <w:adjustRightInd w:val="0"/>
        <w:ind w:left="426"/>
        <w:jc w:val="both"/>
        <w:rPr>
          <w:rFonts w:ascii="Arial" w:hAnsi="Arial" w:cs="Arial"/>
          <w:sz w:val="20"/>
          <w:szCs w:val="20"/>
        </w:rPr>
      </w:pPr>
    </w:p>
    <w:p w14:paraId="1AFE6E14" w14:textId="77777777" w:rsidR="00DC16E2" w:rsidRDefault="00DC16E2" w:rsidP="00DC16E2">
      <w:pPr>
        <w:pStyle w:val="Odstavecseseznamem"/>
        <w:numPr>
          <w:ilvl w:val="0"/>
          <w:numId w:val="18"/>
        </w:numPr>
        <w:autoSpaceDE w:val="0"/>
        <w:autoSpaceDN w:val="0"/>
        <w:adjustRightInd w:val="0"/>
        <w:jc w:val="both"/>
        <w:rPr>
          <w:rFonts w:ascii="Arial" w:hAnsi="Arial" w:cs="Arial"/>
          <w:sz w:val="20"/>
          <w:szCs w:val="20"/>
        </w:rPr>
      </w:pPr>
      <w:r>
        <w:rPr>
          <w:rFonts w:ascii="Arial" w:hAnsi="Arial" w:cs="Arial"/>
          <w:sz w:val="20"/>
          <w:szCs w:val="20"/>
        </w:rPr>
        <w:t>Za umístění zařízení cirkusů, lunaparků a jiných obdobných atrakcí:</w:t>
      </w:r>
    </w:p>
    <w:p w14:paraId="2DD1B2C8" w14:textId="77777777" w:rsidR="00DC16E2" w:rsidRPr="00A464E4" w:rsidRDefault="00DC16E2" w:rsidP="00DC16E2">
      <w:pPr>
        <w:pStyle w:val="Odstavecseseznamem"/>
        <w:numPr>
          <w:ilvl w:val="0"/>
          <w:numId w:val="19"/>
        </w:numPr>
        <w:autoSpaceDE w:val="0"/>
        <w:autoSpaceDN w:val="0"/>
        <w:adjustRightInd w:val="0"/>
        <w:jc w:val="both"/>
        <w:rPr>
          <w:rFonts w:ascii="Arial" w:hAnsi="Arial" w:cs="Arial"/>
          <w:sz w:val="20"/>
          <w:szCs w:val="20"/>
        </w:rPr>
      </w:pPr>
      <w:r w:rsidRPr="00A464E4">
        <w:rPr>
          <w:rFonts w:ascii="Arial" w:hAnsi="Arial" w:cs="Arial"/>
          <w:sz w:val="20"/>
          <w:szCs w:val="20"/>
        </w:rPr>
        <w:t>šapitó cirkusu</w:t>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t xml:space="preserve"> </w:t>
      </w:r>
      <w:r w:rsidRPr="00A464E4">
        <w:rPr>
          <w:rFonts w:ascii="Arial" w:hAnsi="Arial" w:cs="Arial"/>
          <w:sz w:val="20"/>
          <w:szCs w:val="20"/>
        </w:rPr>
        <w:tab/>
        <w:t xml:space="preserve">           500,- Kč/týden</w:t>
      </w:r>
    </w:p>
    <w:p w14:paraId="60C4815D" w14:textId="77777777" w:rsidR="00DC16E2" w:rsidRDefault="00DC16E2" w:rsidP="00DC16E2">
      <w:pPr>
        <w:pStyle w:val="Odstavecseseznamem"/>
        <w:numPr>
          <w:ilvl w:val="0"/>
          <w:numId w:val="19"/>
        </w:numPr>
        <w:autoSpaceDE w:val="0"/>
        <w:autoSpaceDN w:val="0"/>
        <w:adjustRightInd w:val="0"/>
        <w:jc w:val="both"/>
        <w:rPr>
          <w:rFonts w:ascii="Arial" w:hAnsi="Arial" w:cs="Arial"/>
          <w:sz w:val="20"/>
          <w:szCs w:val="20"/>
        </w:rPr>
      </w:pPr>
      <w:r>
        <w:rPr>
          <w:rFonts w:ascii="Arial" w:hAnsi="Arial" w:cs="Arial"/>
          <w:sz w:val="20"/>
          <w:szCs w:val="20"/>
        </w:rPr>
        <w:t>kolotoče a jiné atrakce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1000,- Kč/týden/atrakce</w:t>
      </w:r>
    </w:p>
    <w:p w14:paraId="6DA3BD66" w14:textId="77777777" w:rsidR="00DC16E2" w:rsidRDefault="00DC16E2" w:rsidP="00DC16E2">
      <w:pPr>
        <w:pStyle w:val="Odstavecseseznamem"/>
        <w:numPr>
          <w:ilvl w:val="0"/>
          <w:numId w:val="18"/>
        </w:numPr>
        <w:autoSpaceDE w:val="0"/>
        <w:autoSpaceDN w:val="0"/>
        <w:adjustRightInd w:val="0"/>
        <w:jc w:val="both"/>
        <w:rPr>
          <w:rFonts w:ascii="Arial" w:hAnsi="Arial" w:cs="Arial"/>
          <w:sz w:val="20"/>
          <w:szCs w:val="20"/>
        </w:rPr>
      </w:pPr>
      <w:r>
        <w:rPr>
          <w:rFonts w:ascii="Arial" w:hAnsi="Arial" w:cs="Arial"/>
          <w:sz w:val="20"/>
          <w:szCs w:val="20"/>
        </w:rPr>
        <w:t>Za umístění zařízení sloužících pro poskytování prodeje do 5m</w:t>
      </w:r>
      <w:r w:rsidRPr="005C6D29">
        <w:rPr>
          <w:rFonts w:ascii="Arial" w:hAnsi="Arial" w:cs="Arial"/>
          <w:sz w:val="20"/>
          <w:szCs w:val="20"/>
          <w:vertAlign w:val="superscript"/>
        </w:rPr>
        <w:t>2</w:t>
      </w:r>
      <w:r>
        <w:rPr>
          <w:rFonts w:ascii="Arial" w:hAnsi="Arial" w:cs="Arial"/>
          <w:sz w:val="20"/>
          <w:szCs w:val="20"/>
        </w:rPr>
        <w:t>:</w:t>
      </w:r>
    </w:p>
    <w:p w14:paraId="3DA5F27B" w14:textId="77777777" w:rsidR="00DC16E2" w:rsidRPr="00A464E4" w:rsidRDefault="00DC16E2" w:rsidP="00DC16E2">
      <w:pPr>
        <w:autoSpaceDE w:val="0"/>
        <w:autoSpaceDN w:val="0"/>
        <w:adjustRightInd w:val="0"/>
        <w:ind w:left="786"/>
        <w:jc w:val="both"/>
        <w:rPr>
          <w:rFonts w:ascii="Arial" w:hAnsi="Arial" w:cs="Arial"/>
          <w:sz w:val="20"/>
          <w:szCs w:val="20"/>
        </w:rPr>
      </w:pPr>
      <w:r>
        <w:rPr>
          <w:rFonts w:ascii="Arial" w:hAnsi="Arial" w:cs="Arial"/>
          <w:sz w:val="20"/>
          <w:szCs w:val="20"/>
        </w:rPr>
        <w:t>i)</w:t>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t xml:space="preserve"> </w:t>
      </w:r>
      <w:r>
        <w:rPr>
          <w:rFonts w:ascii="Arial" w:hAnsi="Arial" w:cs="Arial"/>
          <w:sz w:val="20"/>
          <w:szCs w:val="20"/>
        </w:rPr>
        <w:tab/>
      </w:r>
      <w:r w:rsidRPr="00A464E4">
        <w:rPr>
          <w:rFonts w:ascii="Arial" w:hAnsi="Arial" w:cs="Arial"/>
          <w:sz w:val="20"/>
          <w:szCs w:val="20"/>
        </w:rPr>
        <w:tab/>
        <w:t xml:space="preserve">           400,- Kč/týden</w:t>
      </w:r>
    </w:p>
    <w:p w14:paraId="22543F6A" w14:textId="77777777" w:rsidR="00DC16E2" w:rsidRPr="00A464E4" w:rsidRDefault="00DC16E2" w:rsidP="00DC16E2">
      <w:pPr>
        <w:autoSpaceDE w:val="0"/>
        <w:autoSpaceDN w:val="0"/>
        <w:adjustRightInd w:val="0"/>
        <w:ind w:left="786"/>
        <w:jc w:val="both"/>
        <w:rPr>
          <w:rFonts w:ascii="Arial" w:hAnsi="Arial" w:cs="Arial"/>
          <w:sz w:val="20"/>
          <w:szCs w:val="20"/>
        </w:rPr>
      </w:pPr>
      <w:r>
        <w:rPr>
          <w:rFonts w:ascii="Arial" w:hAnsi="Arial" w:cs="Arial"/>
          <w:sz w:val="20"/>
          <w:szCs w:val="20"/>
        </w:rPr>
        <w:t>ii)</w:t>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r>
      <w:r w:rsidRPr="00A464E4">
        <w:rPr>
          <w:rFonts w:ascii="Arial" w:hAnsi="Arial" w:cs="Arial"/>
          <w:sz w:val="20"/>
          <w:szCs w:val="20"/>
        </w:rPr>
        <w:tab/>
        <w:t xml:space="preserve">                      1200,- Kč/měsíc</w:t>
      </w:r>
    </w:p>
    <w:p w14:paraId="15117A1C" w14:textId="77777777" w:rsidR="00DC16E2" w:rsidRDefault="00DC16E2" w:rsidP="00DC16E2">
      <w:pPr>
        <w:pStyle w:val="Odstavecseseznamem"/>
        <w:numPr>
          <w:ilvl w:val="0"/>
          <w:numId w:val="19"/>
        </w:numPr>
        <w:autoSpaceDE w:val="0"/>
        <w:autoSpaceDN w:val="0"/>
        <w:adjustRightInd w:val="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10000,- Kč/rok </w:t>
      </w:r>
    </w:p>
    <w:p w14:paraId="5A864B47" w14:textId="77777777" w:rsidR="00DC16E2" w:rsidRPr="00972E45" w:rsidRDefault="00DC16E2" w:rsidP="00DC16E2">
      <w:pPr>
        <w:autoSpaceDE w:val="0"/>
        <w:autoSpaceDN w:val="0"/>
        <w:adjustRightInd w:val="0"/>
        <w:jc w:val="both"/>
        <w:rPr>
          <w:rFonts w:ascii="Arial" w:hAnsi="Arial" w:cs="Arial"/>
          <w:sz w:val="20"/>
          <w:szCs w:val="20"/>
        </w:rPr>
      </w:pPr>
    </w:p>
    <w:p w14:paraId="6D02CB17" w14:textId="77777777" w:rsidR="00DC16E2" w:rsidRDefault="00DC16E2" w:rsidP="00DC16E2">
      <w:pPr>
        <w:autoSpaceDE w:val="0"/>
        <w:autoSpaceDN w:val="0"/>
        <w:adjustRightInd w:val="0"/>
        <w:jc w:val="both"/>
        <w:rPr>
          <w:rFonts w:ascii="TimesNewRoman" w:hAnsi="TimesNewRoman" w:cs="TimesNewRoman"/>
          <w:sz w:val="20"/>
          <w:szCs w:val="20"/>
        </w:rPr>
      </w:pPr>
    </w:p>
    <w:p w14:paraId="1F362B91" w14:textId="77777777" w:rsidR="00DC16E2" w:rsidRPr="005C6D29" w:rsidRDefault="00DC16E2" w:rsidP="00DC16E2">
      <w:pPr>
        <w:numPr>
          <w:ilvl w:val="0"/>
          <w:numId w:val="4"/>
        </w:numPr>
        <w:autoSpaceDE w:val="0"/>
        <w:autoSpaceDN w:val="0"/>
        <w:adjustRightInd w:val="0"/>
        <w:ind w:left="426" w:hanging="426"/>
        <w:jc w:val="both"/>
        <w:rPr>
          <w:rFonts w:ascii="Arial" w:hAnsi="Arial" w:cs="Arial"/>
          <w:sz w:val="20"/>
          <w:szCs w:val="20"/>
        </w:rPr>
      </w:pPr>
      <w:r w:rsidRPr="005C6D29">
        <w:rPr>
          <w:rFonts w:ascii="Arial" w:hAnsi="Arial" w:cs="Arial"/>
          <w:sz w:val="20"/>
          <w:szCs w:val="20"/>
        </w:rPr>
        <w:t xml:space="preserve">Volbu placení poplatku paušální částkou včetně výběru varianty paušální částky sdělí poplatník správci poplatku v rámci ohlášení dle čl. 4 odst. </w:t>
      </w:r>
      <w:r>
        <w:rPr>
          <w:rFonts w:ascii="Arial" w:hAnsi="Arial" w:cs="Arial"/>
          <w:sz w:val="20"/>
          <w:szCs w:val="20"/>
        </w:rPr>
        <w:t>1</w:t>
      </w:r>
      <w:r w:rsidRPr="005C6D29">
        <w:rPr>
          <w:rFonts w:ascii="Arial" w:hAnsi="Arial" w:cs="Arial"/>
          <w:sz w:val="20"/>
          <w:szCs w:val="20"/>
        </w:rPr>
        <w:t xml:space="preserve">. </w:t>
      </w:r>
    </w:p>
    <w:p w14:paraId="7C32170A" w14:textId="77777777" w:rsidR="00DC16E2" w:rsidRDefault="00DC16E2" w:rsidP="00DC16E2">
      <w:pPr>
        <w:autoSpaceDE w:val="0"/>
        <w:autoSpaceDN w:val="0"/>
        <w:adjustRightInd w:val="0"/>
        <w:jc w:val="both"/>
        <w:rPr>
          <w:rFonts w:ascii="Arial" w:hAnsi="Arial" w:cs="Arial"/>
          <w:sz w:val="20"/>
          <w:szCs w:val="20"/>
        </w:rPr>
      </w:pPr>
    </w:p>
    <w:p w14:paraId="28AAD1C5" w14:textId="77777777" w:rsidR="00DC16E2" w:rsidRDefault="00DC16E2" w:rsidP="00DC16E2">
      <w:pPr>
        <w:autoSpaceDE w:val="0"/>
        <w:autoSpaceDN w:val="0"/>
        <w:adjustRightInd w:val="0"/>
        <w:jc w:val="both"/>
        <w:rPr>
          <w:rFonts w:ascii="Arial" w:hAnsi="Arial" w:cs="Arial"/>
          <w:sz w:val="20"/>
          <w:szCs w:val="20"/>
        </w:rPr>
      </w:pPr>
    </w:p>
    <w:p w14:paraId="3C3E4536"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6</w:t>
      </w:r>
    </w:p>
    <w:p w14:paraId="3BF20FDE" w14:textId="77777777" w:rsidR="00DC16E2" w:rsidRDefault="00DC16E2" w:rsidP="00DC16E2">
      <w:pPr>
        <w:autoSpaceDE w:val="0"/>
        <w:autoSpaceDN w:val="0"/>
        <w:adjustRightInd w:val="0"/>
        <w:jc w:val="center"/>
        <w:rPr>
          <w:rFonts w:ascii="Arial" w:hAnsi="Arial" w:cs="Arial"/>
          <w:sz w:val="20"/>
          <w:szCs w:val="20"/>
        </w:rPr>
      </w:pPr>
      <w:r w:rsidRPr="002D7AB2">
        <w:rPr>
          <w:rFonts w:ascii="Arial" w:hAnsi="Arial" w:cs="Arial"/>
          <w:b/>
        </w:rPr>
        <w:t>S</w:t>
      </w:r>
      <w:r>
        <w:rPr>
          <w:rFonts w:ascii="Arial" w:hAnsi="Arial" w:cs="Arial"/>
          <w:b/>
        </w:rPr>
        <w:t>platnost popl</w:t>
      </w:r>
      <w:r w:rsidRPr="002D7AB2">
        <w:rPr>
          <w:rFonts w:ascii="Arial" w:hAnsi="Arial" w:cs="Arial"/>
          <w:b/>
        </w:rPr>
        <w:t>atku</w:t>
      </w:r>
    </w:p>
    <w:p w14:paraId="50579D07" w14:textId="77777777" w:rsidR="00DC16E2" w:rsidRDefault="00DC16E2" w:rsidP="00DC16E2">
      <w:pPr>
        <w:autoSpaceDE w:val="0"/>
        <w:autoSpaceDN w:val="0"/>
        <w:adjustRightInd w:val="0"/>
        <w:jc w:val="both"/>
        <w:rPr>
          <w:rFonts w:ascii="Arial" w:hAnsi="Arial" w:cs="Arial"/>
          <w:sz w:val="20"/>
          <w:szCs w:val="20"/>
        </w:rPr>
      </w:pPr>
    </w:p>
    <w:p w14:paraId="4C2FE62A" w14:textId="77777777" w:rsidR="00DC16E2" w:rsidRDefault="00DC16E2" w:rsidP="00DC16E2">
      <w:pPr>
        <w:numPr>
          <w:ilvl w:val="0"/>
          <w:numId w:val="6"/>
        </w:numPr>
        <w:autoSpaceDE w:val="0"/>
        <w:autoSpaceDN w:val="0"/>
        <w:adjustRightInd w:val="0"/>
        <w:ind w:left="426" w:hanging="426"/>
        <w:jc w:val="both"/>
        <w:rPr>
          <w:rFonts w:ascii="Arial" w:hAnsi="Arial" w:cs="Arial"/>
          <w:sz w:val="20"/>
          <w:szCs w:val="20"/>
        </w:rPr>
      </w:pPr>
      <w:r>
        <w:rPr>
          <w:rFonts w:ascii="Arial" w:hAnsi="Arial" w:cs="Arial"/>
          <w:sz w:val="20"/>
          <w:szCs w:val="20"/>
        </w:rPr>
        <w:t>Poplatek ve stanovené výši je splatný:</w:t>
      </w:r>
    </w:p>
    <w:p w14:paraId="649DC42E" w14:textId="77777777" w:rsidR="00DC16E2" w:rsidRDefault="00DC16E2" w:rsidP="00DC16E2">
      <w:pPr>
        <w:autoSpaceDE w:val="0"/>
        <w:autoSpaceDN w:val="0"/>
        <w:adjustRightInd w:val="0"/>
        <w:ind w:left="426"/>
        <w:jc w:val="both"/>
        <w:rPr>
          <w:rFonts w:ascii="Arial" w:hAnsi="Arial" w:cs="Arial"/>
          <w:sz w:val="20"/>
          <w:szCs w:val="20"/>
        </w:rPr>
      </w:pPr>
    </w:p>
    <w:p w14:paraId="137BFA45" w14:textId="77777777" w:rsidR="00DC16E2" w:rsidRDefault="00DC16E2" w:rsidP="00DC16E2">
      <w:pPr>
        <w:numPr>
          <w:ilvl w:val="0"/>
          <w:numId w:val="13"/>
        </w:numPr>
        <w:autoSpaceDE w:val="0"/>
        <w:autoSpaceDN w:val="0"/>
        <w:adjustRightInd w:val="0"/>
        <w:jc w:val="both"/>
        <w:rPr>
          <w:rFonts w:ascii="Arial" w:hAnsi="Arial" w:cs="Arial"/>
          <w:sz w:val="20"/>
          <w:szCs w:val="20"/>
        </w:rPr>
      </w:pPr>
      <w:r>
        <w:rPr>
          <w:rFonts w:ascii="Arial" w:hAnsi="Arial" w:cs="Arial"/>
          <w:sz w:val="20"/>
          <w:szCs w:val="20"/>
        </w:rPr>
        <w:t>při užívání veřejného prostranství po dobu kratší 5 dnů nejpozději v den ukončení užívání veřejného prostranství,</w:t>
      </w:r>
    </w:p>
    <w:p w14:paraId="163CEF94" w14:textId="77777777" w:rsidR="00DC16E2" w:rsidRDefault="00DC16E2" w:rsidP="00DC16E2">
      <w:pPr>
        <w:numPr>
          <w:ilvl w:val="0"/>
          <w:numId w:val="13"/>
        </w:numPr>
        <w:autoSpaceDE w:val="0"/>
        <w:autoSpaceDN w:val="0"/>
        <w:adjustRightInd w:val="0"/>
        <w:jc w:val="both"/>
        <w:rPr>
          <w:rFonts w:ascii="Arial" w:hAnsi="Arial" w:cs="Arial"/>
          <w:sz w:val="20"/>
          <w:szCs w:val="20"/>
        </w:rPr>
      </w:pPr>
      <w:r>
        <w:rPr>
          <w:rFonts w:ascii="Arial" w:hAnsi="Arial" w:cs="Arial"/>
          <w:sz w:val="20"/>
          <w:szCs w:val="20"/>
        </w:rPr>
        <w:t>při užívání veřejného prostranství 5 dnů nebo delší nejpozději do 5 dnů od ukončení užívání veřejného prostranství.</w:t>
      </w:r>
    </w:p>
    <w:p w14:paraId="3ABFB152" w14:textId="77777777" w:rsidR="00DC16E2" w:rsidRPr="000E237E" w:rsidRDefault="00DC16E2" w:rsidP="00DC16E2">
      <w:pPr>
        <w:autoSpaceDE w:val="0"/>
        <w:autoSpaceDN w:val="0"/>
        <w:adjustRightInd w:val="0"/>
        <w:ind w:left="786"/>
        <w:jc w:val="both"/>
        <w:rPr>
          <w:rFonts w:ascii="Arial" w:hAnsi="Arial" w:cs="Arial"/>
          <w:sz w:val="20"/>
          <w:szCs w:val="20"/>
        </w:rPr>
      </w:pPr>
    </w:p>
    <w:p w14:paraId="6702653D" w14:textId="77777777" w:rsidR="00DC16E2" w:rsidRDefault="00DC16E2" w:rsidP="00DC16E2">
      <w:pPr>
        <w:pStyle w:val="Odstavecseseznamem"/>
        <w:numPr>
          <w:ilvl w:val="0"/>
          <w:numId w:val="6"/>
        </w:numPr>
        <w:autoSpaceDE w:val="0"/>
        <w:autoSpaceDN w:val="0"/>
        <w:adjustRightInd w:val="0"/>
        <w:ind w:left="426" w:hanging="426"/>
        <w:jc w:val="both"/>
        <w:rPr>
          <w:rFonts w:ascii="Arial" w:hAnsi="Arial" w:cs="Arial"/>
          <w:sz w:val="20"/>
          <w:szCs w:val="20"/>
        </w:rPr>
      </w:pPr>
      <w:r>
        <w:rPr>
          <w:rFonts w:ascii="Arial" w:hAnsi="Arial" w:cs="Arial"/>
          <w:sz w:val="20"/>
          <w:szCs w:val="20"/>
        </w:rPr>
        <w:t>P</w:t>
      </w:r>
      <w:r w:rsidRPr="000E237E">
        <w:rPr>
          <w:rFonts w:ascii="Arial" w:hAnsi="Arial" w:cs="Arial"/>
          <w:sz w:val="20"/>
          <w:szCs w:val="20"/>
        </w:rPr>
        <w:t xml:space="preserve">oplatek stanovený </w:t>
      </w:r>
      <w:r>
        <w:rPr>
          <w:rFonts w:ascii="Arial" w:hAnsi="Arial" w:cs="Arial"/>
          <w:sz w:val="20"/>
          <w:szCs w:val="20"/>
        </w:rPr>
        <w:t xml:space="preserve">týdenní </w:t>
      </w:r>
      <w:r w:rsidRPr="000E237E">
        <w:rPr>
          <w:rFonts w:ascii="Arial" w:hAnsi="Arial" w:cs="Arial"/>
          <w:sz w:val="20"/>
          <w:szCs w:val="20"/>
        </w:rPr>
        <w:t xml:space="preserve">paušální částkou </w:t>
      </w:r>
      <w:r>
        <w:rPr>
          <w:rFonts w:ascii="Arial" w:hAnsi="Arial" w:cs="Arial"/>
          <w:sz w:val="20"/>
          <w:szCs w:val="20"/>
        </w:rPr>
        <w:t>je splatný do 5 dnů</w:t>
      </w:r>
      <w:r w:rsidRPr="000E237E">
        <w:rPr>
          <w:rFonts w:ascii="Arial" w:hAnsi="Arial" w:cs="Arial"/>
          <w:sz w:val="20"/>
          <w:szCs w:val="20"/>
        </w:rPr>
        <w:t xml:space="preserve"> od </w:t>
      </w:r>
      <w:r>
        <w:rPr>
          <w:rFonts w:ascii="Arial" w:hAnsi="Arial" w:cs="Arial"/>
          <w:sz w:val="20"/>
          <w:szCs w:val="20"/>
        </w:rPr>
        <w:t>po</w:t>
      </w:r>
      <w:r w:rsidRPr="000E237E">
        <w:rPr>
          <w:rFonts w:ascii="Arial" w:hAnsi="Arial" w:cs="Arial"/>
          <w:sz w:val="20"/>
          <w:szCs w:val="20"/>
        </w:rPr>
        <w:t xml:space="preserve">čátku </w:t>
      </w:r>
      <w:r>
        <w:rPr>
          <w:rFonts w:ascii="Arial" w:hAnsi="Arial" w:cs="Arial"/>
          <w:sz w:val="20"/>
          <w:szCs w:val="20"/>
        </w:rPr>
        <w:t>každého týdenního poplatkového období</w:t>
      </w:r>
      <w:r w:rsidRPr="000E237E">
        <w:rPr>
          <w:rFonts w:ascii="Arial" w:hAnsi="Arial" w:cs="Arial"/>
          <w:sz w:val="20"/>
          <w:szCs w:val="20"/>
        </w:rPr>
        <w:t>.</w:t>
      </w:r>
    </w:p>
    <w:p w14:paraId="61F2B5D1" w14:textId="77777777" w:rsidR="00DC16E2" w:rsidRDefault="00DC16E2" w:rsidP="00DC16E2">
      <w:pPr>
        <w:pStyle w:val="Odstavecseseznamem"/>
        <w:autoSpaceDE w:val="0"/>
        <w:autoSpaceDN w:val="0"/>
        <w:adjustRightInd w:val="0"/>
        <w:ind w:left="426"/>
        <w:jc w:val="both"/>
        <w:rPr>
          <w:rFonts w:ascii="Arial" w:hAnsi="Arial" w:cs="Arial"/>
          <w:sz w:val="20"/>
          <w:szCs w:val="20"/>
        </w:rPr>
      </w:pPr>
    </w:p>
    <w:p w14:paraId="3735F8E7" w14:textId="77777777" w:rsidR="00DC16E2" w:rsidRDefault="00DC16E2" w:rsidP="00DC16E2">
      <w:pPr>
        <w:pStyle w:val="Odstavecseseznamem"/>
        <w:numPr>
          <w:ilvl w:val="0"/>
          <w:numId w:val="6"/>
        </w:numPr>
        <w:autoSpaceDE w:val="0"/>
        <w:autoSpaceDN w:val="0"/>
        <w:adjustRightInd w:val="0"/>
        <w:ind w:left="426" w:hanging="426"/>
        <w:jc w:val="both"/>
        <w:rPr>
          <w:rFonts w:ascii="Arial" w:hAnsi="Arial" w:cs="Arial"/>
          <w:sz w:val="20"/>
          <w:szCs w:val="20"/>
        </w:rPr>
      </w:pPr>
      <w:r>
        <w:rPr>
          <w:rFonts w:ascii="Arial" w:hAnsi="Arial" w:cs="Arial"/>
          <w:sz w:val="20"/>
          <w:szCs w:val="20"/>
        </w:rPr>
        <w:t>P</w:t>
      </w:r>
      <w:r w:rsidRPr="000E237E">
        <w:rPr>
          <w:rFonts w:ascii="Arial" w:hAnsi="Arial" w:cs="Arial"/>
          <w:sz w:val="20"/>
          <w:szCs w:val="20"/>
        </w:rPr>
        <w:t xml:space="preserve">oplatek stanovený </w:t>
      </w:r>
      <w:r>
        <w:rPr>
          <w:rFonts w:ascii="Arial" w:hAnsi="Arial" w:cs="Arial"/>
          <w:sz w:val="20"/>
          <w:szCs w:val="20"/>
        </w:rPr>
        <w:t xml:space="preserve">měsíční </w:t>
      </w:r>
      <w:r w:rsidRPr="000E237E">
        <w:rPr>
          <w:rFonts w:ascii="Arial" w:hAnsi="Arial" w:cs="Arial"/>
          <w:sz w:val="20"/>
          <w:szCs w:val="20"/>
        </w:rPr>
        <w:t xml:space="preserve">paušální částkou </w:t>
      </w:r>
      <w:r>
        <w:rPr>
          <w:rFonts w:ascii="Arial" w:hAnsi="Arial" w:cs="Arial"/>
          <w:sz w:val="20"/>
          <w:szCs w:val="20"/>
        </w:rPr>
        <w:t>je splatný do 5 dnů</w:t>
      </w:r>
      <w:r w:rsidRPr="000E237E">
        <w:rPr>
          <w:rFonts w:ascii="Arial" w:hAnsi="Arial" w:cs="Arial"/>
          <w:sz w:val="20"/>
          <w:szCs w:val="20"/>
        </w:rPr>
        <w:t xml:space="preserve"> od </w:t>
      </w:r>
      <w:r>
        <w:rPr>
          <w:rFonts w:ascii="Arial" w:hAnsi="Arial" w:cs="Arial"/>
          <w:sz w:val="20"/>
          <w:szCs w:val="20"/>
        </w:rPr>
        <w:t>po</w:t>
      </w:r>
      <w:r w:rsidRPr="000E237E">
        <w:rPr>
          <w:rFonts w:ascii="Arial" w:hAnsi="Arial" w:cs="Arial"/>
          <w:sz w:val="20"/>
          <w:szCs w:val="20"/>
        </w:rPr>
        <w:t xml:space="preserve">čátku </w:t>
      </w:r>
      <w:r>
        <w:rPr>
          <w:rFonts w:ascii="Arial" w:hAnsi="Arial" w:cs="Arial"/>
          <w:sz w:val="20"/>
          <w:szCs w:val="20"/>
        </w:rPr>
        <w:t>každého měsíčního poplatkového období</w:t>
      </w:r>
      <w:r w:rsidRPr="000E237E">
        <w:rPr>
          <w:rFonts w:ascii="Arial" w:hAnsi="Arial" w:cs="Arial"/>
          <w:sz w:val="20"/>
          <w:szCs w:val="20"/>
        </w:rPr>
        <w:t>.</w:t>
      </w:r>
    </w:p>
    <w:p w14:paraId="2C9A97ED" w14:textId="77777777" w:rsidR="00DC16E2" w:rsidRPr="00A464E4" w:rsidRDefault="00DC16E2" w:rsidP="00DC16E2">
      <w:pPr>
        <w:pStyle w:val="Odstavecseseznamem"/>
        <w:rPr>
          <w:rFonts w:ascii="Arial" w:hAnsi="Arial" w:cs="Arial"/>
          <w:sz w:val="20"/>
          <w:szCs w:val="20"/>
        </w:rPr>
      </w:pPr>
    </w:p>
    <w:p w14:paraId="41C3290D" w14:textId="77777777" w:rsidR="00DC16E2" w:rsidRPr="00A464E4" w:rsidRDefault="00DC16E2" w:rsidP="00DC16E2">
      <w:pPr>
        <w:pStyle w:val="Odstavecseseznamem"/>
        <w:numPr>
          <w:ilvl w:val="0"/>
          <w:numId w:val="6"/>
        </w:numPr>
        <w:autoSpaceDE w:val="0"/>
        <w:autoSpaceDN w:val="0"/>
        <w:adjustRightInd w:val="0"/>
        <w:ind w:left="426" w:hanging="426"/>
        <w:jc w:val="both"/>
        <w:rPr>
          <w:rFonts w:ascii="Arial" w:hAnsi="Arial" w:cs="Arial"/>
          <w:sz w:val="20"/>
          <w:szCs w:val="20"/>
        </w:rPr>
      </w:pPr>
      <w:r>
        <w:rPr>
          <w:rFonts w:ascii="Arial" w:hAnsi="Arial" w:cs="Arial"/>
          <w:sz w:val="20"/>
          <w:szCs w:val="20"/>
        </w:rPr>
        <w:t>P</w:t>
      </w:r>
      <w:r w:rsidRPr="000E237E">
        <w:rPr>
          <w:rFonts w:ascii="Arial" w:hAnsi="Arial" w:cs="Arial"/>
          <w:sz w:val="20"/>
          <w:szCs w:val="20"/>
        </w:rPr>
        <w:t xml:space="preserve">oplatek stanovený </w:t>
      </w:r>
      <w:r>
        <w:rPr>
          <w:rFonts w:ascii="Arial" w:hAnsi="Arial" w:cs="Arial"/>
          <w:sz w:val="20"/>
          <w:szCs w:val="20"/>
        </w:rPr>
        <w:t xml:space="preserve">roční </w:t>
      </w:r>
      <w:r w:rsidRPr="000E237E">
        <w:rPr>
          <w:rFonts w:ascii="Arial" w:hAnsi="Arial" w:cs="Arial"/>
          <w:sz w:val="20"/>
          <w:szCs w:val="20"/>
        </w:rPr>
        <w:t xml:space="preserve">paušální částkou </w:t>
      </w:r>
      <w:r>
        <w:rPr>
          <w:rFonts w:ascii="Arial" w:hAnsi="Arial" w:cs="Arial"/>
          <w:sz w:val="20"/>
          <w:szCs w:val="20"/>
        </w:rPr>
        <w:t>je splatný do 5 dnů</w:t>
      </w:r>
      <w:r w:rsidRPr="000E237E">
        <w:rPr>
          <w:rFonts w:ascii="Arial" w:hAnsi="Arial" w:cs="Arial"/>
          <w:sz w:val="20"/>
          <w:szCs w:val="20"/>
        </w:rPr>
        <w:t xml:space="preserve"> od </w:t>
      </w:r>
      <w:r>
        <w:rPr>
          <w:rFonts w:ascii="Arial" w:hAnsi="Arial" w:cs="Arial"/>
          <w:sz w:val="20"/>
          <w:szCs w:val="20"/>
        </w:rPr>
        <w:t>po</w:t>
      </w:r>
      <w:r w:rsidRPr="000E237E">
        <w:rPr>
          <w:rFonts w:ascii="Arial" w:hAnsi="Arial" w:cs="Arial"/>
          <w:sz w:val="20"/>
          <w:szCs w:val="20"/>
        </w:rPr>
        <w:t xml:space="preserve">čátku </w:t>
      </w:r>
      <w:r>
        <w:rPr>
          <w:rFonts w:ascii="Arial" w:hAnsi="Arial" w:cs="Arial"/>
          <w:sz w:val="20"/>
          <w:szCs w:val="20"/>
        </w:rPr>
        <w:t>každého ročního poplatkového období</w:t>
      </w:r>
      <w:r w:rsidRPr="000E237E">
        <w:rPr>
          <w:rFonts w:ascii="Arial" w:hAnsi="Arial" w:cs="Arial"/>
          <w:sz w:val="20"/>
          <w:szCs w:val="20"/>
        </w:rPr>
        <w:t>.</w:t>
      </w:r>
    </w:p>
    <w:p w14:paraId="770ABC46" w14:textId="77777777" w:rsidR="00DC16E2" w:rsidRDefault="00DC16E2" w:rsidP="00DC16E2">
      <w:pPr>
        <w:autoSpaceDE w:val="0"/>
        <w:autoSpaceDN w:val="0"/>
        <w:adjustRightInd w:val="0"/>
        <w:ind w:left="426"/>
        <w:jc w:val="both"/>
        <w:rPr>
          <w:rFonts w:ascii="Arial" w:hAnsi="Arial" w:cs="Arial"/>
          <w:sz w:val="20"/>
          <w:szCs w:val="20"/>
        </w:rPr>
      </w:pPr>
    </w:p>
    <w:p w14:paraId="71E5C07D" w14:textId="77777777" w:rsidR="00DC16E2" w:rsidRDefault="00DC16E2" w:rsidP="00DC16E2">
      <w:pPr>
        <w:numPr>
          <w:ilvl w:val="0"/>
          <w:numId w:val="6"/>
        </w:numPr>
        <w:autoSpaceDE w:val="0"/>
        <w:autoSpaceDN w:val="0"/>
        <w:adjustRightInd w:val="0"/>
        <w:ind w:left="426" w:hanging="426"/>
        <w:jc w:val="both"/>
        <w:rPr>
          <w:rFonts w:ascii="Arial" w:hAnsi="Arial" w:cs="Arial"/>
          <w:sz w:val="20"/>
          <w:szCs w:val="20"/>
        </w:rPr>
      </w:pPr>
      <w:r>
        <w:rPr>
          <w:rFonts w:ascii="Arial" w:hAnsi="Arial" w:cs="Arial"/>
          <w:sz w:val="20"/>
          <w:szCs w:val="20"/>
        </w:rPr>
        <w:t xml:space="preserve">Připadne-li konec lhůty splatnosti na sobotu, neděli nebo státem uznaný svátek, je dnem, ve kterém je poplatník povinen svoji povinnost splnit, nejblíže následující pracovní den. </w:t>
      </w:r>
    </w:p>
    <w:p w14:paraId="16166D61" w14:textId="77777777" w:rsidR="00DC16E2" w:rsidRDefault="00DC16E2" w:rsidP="00DC16E2">
      <w:pPr>
        <w:autoSpaceDE w:val="0"/>
        <w:autoSpaceDN w:val="0"/>
        <w:adjustRightInd w:val="0"/>
        <w:jc w:val="both"/>
        <w:rPr>
          <w:rFonts w:ascii="Arial" w:hAnsi="Arial" w:cs="Arial"/>
          <w:sz w:val="20"/>
          <w:szCs w:val="20"/>
        </w:rPr>
      </w:pPr>
    </w:p>
    <w:p w14:paraId="756EE05A" w14:textId="77777777" w:rsidR="00DC16E2" w:rsidRDefault="00DC16E2" w:rsidP="00DC16E2">
      <w:pPr>
        <w:autoSpaceDE w:val="0"/>
        <w:autoSpaceDN w:val="0"/>
        <w:adjustRightInd w:val="0"/>
        <w:jc w:val="both"/>
        <w:rPr>
          <w:rFonts w:ascii="Arial" w:hAnsi="Arial" w:cs="Arial"/>
          <w:sz w:val="20"/>
          <w:szCs w:val="20"/>
        </w:rPr>
      </w:pPr>
    </w:p>
    <w:p w14:paraId="39A1CCCA" w14:textId="77777777" w:rsidR="00DC16E2" w:rsidRDefault="00DC16E2" w:rsidP="00DC16E2">
      <w:pPr>
        <w:autoSpaceDE w:val="0"/>
        <w:autoSpaceDN w:val="0"/>
        <w:adjustRightInd w:val="0"/>
        <w:jc w:val="both"/>
        <w:rPr>
          <w:rFonts w:ascii="Arial" w:hAnsi="Arial" w:cs="Arial"/>
          <w:sz w:val="20"/>
          <w:szCs w:val="20"/>
        </w:rPr>
      </w:pPr>
    </w:p>
    <w:p w14:paraId="0F3A3109" w14:textId="77777777" w:rsidR="00DC16E2" w:rsidRDefault="00DC16E2" w:rsidP="00DC16E2">
      <w:pPr>
        <w:autoSpaceDE w:val="0"/>
        <w:autoSpaceDN w:val="0"/>
        <w:adjustRightInd w:val="0"/>
        <w:jc w:val="both"/>
        <w:rPr>
          <w:rFonts w:ascii="Arial" w:hAnsi="Arial" w:cs="Arial"/>
          <w:sz w:val="20"/>
          <w:szCs w:val="20"/>
        </w:rPr>
      </w:pPr>
    </w:p>
    <w:p w14:paraId="5C055023" w14:textId="77777777" w:rsidR="00DC16E2" w:rsidRDefault="00DC16E2" w:rsidP="00DC16E2">
      <w:pPr>
        <w:autoSpaceDE w:val="0"/>
        <w:autoSpaceDN w:val="0"/>
        <w:adjustRightInd w:val="0"/>
        <w:jc w:val="both"/>
        <w:rPr>
          <w:rFonts w:ascii="Arial" w:hAnsi="Arial" w:cs="Arial"/>
          <w:sz w:val="20"/>
          <w:szCs w:val="20"/>
        </w:rPr>
      </w:pPr>
    </w:p>
    <w:p w14:paraId="52E02D0C" w14:textId="77777777" w:rsidR="00DC16E2" w:rsidRDefault="00DC16E2" w:rsidP="00DC16E2">
      <w:pPr>
        <w:autoSpaceDE w:val="0"/>
        <w:autoSpaceDN w:val="0"/>
        <w:adjustRightInd w:val="0"/>
        <w:jc w:val="both"/>
        <w:rPr>
          <w:rFonts w:ascii="Arial" w:hAnsi="Arial" w:cs="Arial"/>
          <w:sz w:val="20"/>
          <w:szCs w:val="20"/>
        </w:rPr>
      </w:pPr>
    </w:p>
    <w:p w14:paraId="7D2D197F"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7</w:t>
      </w:r>
    </w:p>
    <w:p w14:paraId="46380BCE" w14:textId="77777777" w:rsidR="00DC16E2" w:rsidRDefault="00DC16E2" w:rsidP="00DC16E2">
      <w:pPr>
        <w:autoSpaceDE w:val="0"/>
        <w:autoSpaceDN w:val="0"/>
        <w:adjustRightInd w:val="0"/>
        <w:jc w:val="center"/>
        <w:rPr>
          <w:rFonts w:ascii="Arial" w:hAnsi="Arial" w:cs="Arial"/>
          <w:sz w:val="20"/>
          <w:szCs w:val="20"/>
        </w:rPr>
      </w:pPr>
      <w:r w:rsidRPr="009125FA">
        <w:rPr>
          <w:rFonts w:ascii="Arial" w:hAnsi="Arial" w:cs="Arial"/>
          <w:b/>
        </w:rPr>
        <w:t>Osvobození</w:t>
      </w:r>
    </w:p>
    <w:p w14:paraId="6F29C29D" w14:textId="77777777" w:rsidR="00DC16E2" w:rsidRDefault="00DC16E2" w:rsidP="00DC16E2">
      <w:pPr>
        <w:autoSpaceDE w:val="0"/>
        <w:autoSpaceDN w:val="0"/>
        <w:adjustRightInd w:val="0"/>
        <w:jc w:val="both"/>
        <w:rPr>
          <w:rFonts w:ascii="Arial" w:hAnsi="Arial" w:cs="Arial"/>
          <w:sz w:val="20"/>
          <w:szCs w:val="20"/>
        </w:rPr>
      </w:pPr>
      <w:r>
        <w:rPr>
          <w:rFonts w:ascii="Arial" w:hAnsi="Arial" w:cs="Arial"/>
          <w:sz w:val="20"/>
          <w:szCs w:val="20"/>
        </w:rPr>
        <w:t xml:space="preserve"> </w:t>
      </w:r>
    </w:p>
    <w:p w14:paraId="301BE6A4" w14:textId="733E1474" w:rsidR="00DC16E2" w:rsidRPr="001F0B09" w:rsidRDefault="00DC16E2" w:rsidP="00DC16E2">
      <w:pPr>
        <w:numPr>
          <w:ilvl w:val="0"/>
          <w:numId w:val="7"/>
        </w:numPr>
        <w:autoSpaceDE w:val="0"/>
        <w:autoSpaceDN w:val="0"/>
        <w:adjustRightInd w:val="0"/>
        <w:ind w:left="426" w:hanging="426"/>
        <w:jc w:val="both"/>
        <w:rPr>
          <w:rFonts w:ascii="Arial" w:hAnsi="Arial" w:cs="Arial"/>
          <w:sz w:val="20"/>
          <w:szCs w:val="20"/>
        </w:rPr>
      </w:pPr>
      <w:r>
        <w:rPr>
          <w:rFonts w:ascii="Arial" w:hAnsi="Arial" w:cs="Arial"/>
          <w:sz w:val="20"/>
          <w:szCs w:val="20"/>
        </w:rPr>
        <w:t xml:space="preserve">Poplatek se neplatí </w:t>
      </w:r>
      <w:r w:rsidRPr="001F0B09">
        <w:rPr>
          <w:rFonts w:ascii="Arial" w:hAnsi="Arial" w:cs="Arial"/>
          <w:sz w:val="20"/>
          <w:szCs w:val="20"/>
        </w:rPr>
        <w:t>z akcí pořádaných na veřejném prostranství, jejichž celý výtěžek je odveden na charitativní a veřejně prospěšné účely.</w:t>
      </w:r>
      <w:r w:rsidRPr="001F0B09">
        <w:rPr>
          <w:rFonts w:ascii="Arial" w:hAnsi="Arial" w:cs="Arial"/>
          <w:sz w:val="20"/>
          <w:szCs w:val="20"/>
          <w:vertAlign w:val="superscript"/>
        </w:rPr>
        <w:t xml:space="preserve"> </w:t>
      </w:r>
      <w:r>
        <w:rPr>
          <w:rFonts w:ascii="Arial" w:hAnsi="Arial" w:cs="Arial"/>
          <w:sz w:val="20"/>
          <w:szCs w:val="20"/>
          <w:vertAlign w:val="superscript"/>
        </w:rPr>
        <w:t>6</w:t>
      </w:r>
      <w:r w:rsidRPr="001F0B09">
        <w:rPr>
          <w:rFonts w:ascii="Arial" w:hAnsi="Arial" w:cs="Arial"/>
          <w:sz w:val="20"/>
          <w:szCs w:val="20"/>
        </w:rPr>
        <w:t xml:space="preserve"> </w:t>
      </w:r>
    </w:p>
    <w:p w14:paraId="396BE0BE" w14:textId="77777777" w:rsidR="00DC16E2" w:rsidRDefault="00DC16E2" w:rsidP="00DC16E2">
      <w:pPr>
        <w:pStyle w:val="Odstavecseseznamem"/>
        <w:rPr>
          <w:rFonts w:ascii="Arial" w:hAnsi="Arial" w:cs="Arial"/>
          <w:sz w:val="20"/>
          <w:szCs w:val="20"/>
        </w:rPr>
      </w:pPr>
    </w:p>
    <w:p w14:paraId="7A99B794" w14:textId="77777777" w:rsidR="00DC16E2" w:rsidRDefault="00DC16E2" w:rsidP="00DC16E2">
      <w:pPr>
        <w:numPr>
          <w:ilvl w:val="0"/>
          <w:numId w:val="7"/>
        </w:numPr>
        <w:autoSpaceDE w:val="0"/>
        <w:autoSpaceDN w:val="0"/>
        <w:adjustRightInd w:val="0"/>
        <w:ind w:left="426" w:hanging="426"/>
        <w:jc w:val="both"/>
        <w:rPr>
          <w:rFonts w:ascii="Arial" w:hAnsi="Arial" w:cs="Arial"/>
          <w:sz w:val="20"/>
          <w:szCs w:val="20"/>
        </w:rPr>
      </w:pPr>
      <w:r>
        <w:rPr>
          <w:rFonts w:ascii="Arial" w:hAnsi="Arial" w:cs="Arial"/>
          <w:sz w:val="20"/>
          <w:szCs w:val="20"/>
        </w:rPr>
        <w:t>Od poplatku se dále osvobozují:</w:t>
      </w:r>
    </w:p>
    <w:p w14:paraId="7624B1CE" w14:textId="77777777" w:rsidR="00DC16E2" w:rsidRDefault="00DC16E2" w:rsidP="00DC16E2">
      <w:pPr>
        <w:autoSpaceDE w:val="0"/>
        <w:autoSpaceDN w:val="0"/>
        <w:adjustRightInd w:val="0"/>
        <w:ind w:left="426"/>
        <w:jc w:val="both"/>
        <w:rPr>
          <w:rFonts w:ascii="Arial" w:hAnsi="Arial" w:cs="Arial"/>
          <w:sz w:val="20"/>
          <w:szCs w:val="20"/>
        </w:rPr>
      </w:pPr>
    </w:p>
    <w:p w14:paraId="78C63494" w14:textId="77777777" w:rsidR="00DC16E2" w:rsidRPr="005C6D29" w:rsidRDefault="00DC16E2" w:rsidP="00DC16E2">
      <w:pPr>
        <w:numPr>
          <w:ilvl w:val="0"/>
          <w:numId w:val="15"/>
        </w:numPr>
        <w:autoSpaceDE w:val="0"/>
        <w:autoSpaceDN w:val="0"/>
        <w:adjustRightInd w:val="0"/>
        <w:jc w:val="both"/>
        <w:rPr>
          <w:rFonts w:ascii="Arial" w:hAnsi="Arial" w:cs="Arial"/>
          <w:sz w:val="20"/>
          <w:szCs w:val="20"/>
        </w:rPr>
      </w:pPr>
      <w:r>
        <w:rPr>
          <w:rFonts w:ascii="Arial" w:hAnsi="Arial" w:cs="Arial"/>
          <w:sz w:val="20"/>
          <w:szCs w:val="20"/>
        </w:rPr>
        <w:t>užívání</w:t>
      </w:r>
      <w:r w:rsidRPr="005C6D29">
        <w:rPr>
          <w:rFonts w:ascii="Arial" w:hAnsi="Arial" w:cs="Arial"/>
          <w:sz w:val="20"/>
          <w:szCs w:val="20"/>
        </w:rPr>
        <w:t xml:space="preserve"> veřejného prostranství</w:t>
      </w:r>
      <w:r>
        <w:rPr>
          <w:rFonts w:ascii="Arial" w:hAnsi="Arial" w:cs="Arial"/>
          <w:sz w:val="20"/>
          <w:szCs w:val="20"/>
        </w:rPr>
        <w:t xml:space="preserve"> na základě platné nájemní smlouvy </w:t>
      </w:r>
      <w:r w:rsidRPr="005C6D29">
        <w:rPr>
          <w:rFonts w:ascii="Arial" w:hAnsi="Arial" w:cs="Arial"/>
          <w:sz w:val="20"/>
          <w:szCs w:val="20"/>
        </w:rPr>
        <w:t>s </w:t>
      </w:r>
      <w:r>
        <w:rPr>
          <w:rFonts w:ascii="Arial" w:hAnsi="Arial" w:cs="Arial"/>
          <w:sz w:val="20"/>
          <w:szCs w:val="20"/>
        </w:rPr>
        <w:t>m</w:t>
      </w:r>
      <w:r w:rsidRPr="005C6D29">
        <w:rPr>
          <w:rFonts w:ascii="Arial" w:hAnsi="Arial" w:cs="Arial"/>
          <w:sz w:val="20"/>
          <w:szCs w:val="20"/>
        </w:rPr>
        <w:t xml:space="preserve">ěstem Petřvald, </w:t>
      </w:r>
    </w:p>
    <w:p w14:paraId="66DBFEA2" w14:textId="77777777" w:rsidR="00DC16E2" w:rsidRPr="001854B2" w:rsidRDefault="00DC16E2" w:rsidP="00DC16E2">
      <w:pPr>
        <w:autoSpaceDE w:val="0"/>
        <w:autoSpaceDN w:val="0"/>
        <w:adjustRightInd w:val="0"/>
        <w:ind w:left="1146"/>
        <w:jc w:val="both"/>
        <w:rPr>
          <w:rFonts w:ascii="Arial" w:hAnsi="Arial" w:cs="Arial"/>
          <w:sz w:val="20"/>
          <w:szCs w:val="20"/>
        </w:rPr>
      </w:pPr>
    </w:p>
    <w:p w14:paraId="20C48A35" w14:textId="77777777" w:rsidR="00DC16E2" w:rsidRDefault="00DC16E2" w:rsidP="00DC16E2">
      <w:pPr>
        <w:numPr>
          <w:ilvl w:val="0"/>
          <w:numId w:val="15"/>
        </w:numPr>
        <w:autoSpaceDE w:val="0"/>
        <w:autoSpaceDN w:val="0"/>
        <w:adjustRightInd w:val="0"/>
        <w:jc w:val="both"/>
        <w:rPr>
          <w:rFonts w:ascii="Arial" w:hAnsi="Arial" w:cs="Arial"/>
          <w:sz w:val="20"/>
          <w:szCs w:val="20"/>
        </w:rPr>
      </w:pPr>
      <w:r w:rsidRPr="001854B2">
        <w:rPr>
          <w:rFonts w:ascii="Arial" w:hAnsi="Arial" w:cs="Arial"/>
          <w:sz w:val="20"/>
          <w:szCs w:val="20"/>
        </w:rPr>
        <w:t xml:space="preserve">užívání veřejného prostranství </w:t>
      </w:r>
      <w:r>
        <w:rPr>
          <w:rFonts w:ascii="Arial" w:hAnsi="Arial" w:cs="Arial"/>
          <w:sz w:val="20"/>
          <w:szCs w:val="20"/>
        </w:rPr>
        <w:t xml:space="preserve">městem Petřvald a jím zřízenými </w:t>
      </w:r>
      <w:r w:rsidRPr="001854B2">
        <w:rPr>
          <w:rFonts w:ascii="Arial" w:hAnsi="Arial" w:cs="Arial"/>
          <w:sz w:val="20"/>
          <w:szCs w:val="20"/>
        </w:rPr>
        <w:t>příspěvkovými organizacemi</w:t>
      </w:r>
      <w:r>
        <w:rPr>
          <w:rFonts w:ascii="Arial" w:hAnsi="Arial" w:cs="Arial"/>
          <w:sz w:val="20"/>
          <w:szCs w:val="20"/>
        </w:rPr>
        <w:t>,</w:t>
      </w:r>
    </w:p>
    <w:p w14:paraId="2EF6E8AC" w14:textId="77777777" w:rsidR="00DC16E2" w:rsidRDefault="00DC16E2" w:rsidP="00DC16E2">
      <w:pPr>
        <w:pStyle w:val="Odstavecseseznamem"/>
        <w:rPr>
          <w:rFonts w:ascii="Arial" w:hAnsi="Arial" w:cs="Arial"/>
          <w:sz w:val="20"/>
          <w:szCs w:val="20"/>
        </w:rPr>
      </w:pPr>
    </w:p>
    <w:p w14:paraId="5148EB05" w14:textId="77777777" w:rsidR="00DC16E2" w:rsidRPr="006E6F8C" w:rsidRDefault="00DC16E2" w:rsidP="00DC16E2">
      <w:pPr>
        <w:numPr>
          <w:ilvl w:val="0"/>
          <w:numId w:val="15"/>
        </w:numPr>
        <w:autoSpaceDE w:val="0"/>
        <w:autoSpaceDN w:val="0"/>
        <w:adjustRightInd w:val="0"/>
        <w:jc w:val="both"/>
        <w:rPr>
          <w:rFonts w:ascii="Arial" w:hAnsi="Arial" w:cs="Arial"/>
          <w:sz w:val="20"/>
          <w:szCs w:val="20"/>
        </w:rPr>
      </w:pPr>
      <w:r>
        <w:rPr>
          <w:rFonts w:ascii="Arial" w:hAnsi="Arial" w:cs="Arial"/>
          <w:sz w:val="20"/>
          <w:szCs w:val="20"/>
        </w:rPr>
        <w:t>užívání</w:t>
      </w:r>
      <w:r w:rsidRPr="006E6F8C">
        <w:rPr>
          <w:rFonts w:ascii="Arial" w:hAnsi="Arial" w:cs="Arial"/>
          <w:sz w:val="20"/>
          <w:szCs w:val="20"/>
        </w:rPr>
        <w:t xml:space="preserve"> veřejného prostranství v </w:t>
      </w:r>
      <w:r>
        <w:rPr>
          <w:rFonts w:ascii="Arial" w:hAnsi="Arial" w:cs="Arial"/>
          <w:sz w:val="20"/>
          <w:szCs w:val="20"/>
        </w:rPr>
        <w:t>případě</w:t>
      </w:r>
      <w:r w:rsidRPr="006E6F8C">
        <w:rPr>
          <w:rFonts w:ascii="Arial" w:hAnsi="Arial" w:cs="Arial"/>
          <w:sz w:val="20"/>
          <w:szCs w:val="20"/>
        </w:rPr>
        <w:t xml:space="preserve">, </w:t>
      </w:r>
      <w:r>
        <w:rPr>
          <w:rFonts w:ascii="Arial" w:hAnsi="Arial" w:cs="Arial"/>
          <w:sz w:val="20"/>
          <w:szCs w:val="20"/>
        </w:rPr>
        <w:t>že je město Petřvald a jím zřízené příspěvkové organizace investorem nebo spoluinvestorem</w:t>
      </w:r>
      <w:r w:rsidRPr="006E6F8C">
        <w:rPr>
          <w:rFonts w:ascii="Arial" w:hAnsi="Arial" w:cs="Arial"/>
          <w:sz w:val="20"/>
          <w:szCs w:val="20"/>
        </w:rPr>
        <w:t xml:space="preserve">, </w:t>
      </w:r>
    </w:p>
    <w:p w14:paraId="756D052A" w14:textId="77777777" w:rsidR="00DC16E2" w:rsidRPr="006E6F8C" w:rsidRDefault="00DC16E2" w:rsidP="00DC16E2">
      <w:pPr>
        <w:autoSpaceDE w:val="0"/>
        <w:autoSpaceDN w:val="0"/>
        <w:adjustRightInd w:val="0"/>
        <w:jc w:val="both"/>
        <w:rPr>
          <w:rFonts w:ascii="Arial" w:hAnsi="Arial" w:cs="Arial"/>
          <w:sz w:val="20"/>
          <w:szCs w:val="20"/>
        </w:rPr>
      </w:pPr>
      <w:r w:rsidRPr="006E6F8C">
        <w:rPr>
          <w:rFonts w:ascii="Arial" w:hAnsi="Arial" w:cs="Arial"/>
          <w:sz w:val="20"/>
          <w:szCs w:val="20"/>
        </w:rPr>
        <w:t xml:space="preserve"> </w:t>
      </w:r>
    </w:p>
    <w:p w14:paraId="726C211A" w14:textId="77777777" w:rsidR="00DC16E2" w:rsidRDefault="00DC16E2" w:rsidP="00DC16E2">
      <w:pPr>
        <w:numPr>
          <w:ilvl w:val="0"/>
          <w:numId w:val="15"/>
        </w:numPr>
        <w:autoSpaceDE w:val="0"/>
        <w:autoSpaceDN w:val="0"/>
        <w:adjustRightInd w:val="0"/>
        <w:jc w:val="both"/>
        <w:rPr>
          <w:rFonts w:ascii="Arial" w:hAnsi="Arial" w:cs="Arial"/>
          <w:sz w:val="20"/>
          <w:szCs w:val="20"/>
        </w:rPr>
      </w:pPr>
      <w:r>
        <w:rPr>
          <w:rFonts w:ascii="Arial" w:hAnsi="Arial" w:cs="Arial"/>
          <w:sz w:val="20"/>
          <w:szCs w:val="20"/>
        </w:rPr>
        <w:t xml:space="preserve">užívání veřejného prostranství v souvislosti s odstraňováním poruch a havárií inženýrských sítí po dobu 10 dnů od započetí prací (od 11. dne bude užívání veřejného prostranství podléhat příslušné sazbě poplatku dle čl. 5 této vyhlášky), </w:t>
      </w:r>
    </w:p>
    <w:p w14:paraId="393EE499" w14:textId="77777777" w:rsidR="00DC16E2" w:rsidRDefault="00DC16E2" w:rsidP="00DC16E2">
      <w:pPr>
        <w:autoSpaceDE w:val="0"/>
        <w:autoSpaceDN w:val="0"/>
        <w:adjustRightInd w:val="0"/>
        <w:jc w:val="both"/>
        <w:rPr>
          <w:rFonts w:ascii="Arial" w:hAnsi="Arial" w:cs="Arial"/>
          <w:sz w:val="20"/>
          <w:szCs w:val="20"/>
        </w:rPr>
      </w:pPr>
    </w:p>
    <w:p w14:paraId="3CD488B1" w14:textId="77777777" w:rsidR="00DC16E2" w:rsidRPr="001C2EBA" w:rsidRDefault="00DC16E2" w:rsidP="00DC16E2">
      <w:pPr>
        <w:numPr>
          <w:ilvl w:val="0"/>
          <w:numId w:val="7"/>
        </w:numPr>
        <w:autoSpaceDE w:val="0"/>
        <w:autoSpaceDN w:val="0"/>
        <w:adjustRightInd w:val="0"/>
        <w:ind w:left="426" w:hanging="426"/>
        <w:jc w:val="both"/>
        <w:rPr>
          <w:rFonts w:ascii="Arial" w:hAnsi="Arial" w:cs="Arial"/>
          <w:sz w:val="20"/>
          <w:szCs w:val="20"/>
        </w:rPr>
      </w:pPr>
      <w:r>
        <w:rPr>
          <w:rFonts w:ascii="Arial" w:hAnsi="Arial" w:cs="Arial"/>
          <w:sz w:val="20"/>
          <w:szCs w:val="20"/>
        </w:rPr>
        <w:t>V případě, že poplatník nesplní povinnost ohlásit údaj rozhodný pro osvobození ve lhůtách stanovených touto vyhláškou nebo zákonem, nárok na osvobození zaniká.</w:t>
      </w:r>
      <w:r>
        <w:rPr>
          <w:rFonts w:ascii="Arial" w:hAnsi="Arial" w:cs="Arial"/>
          <w:sz w:val="20"/>
          <w:szCs w:val="20"/>
          <w:vertAlign w:val="superscript"/>
        </w:rPr>
        <w:t>7</w:t>
      </w:r>
    </w:p>
    <w:p w14:paraId="408CB03D" w14:textId="77777777" w:rsidR="00DC16E2" w:rsidRDefault="00DC16E2" w:rsidP="00DC16E2">
      <w:pPr>
        <w:autoSpaceDE w:val="0"/>
        <w:autoSpaceDN w:val="0"/>
        <w:adjustRightInd w:val="0"/>
        <w:jc w:val="both"/>
        <w:rPr>
          <w:rFonts w:ascii="Arial" w:hAnsi="Arial" w:cs="Arial"/>
          <w:sz w:val="20"/>
          <w:szCs w:val="20"/>
        </w:rPr>
      </w:pPr>
    </w:p>
    <w:p w14:paraId="7051E801" w14:textId="77777777" w:rsidR="00DC16E2" w:rsidRDefault="00DC16E2" w:rsidP="00DC16E2">
      <w:pPr>
        <w:autoSpaceDE w:val="0"/>
        <w:autoSpaceDN w:val="0"/>
        <w:adjustRightInd w:val="0"/>
        <w:jc w:val="both"/>
        <w:rPr>
          <w:rFonts w:ascii="Arial" w:hAnsi="Arial" w:cs="Arial"/>
          <w:sz w:val="20"/>
          <w:szCs w:val="20"/>
          <w:vertAlign w:val="superscript"/>
        </w:rPr>
      </w:pPr>
    </w:p>
    <w:p w14:paraId="113E5205" w14:textId="77777777" w:rsidR="00DC16E2" w:rsidRDefault="00DC16E2" w:rsidP="00DC16E2">
      <w:pPr>
        <w:autoSpaceDE w:val="0"/>
        <w:autoSpaceDN w:val="0"/>
        <w:adjustRightInd w:val="0"/>
        <w:jc w:val="both"/>
        <w:rPr>
          <w:rFonts w:ascii="Arial" w:hAnsi="Arial" w:cs="Arial"/>
          <w:sz w:val="20"/>
          <w:szCs w:val="20"/>
          <w:vertAlign w:val="superscript"/>
        </w:rPr>
      </w:pPr>
    </w:p>
    <w:p w14:paraId="1EDD53C6"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9</w:t>
      </w:r>
    </w:p>
    <w:p w14:paraId="2BE3911F" w14:textId="77777777" w:rsidR="00DC16E2" w:rsidRDefault="00DC16E2" w:rsidP="00DC16E2">
      <w:pPr>
        <w:autoSpaceDE w:val="0"/>
        <w:autoSpaceDN w:val="0"/>
        <w:adjustRightInd w:val="0"/>
        <w:jc w:val="center"/>
        <w:rPr>
          <w:rFonts w:ascii="Arial" w:hAnsi="Arial" w:cs="Arial"/>
          <w:b/>
        </w:rPr>
      </w:pPr>
      <w:r>
        <w:rPr>
          <w:rFonts w:ascii="Arial" w:hAnsi="Arial" w:cs="Arial"/>
          <w:b/>
        </w:rPr>
        <w:t>Přechodné a zrušovací ustanovení</w:t>
      </w:r>
    </w:p>
    <w:p w14:paraId="544322F5" w14:textId="77777777" w:rsidR="00DC16E2" w:rsidRDefault="00DC16E2" w:rsidP="00DC16E2">
      <w:pPr>
        <w:autoSpaceDE w:val="0"/>
        <w:autoSpaceDN w:val="0"/>
        <w:adjustRightInd w:val="0"/>
        <w:jc w:val="both"/>
        <w:rPr>
          <w:rFonts w:ascii="Arial" w:hAnsi="Arial" w:cs="Arial"/>
          <w:sz w:val="20"/>
          <w:szCs w:val="20"/>
        </w:rPr>
      </w:pPr>
    </w:p>
    <w:p w14:paraId="2EA102E5" w14:textId="77777777" w:rsidR="00DC16E2" w:rsidRPr="00412097" w:rsidRDefault="00DC16E2" w:rsidP="00DC16E2">
      <w:pPr>
        <w:numPr>
          <w:ilvl w:val="0"/>
          <w:numId w:val="10"/>
        </w:numPr>
        <w:autoSpaceDE w:val="0"/>
        <w:autoSpaceDN w:val="0"/>
        <w:adjustRightInd w:val="0"/>
        <w:ind w:left="426" w:hanging="426"/>
        <w:jc w:val="both"/>
        <w:rPr>
          <w:rFonts w:ascii="Arial" w:hAnsi="Arial" w:cs="Arial"/>
          <w:sz w:val="20"/>
          <w:szCs w:val="20"/>
        </w:rPr>
      </w:pPr>
      <w:r>
        <w:rPr>
          <w:rFonts w:ascii="Arial" w:hAnsi="Arial" w:cs="Arial"/>
          <w:sz w:val="20"/>
          <w:szCs w:val="20"/>
        </w:rPr>
        <w:t>Poplatkové povinnosti vzniklé před nabytím účinnosti této vyhlášky se posuzují podle dosavadních právních předpisů.</w:t>
      </w:r>
    </w:p>
    <w:p w14:paraId="71F8E8A0" w14:textId="77777777" w:rsidR="00DC16E2" w:rsidRDefault="00DC16E2" w:rsidP="00DC16E2">
      <w:pPr>
        <w:autoSpaceDE w:val="0"/>
        <w:autoSpaceDN w:val="0"/>
        <w:adjustRightInd w:val="0"/>
        <w:jc w:val="center"/>
        <w:rPr>
          <w:rFonts w:ascii="Arial" w:hAnsi="Arial" w:cs="Arial"/>
          <w:b/>
        </w:rPr>
      </w:pPr>
    </w:p>
    <w:p w14:paraId="75012F5E" w14:textId="77777777" w:rsidR="00DC16E2" w:rsidRDefault="00DC16E2" w:rsidP="00DC16E2">
      <w:pPr>
        <w:numPr>
          <w:ilvl w:val="0"/>
          <w:numId w:val="10"/>
        </w:numPr>
        <w:autoSpaceDE w:val="0"/>
        <w:autoSpaceDN w:val="0"/>
        <w:adjustRightInd w:val="0"/>
        <w:ind w:left="426" w:hanging="426"/>
        <w:jc w:val="both"/>
        <w:rPr>
          <w:rFonts w:ascii="Arial" w:hAnsi="Arial" w:cs="Arial"/>
          <w:sz w:val="20"/>
          <w:szCs w:val="20"/>
        </w:rPr>
      </w:pPr>
      <w:r>
        <w:rPr>
          <w:rFonts w:ascii="Arial" w:hAnsi="Arial" w:cs="Arial"/>
          <w:sz w:val="20"/>
          <w:szCs w:val="20"/>
        </w:rPr>
        <w:t>Zrušuje se obecně závazná vyhláška č. 5/2021 o místním poplatku za užívání veřejného prostranství ze dne 15. 12. 2021.</w:t>
      </w:r>
    </w:p>
    <w:p w14:paraId="4983230E" w14:textId="77777777" w:rsidR="00DC16E2" w:rsidRDefault="00DC16E2" w:rsidP="00DC16E2">
      <w:pPr>
        <w:autoSpaceDE w:val="0"/>
        <w:autoSpaceDN w:val="0"/>
        <w:adjustRightInd w:val="0"/>
        <w:jc w:val="both"/>
        <w:rPr>
          <w:rFonts w:ascii="Arial" w:hAnsi="Arial" w:cs="Arial"/>
          <w:sz w:val="20"/>
          <w:szCs w:val="20"/>
        </w:rPr>
      </w:pPr>
    </w:p>
    <w:p w14:paraId="46E4BE4E" w14:textId="77777777" w:rsidR="00DC16E2" w:rsidRDefault="00DC16E2" w:rsidP="00DC16E2">
      <w:pPr>
        <w:autoSpaceDE w:val="0"/>
        <w:autoSpaceDN w:val="0"/>
        <w:adjustRightInd w:val="0"/>
        <w:ind w:left="426"/>
        <w:jc w:val="both"/>
        <w:rPr>
          <w:rFonts w:ascii="Arial" w:hAnsi="Arial" w:cs="Arial"/>
          <w:sz w:val="20"/>
          <w:szCs w:val="20"/>
        </w:rPr>
      </w:pPr>
    </w:p>
    <w:p w14:paraId="50659798" w14:textId="77777777" w:rsidR="00DC16E2" w:rsidRPr="00AB619C" w:rsidRDefault="00DC16E2" w:rsidP="00DC16E2">
      <w:pPr>
        <w:autoSpaceDE w:val="0"/>
        <w:autoSpaceDN w:val="0"/>
        <w:adjustRightInd w:val="0"/>
        <w:jc w:val="center"/>
        <w:rPr>
          <w:rFonts w:ascii="Arial" w:hAnsi="Arial" w:cs="Arial"/>
          <w:b/>
        </w:rPr>
      </w:pPr>
      <w:r w:rsidRPr="00AB619C">
        <w:rPr>
          <w:rFonts w:ascii="Arial" w:hAnsi="Arial" w:cs="Arial"/>
          <w:b/>
        </w:rPr>
        <w:t xml:space="preserve">Čl. </w:t>
      </w:r>
      <w:r>
        <w:rPr>
          <w:rFonts w:ascii="Arial" w:hAnsi="Arial" w:cs="Arial"/>
          <w:b/>
        </w:rPr>
        <w:t>10</w:t>
      </w:r>
    </w:p>
    <w:p w14:paraId="64757337" w14:textId="77777777" w:rsidR="00DC16E2" w:rsidRDefault="00DC16E2" w:rsidP="00DC16E2">
      <w:pPr>
        <w:autoSpaceDE w:val="0"/>
        <w:autoSpaceDN w:val="0"/>
        <w:adjustRightInd w:val="0"/>
        <w:jc w:val="center"/>
        <w:rPr>
          <w:rFonts w:ascii="Arial" w:hAnsi="Arial" w:cs="Arial"/>
          <w:b/>
        </w:rPr>
      </w:pPr>
      <w:r>
        <w:rPr>
          <w:rFonts w:ascii="Arial" w:hAnsi="Arial" w:cs="Arial"/>
          <w:b/>
        </w:rPr>
        <w:t>Účinnost</w:t>
      </w:r>
    </w:p>
    <w:p w14:paraId="08D1EC63" w14:textId="77777777" w:rsidR="00DC16E2" w:rsidRDefault="00DC16E2" w:rsidP="00DC16E2">
      <w:pPr>
        <w:autoSpaceDE w:val="0"/>
        <w:autoSpaceDN w:val="0"/>
        <w:adjustRightInd w:val="0"/>
        <w:jc w:val="center"/>
        <w:rPr>
          <w:rFonts w:ascii="Arial" w:hAnsi="Arial" w:cs="Arial"/>
          <w:b/>
        </w:rPr>
      </w:pPr>
    </w:p>
    <w:p w14:paraId="7866388D" w14:textId="77777777" w:rsidR="00DC16E2" w:rsidRDefault="00DC16E2" w:rsidP="00DC16E2">
      <w:pPr>
        <w:autoSpaceDE w:val="0"/>
        <w:autoSpaceDN w:val="0"/>
        <w:adjustRightInd w:val="0"/>
        <w:jc w:val="both"/>
        <w:rPr>
          <w:rFonts w:ascii="Arial" w:hAnsi="Arial" w:cs="Arial"/>
          <w:sz w:val="20"/>
          <w:szCs w:val="20"/>
        </w:rPr>
      </w:pPr>
      <w:r>
        <w:rPr>
          <w:rFonts w:ascii="Arial" w:hAnsi="Arial" w:cs="Arial"/>
          <w:sz w:val="20"/>
          <w:szCs w:val="20"/>
        </w:rPr>
        <w:t>Tato vyhláška nabývá účinnosti dnem 1. ledna 2024.</w:t>
      </w:r>
    </w:p>
    <w:p w14:paraId="049467F8" w14:textId="77777777" w:rsidR="00DC16E2" w:rsidRDefault="00DC16E2" w:rsidP="00DC16E2">
      <w:pPr>
        <w:autoSpaceDE w:val="0"/>
        <w:autoSpaceDN w:val="0"/>
        <w:adjustRightInd w:val="0"/>
        <w:jc w:val="both"/>
        <w:rPr>
          <w:rFonts w:ascii="Arial" w:hAnsi="Arial" w:cs="Arial"/>
          <w:sz w:val="20"/>
          <w:szCs w:val="20"/>
        </w:rPr>
      </w:pPr>
    </w:p>
    <w:p w14:paraId="4C655A8D" w14:textId="77777777" w:rsidR="00DC16E2" w:rsidRDefault="00DC16E2" w:rsidP="00DC16E2">
      <w:pPr>
        <w:autoSpaceDE w:val="0"/>
        <w:autoSpaceDN w:val="0"/>
        <w:adjustRightInd w:val="0"/>
        <w:jc w:val="both"/>
        <w:rPr>
          <w:rFonts w:ascii="Arial" w:hAnsi="Arial" w:cs="Arial"/>
          <w:sz w:val="20"/>
          <w:szCs w:val="20"/>
        </w:rPr>
      </w:pPr>
    </w:p>
    <w:p w14:paraId="674FBBAC" w14:textId="77777777" w:rsidR="00DC16E2" w:rsidRDefault="00DC16E2" w:rsidP="00DC16E2">
      <w:pPr>
        <w:autoSpaceDE w:val="0"/>
        <w:autoSpaceDN w:val="0"/>
        <w:adjustRightInd w:val="0"/>
        <w:jc w:val="both"/>
        <w:rPr>
          <w:rFonts w:ascii="Arial" w:hAnsi="Arial" w:cs="Arial"/>
          <w:sz w:val="20"/>
          <w:szCs w:val="20"/>
        </w:rPr>
      </w:pPr>
    </w:p>
    <w:p w14:paraId="78DF9743" w14:textId="77777777" w:rsidR="00DC16E2" w:rsidRDefault="00DC16E2" w:rsidP="00DC16E2">
      <w:pPr>
        <w:autoSpaceDE w:val="0"/>
        <w:autoSpaceDN w:val="0"/>
        <w:adjustRightInd w:val="0"/>
        <w:jc w:val="both"/>
        <w:rPr>
          <w:rFonts w:ascii="Arial" w:hAnsi="Arial" w:cs="Arial"/>
          <w:sz w:val="20"/>
          <w:szCs w:val="20"/>
        </w:rPr>
      </w:pPr>
    </w:p>
    <w:p w14:paraId="34BAE71E" w14:textId="77777777" w:rsidR="00DC16E2" w:rsidRDefault="00DC16E2" w:rsidP="00DC16E2">
      <w:pPr>
        <w:autoSpaceDE w:val="0"/>
        <w:autoSpaceDN w:val="0"/>
        <w:adjustRightInd w:val="0"/>
        <w:jc w:val="both"/>
        <w:rPr>
          <w:rFonts w:ascii="Arial" w:hAnsi="Arial" w:cs="Arial"/>
          <w:sz w:val="20"/>
          <w:szCs w:val="20"/>
        </w:rPr>
      </w:pPr>
    </w:p>
    <w:p w14:paraId="01413475" w14:textId="77777777" w:rsidR="00DC16E2" w:rsidRDefault="00DC16E2" w:rsidP="00DC16E2">
      <w:pPr>
        <w:autoSpaceDE w:val="0"/>
        <w:autoSpaceDN w:val="0"/>
        <w:adjustRightInd w:val="0"/>
        <w:jc w:val="both"/>
        <w:rPr>
          <w:rFonts w:ascii="Arial" w:hAnsi="Arial" w:cs="Arial"/>
          <w:sz w:val="20"/>
          <w:szCs w:val="20"/>
        </w:rPr>
      </w:pPr>
    </w:p>
    <w:p w14:paraId="3D8615B7" w14:textId="77777777" w:rsidR="00DC16E2" w:rsidRDefault="00DC16E2" w:rsidP="00DC16E2">
      <w:pPr>
        <w:autoSpaceDE w:val="0"/>
        <w:autoSpaceDN w:val="0"/>
        <w:adjustRightInd w:val="0"/>
        <w:jc w:val="both"/>
        <w:rPr>
          <w:rFonts w:ascii="Arial" w:hAnsi="Arial" w:cs="Arial"/>
          <w:sz w:val="20"/>
          <w:szCs w:val="20"/>
        </w:rPr>
      </w:pPr>
      <w:r>
        <w:rPr>
          <w:rFonts w:ascii="Arial" w:hAnsi="Arial" w:cs="Arial"/>
          <w:sz w:val="20"/>
          <w:szCs w:val="20"/>
        </w:rPr>
        <w:t>……………………………….                                                                …………………………………</w:t>
      </w:r>
    </w:p>
    <w:p w14:paraId="5BFBE393" w14:textId="44A44C7D" w:rsidR="00DC16E2" w:rsidRDefault="00DC16E2" w:rsidP="00DC16E2">
      <w:pPr>
        <w:autoSpaceDE w:val="0"/>
        <w:autoSpaceDN w:val="0"/>
        <w:adjustRightInd w:val="0"/>
        <w:jc w:val="both"/>
        <w:rPr>
          <w:rFonts w:ascii="Arial" w:hAnsi="Arial" w:cs="Arial"/>
          <w:sz w:val="20"/>
          <w:szCs w:val="20"/>
        </w:rPr>
      </w:pPr>
      <w:r>
        <w:rPr>
          <w:rFonts w:ascii="Arial" w:hAnsi="Arial" w:cs="Arial"/>
          <w:sz w:val="20"/>
          <w:szCs w:val="20"/>
        </w:rPr>
        <w:t xml:space="preserve">       Ing. Jiří Lukša</w:t>
      </w:r>
      <w:r w:rsidR="00D832AB">
        <w:rPr>
          <w:rFonts w:ascii="Arial" w:hAnsi="Arial" w:cs="Arial"/>
          <w:sz w:val="20"/>
          <w:szCs w:val="20"/>
        </w:rPr>
        <w:t xml:space="preserve"> v.r.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Ing. Petr Dvořáček</w:t>
      </w:r>
      <w:r w:rsidR="00D832AB">
        <w:rPr>
          <w:rFonts w:ascii="Arial" w:hAnsi="Arial" w:cs="Arial"/>
          <w:sz w:val="20"/>
          <w:szCs w:val="20"/>
        </w:rPr>
        <w:t xml:space="preserve"> v.r.</w:t>
      </w:r>
    </w:p>
    <w:p w14:paraId="69565864" w14:textId="77777777" w:rsidR="00DC16E2" w:rsidRDefault="00DC16E2" w:rsidP="00DC16E2">
      <w:pPr>
        <w:autoSpaceDE w:val="0"/>
        <w:autoSpaceDN w:val="0"/>
        <w:adjustRightInd w:val="0"/>
        <w:jc w:val="both"/>
        <w:rPr>
          <w:rFonts w:ascii="Arial" w:hAnsi="Arial" w:cs="Arial"/>
          <w:sz w:val="20"/>
          <w:szCs w:val="20"/>
        </w:rPr>
      </w:pPr>
      <w:r>
        <w:rPr>
          <w:rFonts w:ascii="Arial" w:hAnsi="Arial" w:cs="Arial"/>
          <w:sz w:val="20"/>
          <w:szCs w:val="20"/>
        </w:rPr>
        <w:t xml:space="preserve">          starosta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místostarosta</w:t>
      </w:r>
      <w:r>
        <w:rPr>
          <w:rFonts w:ascii="Arial" w:hAnsi="Arial" w:cs="Arial"/>
          <w:sz w:val="20"/>
          <w:szCs w:val="20"/>
        </w:rPr>
        <w:tab/>
      </w:r>
    </w:p>
    <w:p w14:paraId="3089D3F0" w14:textId="77777777" w:rsidR="00DC16E2" w:rsidRDefault="00DC16E2" w:rsidP="00DC16E2">
      <w:pPr>
        <w:autoSpaceDE w:val="0"/>
        <w:autoSpaceDN w:val="0"/>
        <w:adjustRightInd w:val="0"/>
        <w:jc w:val="both"/>
        <w:rPr>
          <w:rFonts w:ascii="Arial" w:hAnsi="Arial" w:cs="Arial"/>
          <w:sz w:val="20"/>
          <w:szCs w:val="20"/>
        </w:rPr>
      </w:pPr>
      <w:r>
        <w:rPr>
          <w:rFonts w:ascii="Arial" w:hAnsi="Arial" w:cs="Arial"/>
          <w:sz w:val="20"/>
          <w:szCs w:val="20"/>
        </w:rPr>
        <w:t xml:space="preserve">  </w:t>
      </w:r>
    </w:p>
    <w:p w14:paraId="32946F56" w14:textId="77777777" w:rsidR="00DC16E2" w:rsidRDefault="00DC16E2" w:rsidP="00DC16E2">
      <w:pPr>
        <w:autoSpaceDE w:val="0"/>
        <w:autoSpaceDN w:val="0"/>
        <w:adjustRightInd w:val="0"/>
        <w:jc w:val="both"/>
        <w:rPr>
          <w:rFonts w:ascii="Arial" w:hAnsi="Arial" w:cs="Arial"/>
          <w:sz w:val="20"/>
          <w:szCs w:val="20"/>
        </w:rPr>
      </w:pPr>
    </w:p>
    <w:p w14:paraId="03800538" w14:textId="77777777" w:rsidR="00DC16E2" w:rsidRDefault="00DC16E2" w:rsidP="00DC16E2">
      <w:pPr>
        <w:autoSpaceDE w:val="0"/>
        <w:autoSpaceDN w:val="0"/>
        <w:adjustRightInd w:val="0"/>
        <w:jc w:val="both"/>
        <w:rPr>
          <w:rFonts w:ascii="Arial" w:hAnsi="Arial" w:cs="Arial"/>
          <w:sz w:val="20"/>
          <w:szCs w:val="20"/>
        </w:rPr>
      </w:pPr>
    </w:p>
    <w:p w14:paraId="6154FA0D" w14:textId="77777777" w:rsidR="00DC16E2" w:rsidRPr="00432AD8" w:rsidRDefault="00DC16E2" w:rsidP="00DC16E2">
      <w:pPr>
        <w:autoSpaceDE w:val="0"/>
        <w:autoSpaceDN w:val="0"/>
        <w:adjustRightInd w:val="0"/>
        <w:jc w:val="both"/>
        <w:rPr>
          <w:rFonts w:ascii="Arial" w:hAnsi="Arial" w:cs="Arial"/>
          <w:color w:val="FF0000"/>
          <w:sz w:val="20"/>
          <w:szCs w:val="20"/>
        </w:rPr>
      </w:pPr>
    </w:p>
    <w:p w14:paraId="1409B438" w14:textId="77777777" w:rsidR="00DC16E2" w:rsidRDefault="00DC16E2" w:rsidP="00DC16E2">
      <w:pPr>
        <w:autoSpaceDE w:val="0"/>
        <w:autoSpaceDN w:val="0"/>
        <w:adjustRightInd w:val="0"/>
        <w:jc w:val="both"/>
        <w:rPr>
          <w:rFonts w:ascii="Arial" w:hAnsi="Arial" w:cs="Arial"/>
          <w:sz w:val="20"/>
          <w:szCs w:val="20"/>
        </w:rPr>
      </w:pPr>
    </w:p>
    <w:p w14:paraId="5353869C" w14:textId="77777777" w:rsidR="00DC16E2" w:rsidRDefault="00DC16E2" w:rsidP="00DC16E2">
      <w:pPr>
        <w:autoSpaceDE w:val="0"/>
        <w:autoSpaceDN w:val="0"/>
        <w:adjustRightInd w:val="0"/>
        <w:jc w:val="both"/>
        <w:rPr>
          <w:rFonts w:ascii="Arial" w:hAnsi="Arial" w:cs="Arial"/>
          <w:sz w:val="20"/>
          <w:szCs w:val="20"/>
        </w:rPr>
      </w:pPr>
    </w:p>
    <w:p w14:paraId="465FE657" w14:textId="77777777" w:rsidR="00DC16E2" w:rsidRDefault="00DC16E2" w:rsidP="00DC16E2">
      <w:pPr>
        <w:autoSpaceDE w:val="0"/>
        <w:autoSpaceDN w:val="0"/>
        <w:adjustRightInd w:val="0"/>
        <w:jc w:val="both"/>
        <w:rPr>
          <w:rFonts w:ascii="Arial" w:hAnsi="Arial" w:cs="Arial"/>
          <w:sz w:val="20"/>
          <w:szCs w:val="20"/>
        </w:rPr>
      </w:pPr>
    </w:p>
    <w:p w14:paraId="68145F03" w14:textId="77777777" w:rsidR="00DC16E2" w:rsidRDefault="00DC16E2" w:rsidP="00DC16E2">
      <w:pPr>
        <w:autoSpaceDE w:val="0"/>
        <w:autoSpaceDN w:val="0"/>
        <w:adjustRightInd w:val="0"/>
        <w:jc w:val="both"/>
        <w:rPr>
          <w:rFonts w:ascii="Arial" w:hAnsi="Arial" w:cs="Arial"/>
          <w:sz w:val="20"/>
          <w:szCs w:val="20"/>
        </w:rPr>
      </w:pPr>
    </w:p>
    <w:p w14:paraId="708DD3E6" w14:textId="77777777" w:rsidR="00DC16E2" w:rsidRDefault="00DC16E2" w:rsidP="00DC16E2">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________________________</w:t>
      </w:r>
    </w:p>
    <w:p w14:paraId="0C070848" w14:textId="77777777" w:rsidR="00DC16E2" w:rsidRPr="00412097" w:rsidRDefault="00DC16E2" w:rsidP="00DC16E2">
      <w:pPr>
        <w:rPr>
          <w:rFonts w:ascii="Arial" w:hAnsi="Arial" w:cs="Arial"/>
          <w:sz w:val="20"/>
          <w:szCs w:val="20"/>
        </w:rPr>
      </w:pPr>
      <w:r>
        <w:rPr>
          <w:rFonts w:ascii="TimesNewRoman" w:hAnsi="TimesNewRoman" w:cs="TimesNewRoman"/>
          <w:sz w:val="20"/>
          <w:szCs w:val="20"/>
          <w:vertAlign w:val="superscript"/>
        </w:rPr>
        <w:t>6</w:t>
      </w:r>
      <w:r w:rsidRPr="002A4D70">
        <w:rPr>
          <w:rFonts w:ascii="TimesNewRoman" w:hAnsi="TimesNewRoman" w:cs="TimesNewRoman"/>
          <w:sz w:val="20"/>
          <w:szCs w:val="20"/>
          <w:vertAlign w:val="superscript"/>
        </w:rPr>
        <w:t xml:space="preserve"> </w:t>
      </w:r>
      <w:r w:rsidRPr="002A4D70">
        <w:rPr>
          <w:rFonts w:ascii="TimesNewRoman" w:hAnsi="TimesNewRoman" w:cs="TimesNewRoman"/>
          <w:sz w:val="16"/>
          <w:szCs w:val="16"/>
        </w:rPr>
        <w:t>§</w:t>
      </w:r>
      <w:r>
        <w:rPr>
          <w:rFonts w:ascii="TimesNewRoman" w:hAnsi="TimesNewRoman" w:cs="TimesNewRoman"/>
          <w:sz w:val="16"/>
          <w:szCs w:val="16"/>
        </w:rPr>
        <w:t xml:space="preserve"> </w:t>
      </w:r>
      <w:r w:rsidRPr="002A4D70">
        <w:rPr>
          <w:rFonts w:ascii="TimesNewRoman" w:hAnsi="TimesNewRoman" w:cs="TimesNewRoman"/>
          <w:sz w:val="16"/>
          <w:szCs w:val="16"/>
        </w:rPr>
        <w:t xml:space="preserve">4 odst. </w:t>
      </w:r>
      <w:r>
        <w:rPr>
          <w:rFonts w:ascii="TimesNewRoman" w:hAnsi="TimesNewRoman" w:cs="TimesNewRoman"/>
          <w:sz w:val="16"/>
          <w:szCs w:val="16"/>
        </w:rPr>
        <w:t>1</w:t>
      </w:r>
      <w:r w:rsidRPr="002A4D70">
        <w:rPr>
          <w:rFonts w:ascii="TimesNewRoman" w:hAnsi="TimesNewRoman" w:cs="TimesNewRoman"/>
          <w:sz w:val="16"/>
          <w:szCs w:val="16"/>
        </w:rPr>
        <w:t xml:space="preserve"> zákona o místních poplatcích</w:t>
      </w:r>
    </w:p>
    <w:p w14:paraId="0B5DB5DF" w14:textId="2B017DA6" w:rsidR="00DC16E2" w:rsidRDefault="00CF117D" w:rsidP="00DC16E2">
      <w:pPr>
        <w:autoSpaceDE w:val="0"/>
        <w:autoSpaceDN w:val="0"/>
        <w:adjustRightInd w:val="0"/>
        <w:jc w:val="both"/>
        <w:rPr>
          <w:rFonts w:ascii="TimesNewRoman" w:hAnsi="TimesNewRoman" w:cs="TimesNewRoman"/>
          <w:sz w:val="16"/>
          <w:szCs w:val="16"/>
        </w:rPr>
      </w:pPr>
      <w:r>
        <w:rPr>
          <w:rFonts w:ascii="TimesNewRoman" w:hAnsi="TimesNewRoman" w:cs="TimesNewRoman"/>
          <w:sz w:val="20"/>
          <w:szCs w:val="20"/>
          <w:vertAlign w:val="superscript"/>
        </w:rPr>
        <w:t>7</w:t>
      </w:r>
      <w:r w:rsidR="00DC16E2">
        <w:rPr>
          <w:rFonts w:ascii="TimesNewRoman" w:hAnsi="TimesNewRoman" w:cs="TimesNewRoman"/>
          <w:sz w:val="20"/>
          <w:szCs w:val="20"/>
          <w:vertAlign w:val="superscript"/>
        </w:rPr>
        <w:t xml:space="preserve">  </w:t>
      </w:r>
      <w:r w:rsidR="00DC16E2" w:rsidRPr="00CE75C8">
        <w:rPr>
          <w:rFonts w:ascii="TimesNewRoman" w:hAnsi="TimesNewRoman" w:cs="TimesNewRoman"/>
          <w:sz w:val="16"/>
          <w:szCs w:val="16"/>
        </w:rPr>
        <w:t>§ 1</w:t>
      </w:r>
      <w:r w:rsidR="00DC16E2">
        <w:rPr>
          <w:rFonts w:ascii="TimesNewRoman" w:hAnsi="TimesNewRoman" w:cs="TimesNewRoman"/>
          <w:sz w:val="16"/>
          <w:szCs w:val="16"/>
        </w:rPr>
        <w:t>4a</w:t>
      </w:r>
      <w:r w:rsidR="00DC16E2" w:rsidRPr="00CE75C8">
        <w:rPr>
          <w:rFonts w:ascii="TimesNewRoman" w:hAnsi="TimesNewRoman" w:cs="TimesNewRoman"/>
          <w:sz w:val="16"/>
          <w:szCs w:val="16"/>
        </w:rPr>
        <w:t xml:space="preserve"> odst. </w:t>
      </w:r>
      <w:r w:rsidR="00DC16E2">
        <w:rPr>
          <w:rFonts w:ascii="TimesNewRoman" w:hAnsi="TimesNewRoman" w:cs="TimesNewRoman"/>
          <w:sz w:val="16"/>
          <w:szCs w:val="16"/>
        </w:rPr>
        <w:t>6</w:t>
      </w:r>
      <w:r w:rsidR="00DC16E2" w:rsidRPr="00CE75C8">
        <w:rPr>
          <w:rFonts w:ascii="TimesNewRoman" w:hAnsi="TimesNewRoman" w:cs="TimesNewRoman"/>
          <w:sz w:val="16"/>
          <w:szCs w:val="16"/>
        </w:rPr>
        <w:t xml:space="preserve"> zákona o místních poplatcích</w:t>
      </w:r>
    </w:p>
    <w:p w14:paraId="2516D274" w14:textId="77777777" w:rsidR="00DC16E2" w:rsidRDefault="00DC16E2" w:rsidP="00DC16E2">
      <w:pPr>
        <w:autoSpaceDE w:val="0"/>
        <w:autoSpaceDN w:val="0"/>
        <w:adjustRightInd w:val="0"/>
        <w:rPr>
          <w:rFonts w:ascii="Arial" w:hAnsi="Arial" w:cs="Arial"/>
          <w:b/>
        </w:rPr>
      </w:pPr>
    </w:p>
    <w:p w14:paraId="6608E7BA" w14:textId="77777777" w:rsidR="00F61CB7" w:rsidRDefault="00F61CB7" w:rsidP="00DC16E2">
      <w:pPr>
        <w:autoSpaceDE w:val="0"/>
        <w:autoSpaceDN w:val="0"/>
        <w:adjustRightInd w:val="0"/>
        <w:jc w:val="both"/>
        <w:rPr>
          <w:rFonts w:ascii="TimesNewRoman" w:hAnsi="TimesNewRoman" w:cs="TimesNewRoman"/>
          <w:b/>
          <w:sz w:val="20"/>
          <w:szCs w:val="20"/>
        </w:rPr>
      </w:pPr>
    </w:p>
    <w:p w14:paraId="118F0C26" w14:textId="77777777" w:rsidR="00F61CB7" w:rsidRDefault="00F61CB7" w:rsidP="00DC16E2">
      <w:pPr>
        <w:autoSpaceDE w:val="0"/>
        <w:autoSpaceDN w:val="0"/>
        <w:adjustRightInd w:val="0"/>
        <w:jc w:val="both"/>
        <w:rPr>
          <w:rFonts w:ascii="TimesNewRoman" w:hAnsi="TimesNewRoman" w:cs="TimesNewRoman"/>
          <w:b/>
          <w:sz w:val="20"/>
          <w:szCs w:val="20"/>
        </w:rPr>
      </w:pPr>
    </w:p>
    <w:p w14:paraId="074C5DAC" w14:textId="77777777" w:rsidR="00F61CB7" w:rsidRDefault="00F61CB7" w:rsidP="00DC16E2">
      <w:pPr>
        <w:autoSpaceDE w:val="0"/>
        <w:autoSpaceDN w:val="0"/>
        <w:adjustRightInd w:val="0"/>
        <w:jc w:val="both"/>
        <w:rPr>
          <w:rFonts w:ascii="TimesNewRoman" w:hAnsi="TimesNewRoman" w:cs="TimesNewRoman"/>
          <w:b/>
          <w:sz w:val="20"/>
          <w:szCs w:val="20"/>
        </w:rPr>
      </w:pPr>
    </w:p>
    <w:p w14:paraId="00BC8C6B" w14:textId="37D1D104" w:rsidR="00DC16E2" w:rsidRPr="008705F9" w:rsidRDefault="00DC16E2" w:rsidP="00DC16E2">
      <w:pPr>
        <w:autoSpaceDE w:val="0"/>
        <w:autoSpaceDN w:val="0"/>
        <w:adjustRightInd w:val="0"/>
        <w:jc w:val="both"/>
        <w:rPr>
          <w:rFonts w:ascii="TimesNewRoman" w:hAnsi="TimesNewRoman" w:cs="TimesNewRoman"/>
          <w:b/>
          <w:sz w:val="20"/>
          <w:szCs w:val="20"/>
        </w:rPr>
      </w:pPr>
      <w:r w:rsidRPr="008705F9">
        <w:rPr>
          <w:rFonts w:ascii="TimesNewRoman" w:hAnsi="TimesNewRoman" w:cs="TimesNewRoman"/>
          <w:b/>
          <w:sz w:val="20"/>
          <w:szCs w:val="20"/>
        </w:rPr>
        <w:t>Příloha č. 1</w:t>
      </w:r>
      <w:r>
        <w:rPr>
          <w:rFonts w:ascii="TimesNewRoman" w:hAnsi="TimesNewRoman" w:cs="TimesNewRoman"/>
          <w:b/>
          <w:sz w:val="20"/>
          <w:szCs w:val="20"/>
        </w:rPr>
        <w:t xml:space="preserve"> </w:t>
      </w:r>
      <w:r w:rsidRPr="008705F9">
        <w:rPr>
          <w:rFonts w:ascii="TimesNewRoman" w:hAnsi="TimesNewRoman" w:cs="TimesNewRoman"/>
          <w:b/>
          <w:sz w:val="20"/>
          <w:szCs w:val="20"/>
        </w:rPr>
        <w:t xml:space="preserve">k Obecně závazné vyhlášce </w:t>
      </w:r>
      <w:r>
        <w:rPr>
          <w:rFonts w:ascii="TimesNewRoman" w:hAnsi="TimesNewRoman" w:cs="TimesNewRoman"/>
          <w:b/>
          <w:sz w:val="20"/>
          <w:szCs w:val="20"/>
        </w:rPr>
        <w:t xml:space="preserve">města Petřvald </w:t>
      </w:r>
      <w:r w:rsidRPr="008705F9">
        <w:rPr>
          <w:rFonts w:ascii="TimesNewRoman" w:hAnsi="TimesNewRoman" w:cs="TimesNewRoman"/>
          <w:b/>
          <w:sz w:val="20"/>
          <w:szCs w:val="20"/>
        </w:rPr>
        <w:t>o místním poplatku za užívání veřejného prostranství</w:t>
      </w:r>
    </w:p>
    <w:p w14:paraId="5C6397E5" w14:textId="77777777" w:rsidR="00DC16E2" w:rsidRDefault="00DC16E2" w:rsidP="00DC16E2">
      <w:pPr>
        <w:autoSpaceDE w:val="0"/>
        <w:autoSpaceDN w:val="0"/>
        <w:adjustRightInd w:val="0"/>
        <w:jc w:val="both"/>
        <w:rPr>
          <w:rFonts w:ascii="TimesNewRoman" w:hAnsi="TimesNewRoman" w:cs="TimesNewRoman"/>
          <w:sz w:val="20"/>
          <w:szCs w:val="20"/>
        </w:rPr>
      </w:pPr>
    </w:p>
    <w:p w14:paraId="73C720C7" w14:textId="77777777" w:rsidR="00DC16E2" w:rsidRDefault="00DC16E2" w:rsidP="00DC16E2">
      <w:pPr>
        <w:autoSpaceDE w:val="0"/>
        <w:autoSpaceDN w:val="0"/>
        <w:adjustRightInd w:val="0"/>
        <w:jc w:val="both"/>
        <w:rPr>
          <w:rFonts w:ascii="TimesNewRoman" w:hAnsi="TimesNewRoman" w:cs="TimesNewRoman"/>
          <w:sz w:val="20"/>
          <w:szCs w:val="20"/>
        </w:rPr>
      </w:pPr>
    </w:p>
    <w:p w14:paraId="39416FE0" w14:textId="77777777" w:rsidR="00DC16E2" w:rsidRDefault="00DC16E2" w:rsidP="00DC16E2">
      <w:pPr>
        <w:numPr>
          <w:ilvl w:val="0"/>
          <w:numId w:val="16"/>
        </w:numPr>
        <w:autoSpaceDE w:val="0"/>
        <w:autoSpaceDN w:val="0"/>
        <w:adjustRightInd w:val="0"/>
        <w:ind w:left="284"/>
        <w:jc w:val="both"/>
        <w:rPr>
          <w:rFonts w:ascii="TimesNewRoman" w:hAnsi="TimesNewRoman" w:cs="TimesNewRoman"/>
          <w:b/>
          <w:sz w:val="20"/>
          <w:szCs w:val="20"/>
        </w:rPr>
      </w:pPr>
      <w:r>
        <w:rPr>
          <w:rFonts w:ascii="TimesNewRoman" w:hAnsi="TimesNewRoman" w:cs="TimesNewRoman"/>
          <w:b/>
          <w:sz w:val="20"/>
          <w:szCs w:val="20"/>
        </w:rPr>
        <w:t>Náměstí</w:t>
      </w:r>
    </w:p>
    <w:p w14:paraId="1E6DA856" w14:textId="77777777" w:rsidR="00DC16E2" w:rsidRDefault="00DC16E2" w:rsidP="00DC16E2">
      <w:pPr>
        <w:autoSpaceDE w:val="0"/>
        <w:autoSpaceDN w:val="0"/>
        <w:adjustRightInd w:val="0"/>
        <w:jc w:val="both"/>
        <w:rPr>
          <w:rFonts w:ascii="TimesNewRoman" w:hAnsi="TimesNewRoman" w:cs="TimesNewRoman"/>
          <w:b/>
          <w:sz w:val="20"/>
          <w:szCs w:val="20"/>
        </w:rPr>
      </w:pPr>
    </w:p>
    <w:p w14:paraId="6FDFBB6A" w14:textId="77777777" w:rsidR="00DC16E2" w:rsidRPr="00E1518B" w:rsidRDefault="00DC16E2" w:rsidP="00DC16E2">
      <w:pPr>
        <w:autoSpaceDE w:val="0"/>
        <w:autoSpaceDN w:val="0"/>
        <w:adjustRightInd w:val="0"/>
        <w:ind w:left="284"/>
        <w:jc w:val="both"/>
        <w:rPr>
          <w:rFonts w:ascii="TimesNewRoman" w:hAnsi="TimesNewRoman" w:cs="TimesNewRoman"/>
          <w:sz w:val="20"/>
          <w:szCs w:val="20"/>
        </w:rPr>
      </w:pPr>
      <w:r>
        <w:rPr>
          <w:rFonts w:ascii="TimesNewRoman" w:hAnsi="TimesNewRoman" w:cs="TimesNewRoman"/>
          <w:sz w:val="20"/>
          <w:szCs w:val="20"/>
        </w:rPr>
        <w:t>n</w:t>
      </w:r>
      <w:r w:rsidRPr="00E1518B">
        <w:rPr>
          <w:rFonts w:ascii="TimesNewRoman" w:hAnsi="TimesNewRoman" w:cs="TimesNewRoman"/>
          <w:sz w:val="20"/>
          <w:szCs w:val="20"/>
        </w:rPr>
        <w:t>áměstí Gen. Vicherka</w:t>
      </w:r>
    </w:p>
    <w:p w14:paraId="7525B8FB" w14:textId="77777777" w:rsidR="00DC16E2" w:rsidRPr="00A93C88" w:rsidRDefault="00DC16E2" w:rsidP="00DC16E2">
      <w:pPr>
        <w:autoSpaceDE w:val="0"/>
        <w:autoSpaceDN w:val="0"/>
        <w:adjustRightInd w:val="0"/>
        <w:ind w:left="284"/>
        <w:jc w:val="both"/>
        <w:rPr>
          <w:rFonts w:ascii="TimesNewRoman" w:hAnsi="TimesNewRoman" w:cs="TimesNewRoman"/>
          <w:sz w:val="20"/>
          <w:szCs w:val="20"/>
        </w:rPr>
      </w:pPr>
    </w:p>
    <w:p w14:paraId="43366F8B" w14:textId="77777777" w:rsidR="00DC16E2" w:rsidRDefault="00DC16E2" w:rsidP="00DC16E2">
      <w:pPr>
        <w:autoSpaceDE w:val="0"/>
        <w:autoSpaceDN w:val="0"/>
        <w:adjustRightInd w:val="0"/>
        <w:jc w:val="both"/>
        <w:rPr>
          <w:rFonts w:ascii="TimesNewRoman" w:hAnsi="TimesNewRoman" w:cs="TimesNewRoman"/>
          <w:b/>
          <w:sz w:val="20"/>
          <w:szCs w:val="20"/>
        </w:rPr>
      </w:pPr>
    </w:p>
    <w:p w14:paraId="1A61F2CD" w14:textId="77777777" w:rsidR="00DC16E2" w:rsidRPr="00A57A38" w:rsidRDefault="00DC16E2" w:rsidP="00DC16E2">
      <w:pPr>
        <w:autoSpaceDE w:val="0"/>
        <w:autoSpaceDN w:val="0"/>
        <w:adjustRightInd w:val="0"/>
        <w:jc w:val="both"/>
        <w:rPr>
          <w:rFonts w:ascii="TimesNewRoman" w:hAnsi="TimesNewRoman" w:cs="TimesNewRoman"/>
          <w:b/>
          <w:sz w:val="20"/>
          <w:szCs w:val="20"/>
        </w:rPr>
      </w:pPr>
    </w:p>
    <w:p w14:paraId="3AAC6B01" w14:textId="77777777" w:rsidR="00DC16E2" w:rsidRDefault="00DC16E2" w:rsidP="00DC16E2">
      <w:pPr>
        <w:numPr>
          <w:ilvl w:val="0"/>
          <w:numId w:val="16"/>
        </w:numPr>
        <w:autoSpaceDE w:val="0"/>
        <w:autoSpaceDN w:val="0"/>
        <w:adjustRightInd w:val="0"/>
        <w:ind w:left="284"/>
        <w:jc w:val="both"/>
        <w:rPr>
          <w:rFonts w:ascii="TimesNewRoman" w:hAnsi="TimesNewRoman" w:cs="TimesNewRoman"/>
          <w:b/>
          <w:sz w:val="20"/>
          <w:szCs w:val="20"/>
        </w:rPr>
      </w:pPr>
      <w:r w:rsidRPr="00A57A38">
        <w:rPr>
          <w:rFonts w:ascii="TimesNewRoman" w:hAnsi="TimesNewRoman" w:cs="TimesNewRoman"/>
          <w:b/>
          <w:sz w:val="20"/>
          <w:szCs w:val="20"/>
        </w:rPr>
        <w:t>O</w:t>
      </w:r>
      <w:r>
        <w:rPr>
          <w:rFonts w:ascii="TimesNewRoman" w:hAnsi="TimesNewRoman" w:cs="TimesNewRoman"/>
          <w:b/>
          <w:sz w:val="20"/>
          <w:szCs w:val="20"/>
        </w:rPr>
        <w:t>statní plochy</w:t>
      </w:r>
    </w:p>
    <w:p w14:paraId="0391D89D" w14:textId="77777777" w:rsidR="00DC16E2" w:rsidRDefault="00DC16E2" w:rsidP="00DC16E2">
      <w:pPr>
        <w:autoSpaceDE w:val="0"/>
        <w:autoSpaceDN w:val="0"/>
        <w:adjustRightInd w:val="0"/>
        <w:ind w:left="284"/>
        <w:jc w:val="both"/>
        <w:rPr>
          <w:rFonts w:ascii="TimesNewRoman" w:hAnsi="TimesNewRoman" w:cs="TimesNewRoman"/>
          <w:b/>
          <w:sz w:val="20"/>
          <w:szCs w:val="20"/>
        </w:rPr>
      </w:pPr>
    </w:p>
    <w:p w14:paraId="0D2FAAF2" w14:textId="77777777" w:rsidR="00DC16E2" w:rsidRPr="00E1518B" w:rsidRDefault="00DC16E2" w:rsidP="00DC16E2">
      <w:pPr>
        <w:autoSpaceDE w:val="0"/>
        <w:autoSpaceDN w:val="0"/>
        <w:adjustRightInd w:val="0"/>
        <w:ind w:left="284"/>
        <w:jc w:val="both"/>
        <w:rPr>
          <w:rFonts w:ascii="TimesNewRoman" w:hAnsi="TimesNewRoman" w:cs="TimesNewRoman"/>
          <w:sz w:val="20"/>
          <w:szCs w:val="20"/>
        </w:rPr>
      </w:pPr>
      <w:r>
        <w:rPr>
          <w:rFonts w:ascii="TimesNewRoman" w:hAnsi="TimesNewRoman" w:cs="TimesNewRoman"/>
          <w:sz w:val="20"/>
          <w:szCs w:val="20"/>
        </w:rPr>
        <w:t>p</w:t>
      </w:r>
      <w:r w:rsidRPr="00E1518B">
        <w:rPr>
          <w:rFonts w:ascii="TimesNewRoman" w:hAnsi="TimesNewRoman" w:cs="TimesNewRoman"/>
          <w:sz w:val="20"/>
          <w:szCs w:val="20"/>
        </w:rPr>
        <w:t>rostranství před restaurací Mokroš</w:t>
      </w:r>
      <w:r>
        <w:rPr>
          <w:rFonts w:ascii="TimesNewRoman" w:hAnsi="TimesNewRoman" w:cs="TimesNewRoman"/>
          <w:sz w:val="20"/>
          <w:szCs w:val="20"/>
        </w:rPr>
        <w:t xml:space="preserve"> – parc. č. 4934/2 k. ú. Petřvald u Karviné, prostranství před prodejnou zahrádkářských služeb – parc. č. 411/2 k.ú. Petřvald u Karviné, plochy před prodejnami oděvy Sojkovi, I.V.L., Cyklo Šeda a STK – parc. č. 429/1, 429/8, 429/17, 429/20, 429/21 a 4037/1, vše v k.ú. Petřvald u Karviné,  parkoviště u Penny Marketu – 4034/9 k. ú. Petřvald u Karviné, přilehlé plochy u kruhového objezdu - 4036/2, 4036/5, 6400/20, 6400/21, 427/1, 427/2, 427/5, 6400/25, vše v k.ú. Petřvald u Karviné, parkoviště u prodejny COOP -  parc.č. 1821/1 k.ú. Petřvald u Karviné, prostranství v okolí bytových domů čp. 1734, 1735, 1737 a 1738 (DPS) – parc. č. – 6280/4, 6280/5, 6288/1, 6282/1 a 6271/16, vše v k.ú. Petřvald u Karviné. </w:t>
      </w:r>
    </w:p>
    <w:p w14:paraId="78BDCA52" w14:textId="77777777" w:rsidR="00DC16E2" w:rsidRDefault="00DC16E2" w:rsidP="00DC16E2">
      <w:pPr>
        <w:autoSpaceDE w:val="0"/>
        <w:autoSpaceDN w:val="0"/>
        <w:adjustRightInd w:val="0"/>
        <w:jc w:val="both"/>
        <w:rPr>
          <w:rFonts w:ascii="TimesNewRoman" w:hAnsi="TimesNewRoman" w:cs="TimesNewRoman"/>
          <w:b/>
          <w:sz w:val="20"/>
          <w:szCs w:val="20"/>
        </w:rPr>
      </w:pPr>
    </w:p>
    <w:p w14:paraId="2407A5C6" w14:textId="77777777" w:rsidR="00DC16E2" w:rsidRDefault="00DC16E2" w:rsidP="00DC16E2">
      <w:pPr>
        <w:autoSpaceDE w:val="0"/>
        <w:autoSpaceDN w:val="0"/>
        <w:adjustRightInd w:val="0"/>
        <w:ind w:left="284"/>
        <w:jc w:val="both"/>
        <w:rPr>
          <w:rFonts w:ascii="TimesNewRoman" w:hAnsi="TimesNewRoman" w:cs="TimesNewRoman"/>
          <w:b/>
          <w:sz w:val="20"/>
          <w:szCs w:val="20"/>
        </w:rPr>
      </w:pPr>
    </w:p>
    <w:p w14:paraId="546F6BAE" w14:textId="77777777" w:rsidR="00DC16E2" w:rsidRPr="00294BAE" w:rsidRDefault="00DC16E2" w:rsidP="00DC16E2">
      <w:pPr>
        <w:numPr>
          <w:ilvl w:val="0"/>
          <w:numId w:val="16"/>
        </w:numPr>
        <w:autoSpaceDE w:val="0"/>
        <w:autoSpaceDN w:val="0"/>
        <w:adjustRightInd w:val="0"/>
        <w:ind w:left="284"/>
        <w:jc w:val="both"/>
        <w:rPr>
          <w:rFonts w:ascii="TimesNewRoman" w:hAnsi="TimesNewRoman" w:cs="TimesNewRoman"/>
          <w:b/>
          <w:sz w:val="20"/>
          <w:szCs w:val="20"/>
        </w:rPr>
      </w:pPr>
      <w:r w:rsidRPr="00A57A38">
        <w:rPr>
          <w:rFonts w:ascii="TimesNewRoman" w:hAnsi="TimesNewRoman" w:cs="TimesNewRoman"/>
          <w:b/>
          <w:sz w:val="20"/>
          <w:szCs w:val="20"/>
        </w:rPr>
        <w:t>P</w:t>
      </w:r>
      <w:r>
        <w:rPr>
          <w:rFonts w:ascii="TimesNewRoman" w:hAnsi="TimesNewRoman" w:cs="TimesNewRoman"/>
          <w:b/>
          <w:sz w:val="20"/>
          <w:szCs w:val="20"/>
        </w:rPr>
        <w:t>ozemní komunikace a přilehlá zeleň</w:t>
      </w:r>
      <w:r w:rsidRPr="00A57A38">
        <w:rPr>
          <w:rFonts w:ascii="TimesNewRoman" w:hAnsi="TimesNewRoman" w:cs="TimesNewRoman"/>
          <w:sz w:val="20"/>
          <w:szCs w:val="20"/>
        </w:rPr>
        <w:t>, tj. silnice</w:t>
      </w:r>
      <w:r>
        <w:rPr>
          <w:rFonts w:ascii="TimesNewRoman" w:hAnsi="TimesNewRoman" w:cs="TimesNewRoman"/>
          <w:sz w:val="20"/>
          <w:szCs w:val="20"/>
        </w:rPr>
        <w:t xml:space="preserve"> a </w:t>
      </w:r>
      <w:r w:rsidRPr="00A57A38">
        <w:rPr>
          <w:rFonts w:ascii="TimesNewRoman" w:hAnsi="TimesNewRoman" w:cs="TimesNewRoman"/>
          <w:sz w:val="20"/>
          <w:szCs w:val="20"/>
        </w:rPr>
        <w:t>místní komunikace, prostory a chodníky k nim přilehlé:</w:t>
      </w:r>
    </w:p>
    <w:p w14:paraId="5182C861" w14:textId="77777777" w:rsidR="00DC16E2" w:rsidRDefault="00DC16E2" w:rsidP="00DC16E2">
      <w:pPr>
        <w:autoSpaceDE w:val="0"/>
        <w:autoSpaceDN w:val="0"/>
        <w:adjustRightInd w:val="0"/>
        <w:ind w:left="284"/>
        <w:jc w:val="both"/>
        <w:rPr>
          <w:rFonts w:ascii="TimesNewRoman" w:hAnsi="TimesNewRoman" w:cs="TimesNewRoman"/>
          <w:b/>
          <w:sz w:val="20"/>
          <w:szCs w:val="20"/>
        </w:rPr>
      </w:pPr>
    </w:p>
    <w:p w14:paraId="214E06BC" w14:textId="77777777" w:rsidR="00DC16E2" w:rsidRPr="00294BAE" w:rsidRDefault="00DC16E2" w:rsidP="00DC16E2">
      <w:pPr>
        <w:autoSpaceDE w:val="0"/>
        <w:autoSpaceDN w:val="0"/>
        <w:adjustRightInd w:val="0"/>
        <w:ind w:left="284"/>
        <w:jc w:val="both"/>
        <w:rPr>
          <w:rFonts w:ascii="TimesNewRoman" w:hAnsi="TimesNewRoman" w:cs="TimesNewRoman"/>
          <w:sz w:val="20"/>
          <w:szCs w:val="20"/>
        </w:rPr>
      </w:pPr>
      <w:r>
        <w:rPr>
          <w:rFonts w:ascii="TimesNewRoman" w:hAnsi="TimesNewRoman" w:cs="TimesNewRoman"/>
          <w:sz w:val="20"/>
          <w:szCs w:val="20"/>
        </w:rPr>
        <w:t>u</w:t>
      </w:r>
      <w:r w:rsidRPr="00294BAE">
        <w:rPr>
          <w:rFonts w:ascii="TimesNewRoman" w:hAnsi="TimesNewRoman" w:cs="TimesNewRoman"/>
          <w:sz w:val="20"/>
          <w:szCs w:val="20"/>
        </w:rPr>
        <w:t xml:space="preserve">lice  2. května, </w:t>
      </w:r>
      <w:r>
        <w:rPr>
          <w:rFonts w:ascii="TimesNewRoman" w:hAnsi="TimesNewRoman" w:cs="TimesNewRoman"/>
          <w:sz w:val="20"/>
          <w:szCs w:val="20"/>
        </w:rPr>
        <w:t>Aloise Blachy, Brigádnická, Březinská, Bučinská, Bužkovská, Červená, Do Kopce, Dolní, Domkařská, Družstevní, Gen. Svobody, Hnědá, Hornická, Hraniční, Hurtíkova, Chalupnická, Jindřišská, Josefa Holuba, Josefa Rohla, K Muzeu, K Pískovně, K Rybníku, K Trati, K Ubytovnám,</w:t>
      </w:r>
      <w:r>
        <w:rPr>
          <w:rFonts w:ascii="TimesNewRoman" w:hAnsi="TimesNewRoman" w:cs="TimesNewRoman"/>
          <w:color w:val="FF0000"/>
          <w:sz w:val="20"/>
          <w:szCs w:val="20"/>
        </w:rPr>
        <w:t xml:space="preserve"> </w:t>
      </w:r>
      <w:r w:rsidRPr="00823007">
        <w:rPr>
          <w:rFonts w:ascii="TimesNewRoman" w:hAnsi="TimesNewRoman" w:cs="TimesNewRoman"/>
          <w:sz w:val="20"/>
          <w:szCs w:val="20"/>
        </w:rPr>
        <w:t>K Vlečce,</w:t>
      </w:r>
      <w:r>
        <w:rPr>
          <w:rFonts w:ascii="TimesNewRoman" w:hAnsi="TimesNewRoman" w:cs="TimesNewRoman"/>
          <w:color w:val="FF0000"/>
          <w:sz w:val="20"/>
          <w:szCs w:val="20"/>
        </w:rPr>
        <w:t xml:space="preserve"> </w:t>
      </w:r>
      <w:r>
        <w:rPr>
          <w:rFonts w:ascii="TimesNewRoman" w:hAnsi="TimesNewRoman" w:cs="TimesNewRoman"/>
          <w:sz w:val="20"/>
          <w:szCs w:val="20"/>
        </w:rPr>
        <w:t xml:space="preserve">Klimšova, Kolmá, Kovalčíkova, </w:t>
      </w:r>
      <w:r w:rsidRPr="00374332">
        <w:rPr>
          <w:rFonts w:ascii="TimesNewRoman" w:hAnsi="TimesNewRoman" w:cs="TimesNewRoman"/>
          <w:sz w:val="20"/>
          <w:szCs w:val="20"/>
        </w:rPr>
        <w:t>Krajní</w:t>
      </w:r>
      <w:r>
        <w:rPr>
          <w:rFonts w:ascii="TimesNewRoman" w:hAnsi="TimesNewRoman" w:cs="TimesNewRoman"/>
          <w:sz w:val="20"/>
          <w:szCs w:val="20"/>
        </w:rPr>
        <w:t xml:space="preserve">, Krátká, Kulturní, Lejskova, Lesní, Lipová, Ludvíkova, Malá, Marjánka, Mezi Poli, Michálkovická, Modrá,  Na Hranici, Na Návrší, Na Parcelaci, Na Pořadí, Na Pustkách, Na Svahu, Na Úbočí, Na Zaryjích,   Nad Doly, Nejedlého, Nízká, Nová, Odborů, Okalová, Okrajová, Ostravská, Panelová, Parys, Petra Bezruče, Pod Hřištěm, Pod Lesem, Pod Školou, Pod Zahradami, Podlesní, Polní, Porubská, Poslední, Prostřední, Ráčkova, Radvanická, Rychvaldská, Skloněná, Slezská, Sokolská, Spojovací, Šachetní, Šenovská, Školní, Šumbarská, Topolová, U Hřiště, U Kina, U Kovárny, U Kulturního domu, U Letiště,                U Rozvodny, U Samoobsluhy, U Stružky, U Tesly, U Vodojemu, U Výhybky, Úzká, V Gaďoku, V Holotovci, V Olšině, V Zimném dole,  Ve Finských, Vocelkova, Vodárenská, Vysoká, Zahradní, Závodní, Zelená.   </w:t>
      </w:r>
    </w:p>
    <w:p w14:paraId="49651770" w14:textId="77777777" w:rsidR="00DC16E2" w:rsidRDefault="00DC16E2" w:rsidP="00DC16E2"/>
    <w:p w14:paraId="64E48A12" w14:textId="77777777" w:rsidR="004A14C7" w:rsidRDefault="004A14C7" w:rsidP="00DC16E2">
      <w:pPr>
        <w:spacing w:line="216" w:lineRule="auto"/>
      </w:pPr>
    </w:p>
    <w:sectPr w:rsidR="004A14C7" w:rsidSect="00B45C32">
      <w:footerReference w:type="default" r:id="rId7"/>
      <w:pgSz w:w="11906" w:h="16838"/>
      <w:pgMar w:top="851" w:right="1417" w:bottom="567" w:left="1417" w:header="708"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6BF9" w14:textId="77777777" w:rsidR="00F61CB7" w:rsidRDefault="00F61CB7" w:rsidP="00F61CB7">
      <w:r>
        <w:separator/>
      </w:r>
    </w:p>
  </w:endnote>
  <w:endnote w:type="continuationSeparator" w:id="0">
    <w:p w14:paraId="41EECE16" w14:textId="77777777" w:rsidR="00F61CB7" w:rsidRDefault="00F61CB7" w:rsidP="00F6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522324"/>
      <w:docPartObj>
        <w:docPartGallery w:val="Page Numbers (Bottom of Page)"/>
        <w:docPartUnique/>
      </w:docPartObj>
    </w:sdtPr>
    <w:sdtEndPr/>
    <w:sdtContent>
      <w:p w14:paraId="40D7DB35" w14:textId="664769A2" w:rsidR="00F61CB7" w:rsidRDefault="00F61CB7">
        <w:pPr>
          <w:pStyle w:val="Zpat"/>
          <w:jc w:val="center"/>
        </w:pPr>
        <w:r>
          <w:fldChar w:fldCharType="begin"/>
        </w:r>
        <w:r>
          <w:instrText>PAGE   \* MERGEFORMAT</w:instrText>
        </w:r>
        <w:r>
          <w:fldChar w:fldCharType="separate"/>
        </w:r>
        <w:r>
          <w:t>2</w:t>
        </w:r>
        <w:r>
          <w:fldChar w:fldCharType="end"/>
        </w:r>
      </w:p>
    </w:sdtContent>
  </w:sdt>
  <w:p w14:paraId="3E812CBB" w14:textId="77777777" w:rsidR="00F61CB7" w:rsidRDefault="00F61C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5F33" w14:textId="77777777" w:rsidR="00F61CB7" w:rsidRDefault="00F61CB7" w:rsidP="00F61CB7">
      <w:r>
        <w:separator/>
      </w:r>
    </w:p>
  </w:footnote>
  <w:footnote w:type="continuationSeparator" w:id="0">
    <w:p w14:paraId="039D498F" w14:textId="77777777" w:rsidR="00F61CB7" w:rsidRDefault="00F61CB7" w:rsidP="00F6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F03"/>
    <w:multiLevelType w:val="hybridMultilevel"/>
    <w:tmpl w:val="F59C259A"/>
    <w:lvl w:ilvl="0" w:tplc="B4329232">
      <w:start w:val="1"/>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0595623C"/>
    <w:multiLevelType w:val="hybridMultilevel"/>
    <w:tmpl w:val="06569502"/>
    <w:lvl w:ilvl="0" w:tplc="55227E4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7225294"/>
    <w:multiLevelType w:val="hybridMultilevel"/>
    <w:tmpl w:val="6A2CBBEC"/>
    <w:lvl w:ilvl="0" w:tplc="D3FE4D36">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290CDF"/>
    <w:multiLevelType w:val="hybridMultilevel"/>
    <w:tmpl w:val="7212B476"/>
    <w:lvl w:ilvl="0" w:tplc="5750242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41DEC"/>
    <w:multiLevelType w:val="hybridMultilevel"/>
    <w:tmpl w:val="DD943802"/>
    <w:lvl w:ilvl="0" w:tplc="A11ADA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4530F"/>
    <w:multiLevelType w:val="hybridMultilevel"/>
    <w:tmpl w:val="F236891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1A7300C"/>
    <w:multiLevelType w:val="hybridMultilevel"/>
    <w:tmpl w:val="98A6C1D0"/>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FE3F9E"/>
    <w:multiLevelType w:val="hybridMultilevel"/>
    <w:tmpl w:val="F1387DC4"/>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50D1654"/>
    <w:multiLevelType w:val="hybridMultilevel"/>
    <w:tmpl w:val="031CC900"/>
    <w:lvl w:ilvl="0" w:tplc="026C50E6">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25E865EF"/>
    <w:multiLevelType w:val="hybridMultilevel"/>
    <w:tmpl w:val="083E9D56"/>
    <w:lvl w:ilvl="0" w:tplc="5E0EA38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A933D7"/>
    <w:multiLevelType w:val="hybridMultilevel"/>
    <w:tmpl w:val="915E683E"/>
    <w:lvl w:ilvl="0" w:tplc="9C865D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666B0"/>
    <w:multiLevelType w:val="hybridMultilevel"/>
    <w:tmpl w:val="F5A6A65E"/>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423B96"/>
    <w:multiLevelType w:val="hybridMultilevel"/>
    <w:tmpl w:val="883606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2741EE"/>
    <w:multiLevelType w:val="hybridMultilevel"/>
    <w:tmpl w:val="63C2779E"/>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2870D0"/>
    <w:multiLevelType w:val="hybridMultilevel"/>
    <w:tmpl w:val="DF6A8ACE"/>
    <w:lvl w:ilvl="0" w:tplc="8C0AE8C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FA6E91"/>
    <w:multiLevelType w:val="hybridMultilevel"/>
    <w:tmpl w:val="F236891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309158E"/>
    <w:multiLevelType w:val="hybridMultilevel"/>
    <w:tmpl w:val="9594B9B0"/>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83617"/>
    <w:multiLevelType w:val="hybridMultilevel"/>
    <w:tmpl w:val="6A2CA68E"/>
    <w:lvl w:ilvl="0" w:tplc="8C0AE8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CE7FD0"/>
    <w:multiLevelType w:val="hybridMultilevel"/>
    <w:tmpl w:val="7CB0E23E"/>
    <w:lvl w:ilvl="0" w:tplc="B4329232">
      <w:start w:val="1"/>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15:restartNumberingAfterBreak="0">
    <w:nsid w:val="7BBD45A4"/>
    <w:multiLevelType w:val="hybridMultilevel"/>
    <w:tmpl w:val="00CE4624"/>
    <w:lvl w:ilvl="0" w:tplc="804A378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387386824">
    <w:abstractNumId w:val="0"/>
  </w:num>
  <w:num w:numId="2" w16cid:durableId="191848964">
    <w:abstractNumId w:val="18"/>
  </w:num>
  <w:num w:numId="3" w16cid:durableId="486553691">
    <w:abstractNumId w:val="2"/>
  </w:num>
  <w:num w:numId="4" w16cid:durableId="1932665317">
    <w:abstractNumId w:val="6"/>
  </w:num>
  <w:num w:numId="5" w16cid:durableId="1422678876">
    <w:abstractNumId w:val="7"/>
  </w:num>
  <w:num w:numId="6" w16cid:durableId="1037045712">
    <w:abstractNumId w:val="13"/>
  </w:num>
  <w:num w:numId="7" w16cid:durableId="1250232011">
    <w:abstractNumId w:val="14"/>
  </w:num>
  <w:num w:numId="8" w16cid:durableId="1098211728">
    <w:abstractNumId w:val="15"/>
  </w:num>
  <w:num w:numId="9" w16cid:durableId="616063793">
    <w:abstractNumId w:val="11"/>
  </w:num>
  <w:num w:numId="10" w16cid:durableId="191042540">
    <w:abstractNumId w:val="16"/>
  </w:num>
  <w:num w:numId="11" w16cid:durableId="1902057625">
    <w:abstractNumId w:val="3"/>
  </w:num>
  <w:num w:numId="12" w16cid:durableId="884871233">
    <w:abstractNumId w:val="12"/>
  </w:num>
  <w:num w:numId="13" w16cid:durableId="1174223665">
    <w:abstractNumId w:val="19"/>
  </w:num>
  <w:num w:numId="14" w16cid:durableId="541018699">
    <w:abstractNumId w:val="10"/>
  </w:num>
  <w:num w:numId="15" w16cid:durableId="69275546">
    <w:abstractNumId w:val="5"/>
  </w:num>
  <w:num w:numId="16" w16cid:durableId="984041570">
    <w:abstractNumId w:val="9"/>
  </w:num>
  <w:num w:numId="17" w16cid:durableId="854616214">
    <w:abstractNumId w:val="17"/>
  </w:num>
  <w:num w:numId="18" w16cid:durableId="1076053748">
    <w:abstractNumId w:val="1"/>
  </w:num>
  <w:num w:numId="19" w16cid:durableId="569583202">
    <w:abstractNumId w:val="8"/>
  </w:num>
  <w:num w:numId="20" w16cid:durableId="1586918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52"/>
    <w:rsid w:val="000B740E"/>
    <w:rsid w:val="000C1CB8"/>
    <w:rsid w:val="000C4298"/>
    <w:rsid w:val="000E237E"/>
    <w:rsid w:val="001F0B09"/>
    <w:rsid w:val="00262DBA"/>
    <w:rsid w:val="002F04EB"/>
    <w:rsid w:val="003F6D66"/>
    <w:rsid w:val="00453338"/>
    <w:rsid w:val="00476789"/>
    <w:rsid w:val="004A14C7"/>
    <w:rsid w:val="004C6952"/>
    <w:rsid w:val="004D15FF"/>
    <w:rsid w:val="005C6D29"/>
    <w:rsid w:val="005D7061"/>
    <w:rsid w:val="006F4005"/>
    <w:rsid w:val="007F34FB"/>
    <w:rsid w:val="00897E77"/>
    <w:rsid w:val="009D1CFB"/>
    <w:rsid w:val="00B45C32"/>
    <w:rsid w:val="00C03152"/>
    <w:rsid w:val="00C071CD"/>
    <w:rsid w:val="00C40290"/>
    <w:rsid w:val="00CB0358"/>
    <w:rsid w:val="00CF117D"/>
    <w:rsid w:val="00D529E7"/>
    <w:rsid w:val="00D80E44"/>
    <w:rsid w:val="00D832AB"/>
    <w:rsid w:val="00D93F7B"/>
    <w:rsid w:val="00DB707C"/>
    <w:rsid w:val="00DC16E2"/>
    <w:rsid w:val="00DC633B"/>
    <w:rsid w:val="00F24729"/>
    <w:rsid w:val="00F61CB7"/>
    <w:rsid w:val="00F62AFF"/>
    <w:rsid w:val="00F859B9"/>
    <w:rsid w:val="00FD2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030A3"/>
  <w15:chartTrackingRefBased/>
  <w15:docId w15:val="{B86B2CE5-D3AD-4F7C-9755-BB90DFCD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315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3152"/>
    <w:pPr>
      <w:ind w:left="708"/>
    </w:pPr>
  </w:style>
  <w:style w:type="paragraph" w:styleId="Zhlav">
    <w:name w:val="header"/>
    <w:basedOn w:val="Normln"/>
    <w:link w:val="ZhlavChar"/>
    <w:uiPriority w:val="99"/>
    <w:unhideWhenUsed/>
    <w:rsid w:val="00F61CB7"/>
    <w:pPr>
      <w:tabs>
        <w:tab w:val="center" w:pos="4536"/>
        <w:tab w:val="right" w:pos="9072"/>
      </w:tabs>
    </w:pPr>
  </w:style>
  <w:style w:type="character" w:customStyle="1" w:styleId="ZhlavChar">
    <w:name w:val="Záhlaví Char"/>
    <w:basedOn w:val="Standardnpsmoodstavce"/>
    <w:link w:val="Zhlav"/>
    <w:uiPriority w:val="99"/>
    <w:rsid w:val="00F61C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61CB7"/>
    <w:pPr>
      <w:tabs>
        <w:tab w:val="center" w:pos="4536"/>
        <w:tab w:val="right" w:pos="9072"/>
      </w:tabs>
    </w:pPr>
  </w:style>
  <w:style w:type="character" w:customStyle="1" w:styleId="ZpatChar">
    <w:name w:val="Zápatí Char"/>
    <w:basedOn w:val="Standardnpsmoodstavce"/>
    <w:link w:val="Zpat"/>
    <w:uiPriority w:val="99"/>
    <w:rsid w:val="00F61C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7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1194</Words>
  <Characters>7048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Gojová Radana</dc:creator>
  <cp:keywords/>
  <dc:description/>
  <cp:lastModifiedBy>Gojová Radana</cp:lastModifiedBy>
  <cp:revision>26</cp:revision>
  <cp:lastPrinted>2021-11-16T13:33:00Z</cp:lastPrinted>
  <dcterms:created xsi:type="dcterms:W3CDTF">2021-09-16T11:26:00Z</dcterms:created>
  <dcterms:modified xsi:type="dcterms:W3CDTF">2023-11-07T12:51:00Z</dcterms:modified>
</cp:coreProperties>
</file>