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3B9CE24" w14:textId="77777777" w:rsidR="003044EF" w:rsidRDefault="001F36CE">
      <w:pPr>
        <w:pStyle w:val="Nzev"/>
      </w:pPr>
      <w:r>
        <w:t>Město Hrádek</w:t>
      </w:r>
      <w:r>
        <w:br/>
      </w:r>
      <w:r>
        <w:t>Zastupitelstvo města Hrádek</w:t>
      </w:r>
    </w:p>
    <w:p w14:paraId="53B9CE25" w14:textId="77777777" w:rsidR="003044EF" w:rsidRDefault="001F36CE">
      <w:pPr>
        <w:pStyle w:val="Nadpis1"/>
      </w:pPr>
      <w:r>
        <w:t>Obecně závazná vyhláška města Hrádek</w:t>
      </w:r>
      <w:r>
        <w:br/>
      </w:r>
      <w:r>
        <w:t>o místním poplatku za užívání veřejného prostranství</w:t>
      </w:r>
    </w:p>
    <w:p w14:paraId="53B9CE26" w14:textId="77777777" w:rsidR="003044EF" w:rsidRDefault="001F36CE">
      <w:pPr>
        <w:pStyle w:val="UvodniVeta"/>
      </w:pPr>
      <w:r>
        <w:t>Zastupitelstvo města Hrádek se na svém zasedání dne 9. prosince 2024</w:t>
      </w:r>
      <w:r>
        <w:rPr>
          <w:color w:val="FF0000"/>
        </w:rPr>
        <w:t xml:space="preserve"> </w:t>
      </w:r>
      <w:r>
        <w:t xml:space="preserve">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B9CE27" w14:textId="77777777" w:rsidR="003044EF" w:rsidRDefault="001F36CE">
      <w:pPr>
        <w:pStyle w:val="Nadpis2"/>
      </w:pPr>
      <w:r>
        <w:t>Čl. 1</w:t>
      </w:r>
      <w:r>
        <w:br/>
      </w:r>
      <w:r>
        <w:t>Úvodní ustanovení</w:t>
      </w:r>
    </w:p>
    <w:p w14:paraId="53B9CE28" w14:textId="77777777" w:rsidR="003044EF" w:rsidRDefault="001F36CE">
      <w:pPr>
        <w:pStyle w:val="Odstavec"/>
        <w:numPr>
          <w:ilvl w:val="0"/>
          <w:numId w:val="1"/>
        </w:numPr>
      </w:pPr>
      <w:r>
        <w:t>Město Hrádek touto vyhláškou zavádí místní poplatek za užívání veřejného prostranství (dále jen „poplatek“).</w:t>
      </w:r>
    </w:p>
    <w:p w14:paraId="53B9CE29" w14:textId="77777777" w:rsidR="003044EF" w:rsidRDefault="001F36C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3B9CE2A" w14:textId="77777777" w:rsidR="003044EF" w:rsidRDefault="001F36CE">
      <w:pPr>
        <w:pStyle w:val="Nadpis2"/>
      </w:pPr>
      <w:r>
        <w:t>Čl. 2</w:t>
      </w:r>
      <w:r>
        <w:br/>
      </w:r>
      <w:r>
        <w:t>Předmět poplatku a poplatník</w:t>
      </w:r>
    </w:p>
    <w:p w14:paraId="53B9CE2B" w14:textId="77777777" w:rsidR="003044EF" w:rsidRDefault="001F36C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3B9CE2C" w14:textId="77777777" w:rsidR="003044EF" w:rsidRDefault="001F36C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3B9CE2D" w14:textId="77777777" w:rsidR="003044EF" w:rsidRDefault="001F36C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3B9CE2E" w14:textId="77777777" w:rsidR="003044EF" w:rsidRDefault="001F36C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3B9CE2F" w14:textId="77777777" w:rsidR="003044EF" w:rsidRDefault="001F36C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3B9CE30" w14:textId="77777777" w:rsidR="003044EF" w:rsidRDefault="001F36C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3B9CE31" w14:textId="77777777" w:rsidR="003044EF" w:rsidRDefault="001F36CE">
      <w:pPr>
        <w:pStyle w:val="Odstavec"/>
        <w:numPr>
          <w:ilvl w:val="1"/>
          <w:numId w:val="1"/>
        </w:numPr>
      </w:pPr>
      <w:r>
        <w:t>provádění výkopových prací,</w:t>
      </w:r>
    </w:p>
    <w:p w14:paraId="53B9CE32" w14:textId="77777777" w:rsidR="003044EF" w:rsidRDefault="001F36CE">
      <w:pPr>
        <w:pStyle w:val="Odstavec"/>
        <w:numPr>
          <w:ilvl w:val="1"/>
          <w:numId w:val="1"/>
        </w:numPr>
      </w:pPr>
      <w:r>
        <w:t xml:space="preserve">umístění </w:t>
      </w:r>
      <w:r>
        <w:t>stavebních zařízení,</w:t>
      </w:r>
    </w:p>
    <w:p w14:paraId="53B9CE33" w14:textId="77777777" w:rsidR="003044EF" w:rsidRDefault="001F36CE">
      <w:pPr>
        <w:pStyle w:val="Odstavec"/>
        <w:numPr>
          <w:ilvl w:val="1"/>
          <w:numId w:val="1"/>
        </w:numPr>
      </w:pPr>
      <w:r>
        <w:t>umístění skládek,</w:t>
      </w:r>
    </w:p>
    <w:p w14:paraId="53B9CE34" w14:textId="77777777" w:rsidR="003044EF" w:rsidRDefault="001F36CE">
      <w:pPr>
        <w:pStyle w:val="Odstavec"/>
        <w:numPr>
          <w:ilvl w:val="1"/>
          <w:numId w:val="1"/>
        </w:numPr>
      </w:pPr>
      <w:r>
        <w:t>umístění zařízení cirkusů,</w:t>
      </w:r>
    </w:p>
    <w:p w14:paraId="53B9CE35" w14:textId="77777777" w:rsidR="003044EF" w:rsidRDefault="001F36C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3B9CE36" w14:textId="77777777" w:rsidR="003044EF" w:rsidRDefault="001F36C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3B9CE37" w14:textId="77777777" w:rsidR="003044EF" w:rsidRDefault="001F36C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3B9CE38" w14:textId="77777777" w:rsidR="003044EF" w:rsidRDefault="001F36C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3B9CE39" w14:textId="77777777" w:rsidR="003044EF" w:rsidRDefault="001F36C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3B9CE3A" w14:textId="77777777" w:rsidR="003044EF" w:rsidRDefault="001F36C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3B9CE3B" w14:textId="77777777" w:rsidR="003044EF" w:rsidRDefault="001F36CE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3B9CE3C" w14:textId="77777777" w:rsidR="003044EF" w:rsidRDefault="001F36CE">
      <w:pPr>
        <w:pStyle w:val="Nadpis2"/>
      </w:pPr>
      <w:r>
        <w:t>Čl. 3</w:t>
      </w:r>
      <w:r>
        <w:br/>
      </w:r>
      <w:r>
        <w:t>Veřejná prostranství</w:t>
      </w:r>
    </w:p>
    <w:p w14:paraId="53B9CE3D" w14:textId="77777777" w:rsidR="003044EF" w:rsidRDefault="001F36CE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3B9CE3E" w14:textId="77777777" w:rsidR="003044EF" w:rsidRDefault="001F36CE">
      <w:pPr>
        <w:pStyle w:val="Nadpis2"/>
      </w:pPr>
      <w:r>
        <w:t>Čl. 4</w:t>
      </w:r>
      <w:r>
        <w:br/>
      </w:r>
      <w:r>
        <w:t>Ohlašovací povinnost</w:t>
      </w:r>
    </w:p>
    <w:p w14:paraId="53B9CE3F" w14:textId="77777777" w:rsidR="003044EF" w:rsidRDefault="001F36C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3B9CE40" w14:textId="77777777" w:rsidR="003044EF" w:rsidRDefault="001F36C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3B9CE41" w14:textId="77777777" w:rsidR="003044EF" w:rsidRDefault="001F36CE">
      <w:pPr>
        <w:pStyle w:val="Nadpis2"/>
      </w:pPr>
      <w:r>
        <w:t>Čl. 5</w:t>
      </w:r>
      <w:r>
        <w:br/>
      </w:r>
      <w:r>
        <w:t>Sazba poplatku</w:t>
      </w:r>
    </w:p>
    <w:p w14:paraId="53B9CE42" w14:textId="77777777" w:rsidR="003044EF" w:rsidRDefault="001F36C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3B9CE43" w14:textId="77777777" w:rsidR="003044EF" w:rsidRDefault="001F36CE">
      <w:pPr>
        <w:pStyle w:val="Odstavec"/>
        <w:numPr>
          <w:ilvl w:val="1"/>
          <w:numId w:val="1"/>
        </w:numPr>
      </w:pPr>
      <w:r>
        <w:t xml:space="preserve">za umístění dočasných staveb sloužících </w:t>
      </w:r>
      <w:r>
        <w:t>pro poskytování služeb 10 Kč,</w:t>
      </w:r>
    </w:p>
    <w:p w14:paraId="53B9CE44" w14:textId="77777777" w:rsidR="003044EF" w:rsidRDefault="001F36C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3B9CE45" w14:textId="77777777" w:rsidR="003044EF" w:rsidRDefault="001F36C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3B9CE46" w14:textId="77777777" w:rsidR="003044EF" w:rsidRDefault="001F36C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3B9CE47" w14:textId="77777777" w:rsidR="003044EF" w:rsidRDefault="001F36CE">
      <w:pPr>
        <w:pStyle w:val="Odstavec"/>
        <w:numPr>
          <w:ilvl w:val="1"/>
          <w:numId w:val="1"/>
        </w:numPr>
      </w:pPr>
      <w:r>
        <w:t xml:space="preserve">za umístění </w:t>
      </w:r>
      <w:r>
        <w:t>reklamních zařízení 10 Kč,</w:t>
      </w:r>
    </w:p>
    <w:p w14:paraId="53B9CE48" w14:textId="77777777" w:rsidR="003044EF" w:rsidRDefault="001F36CE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3B9CE49" w14:textId="77777777" w:rsidR="003044EF" w:rsidRDefault="001F36CE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3B9CE4A" w14:textId="77777777" w:rsidR="003044EF" w:rsidRDefault="001F36CE">
      <w:pPr>
        <w:pStyle w:val="Odstavec"/>
        <w:numPr>
          <w:ilvl w:val="1"/>
          <w:numId w:val="1"/>
        </w:numPr>
      </w:pPr>
      <w:r>
        <w:t>za umístění skládek 5 Kč,</w:t>
      </w:r>
    </w:p>
    <w:p w14:paraId="53B9CE4B" w14:textId="77777777" w:rsidR="003044EF" w:rsidRDefault="001F36CE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3B9CE4C" w14:textId="77777777" w:rsidR="003044EF" w:rsidRDefault="001F36CE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53B9CE4D" w14:textId="77777777" w:rsidR="003044EF" w:rsidRDefault="001F36CE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3B9CE4E" w14:textId="77777777" w:rsidR="003044EF" w:rsidRDefault="001F36CE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3B9CE4F" w14:textId="77777777" w:rsidR="003044EF" w:rsidRDefault="001F36C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3B9CE50" w14:textId="77777777" w:rsidR="003044EF" w:rsidRDefault="001F36C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3B9CE51" w14:textId="77777777" w:rsidR="003044EF" w:rsidRDefault="001F36CE">
      <w:pPr>
        <w:pStyle w:val="Odstavec"/>
        <w:numPr>
          <w:ilvl w:val="0"/>
          <w:numId w:val="1"/>
        </w:numPr>
      </w:pPr>
      <w:r>
        <w:t>Město stanovuje poplatek paušální částkou za vyhrazení trvalého parkovacího místa 9 600 Kč za rok.</w:t>
      </w:r>
    </w:p>
    <w:p w14:paraId="53B9CE52" w14:textId="77777777" w:rsidR="003044EF" w:rsidRDefault="001F36CE">
      <w:pPr>
        <w:pStyle w:val="Odstavec"/>
        <w:numPr>
          <w:ilvl w:val="0"/>
          <w:numId w:val="1"/>
        </w:numPr>
      </w:pPr>
      <w:r>
        <w:lastRenderedPageBreak/>
        <w:t>Volbu placení poplatku paušální částkou sdělí poplatník správci poplatku v rámci ohlášení dle čl. 4 odst. 1.</w:t>
      </w:r>
    </w:p>
    <w:p w14:paraId="53B9CE53" w14:textId="77777777" w:rsidR="003044EF" w:rsidRDefault="003044EF">
      <w:pPr>
        <w:pStyle w:val="Odstavec"/>
        <w:ind w:start="28.35pt"/>
      </w:pPr>
    </w:p>
    <w:p w14:paraId="53B9CE54" w14:textId="77777777" w:rsidR="003044EF" w:rsidRDefault="001F36CE">
      <w:pPr>
        <w:pStyle w:val="Nadpis2"/>
      </w:pPr>
      <w:r>
        <w:t>Čl. 6</w:t>
      </w:r>
      <w:r>
        <w:br/>
      </w:r>
      <w:r>
        <w:t>Splatnost poplatku</w:t>
      </w:r>
    </w:p>
    <w:p w14:paraId="53B9CE55" w14:textId="77777777" w:rsidR="003044EF" w:rsidRDefault="001F36CE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53B9CE56" w14:textId="77777777" w:rsidR="003044EF" w:rsidRDefault="001F36CE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53B9CE57" w14:textId="77777777" w:rsidR="003044EF" w:rsidRDefault="001F36CE">
      <w:pPr>
        <w:pStyle w:val="Odstavec"/>
        <w:numPr>
          <w:ilvl w:val="0"/>
          <w:numId w:val="1"/>
        </w:numPr>
      </w:pPr>
      <w:r>
        <w:t>Připadne-li konec lhůty splatnosti na sobotu, neděli nebo státem uznaný svátek, je dnem, ve kterém je poplatník povinen svoji povinnost splnit, nejblíže následující pracovní den.</w:t>
      </w:r>
    </w:p>
    <w:p w14:paraId="53B9CE58" w14:textId="77777777" w:rsidR="003044EF" w:rsidRDefault="003044EF">
      <w:pPr>
        <w:pStyle w:val="Odstavec"/>
        <w:ind w:start="28.35pt"/>
      </w:pPr>
    </w:p>
    <w:p w14:paraId="53B9CE59" w14:textId="77777777" w:rsidR="003044EF" w:rsidRDefault="001F36CE">
      <w:pPr>
        <w:pStyle w:val="Nadpis2"/>
      </w:pPr>
      <w:r>
        <w:t>Čl. 7</w:t>
      </w:r>
      <w:r>
        <w:br/>
      </w:r>
      <w:r>
        <w:t xml:space="preserve"> Osvobození</w:t>
      </w:r>
    </w:p>
    <w:p w14:paraId="53B9CE5A" w14:textId="77777777" w:rsidR="003044EF" w:rsidRDefault="001F36CE">
      <w:pPr>
        <w:pStyle w:val="Odstavec"/>
        <w:numPr>
          <w:ilvl w:val="0"/>
          <w:numId w:val="6"/>
        </w:numPr>
      </w:pPr>
      <w:r>
        <w:t>Poplatek se neplatí:</w:t>
      </w:r>
    </w:p>
    <w:p w14:paraId="53B9CE5B" w14:textId="77777777" w:rsidR="003044EF" w:rsidRDefault="001F36C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3B9CE5C" w14:textId="77777777" w:rsidR="003044EF" w:rsidRDefault="001F36C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3B9CE5D" w14:textId="77777777" w:rsidR="003044EF" w:rsidRDefault="001F36CE">
      <w:pPr>
        <w:pStyle w:val="Odstavec"/>
        <w:numPr>
          <w:ilvl w:val="0"/>
          <w:numId w:val="1"/>
        </w:numPr>
      </w:pPr>
      <w:r>
        <w:t>Od poplatku se osvobozuje činnost podléhající poplatku vykonávaná na veřejném prostranství:</w:t>
      </w:r>
    </w:p>
    <w:p w14:paraId="53B9CE5E" w14:textId="77777777" w:rsidR="003044EF" w:rsidRDefault="001F36CE">
      <w:pPr>
        <w:pStyle w:val="Odstavec"/>
      </w:pPr>
      <w:r>
        <w:tab/>
        <w:t xml:space="preserve"> </w:t>
      </w:r>
    </w:p>
    <w:p w14:paraId="53B9CE5F" w14:textId="77777777" w:rsidR="003044EF" w:rsidRDefault="001F36CE">
      <w:pPr>
        <w:pStyle w:val="Odstavec"/>
        <w:ind w:start="28.35pt"/>
      </w:pPr>
      <w:r>
        <w:t xml:space="preserve">a) osobou pořádající veřejnou kulturní nebo </w:t>
      </w:r>
      <w:r>
        <w:t>sportovní akci na veřejném prostranství bez vstupného,</w:t>
      </w:r>
    </w:p>
    <w:p w14:paraId="53B9CE60" w14:textId="77777777" w:rsidR="003044EF" w:rsidRDefault="001F36CE">
      <w:pPr>
        <w:pStyle w:val="Odstavec"/>
        <w:ind w:start="28.35pt"/>
      </w:pPr>
      <w:r>
        <w:t>b) osobou, která umísťuje skládky stavebního materiálu v souvislosti se stavbou nebo opravou rodinného nebo bytového domu v maximální délce devadesáti (90) dnů v rozsahu 40 m²,</w:t>
      </w:r>
    </w:p>
    <w:p w14:paraId="53B9CE61" w14:textId="77777777" w:rsidR="003044EF" w:rsidRDefault="001F36CE">
      <w:pPr>
        <w:pStyle w:val="Odstavec"/>
      </w:pPr>
      <w:r>
        <w:tab/>
        <w:t>c) osobou, která umísťuje reklamních zařízení pro účely kulturní a sportovní,</w:t>
      </w:r>
    </w:p>
    <w:p w14:paraId="53B9CE62" w14:textId="77777777" w:rsidR="003044EF" w:rsidRDefault="001F36CE">
      <w:pPr>
        <w:pStyle w:val="Odstavec"/>
      </w:pPr>
      <w:r>
        <w:tab/>
        <w:t>d) městem Hrádek a jím zřízených příspěvkových organizací,</w:t>
      </w:r>
    </w:p>
    <w:p w14:paraId="53B9CE63" w14:textId="77777777" w:rsidR="003044EF" w:rsidRDefault="001F36CE">
      <w:pPr>
        <w:pStyle w:val="Odstavec"/>
        <w:ind w:start="28.35pt"/>
      </w:pPr>
      <w:r>
        <w:t>e) osobou, která užívá veřejné prostranství za účelem plnění povinností vyplývajících ze smluvního vztahu s městem Hrádek,</w:t>
      </w:r>
    </w:p>
    <w:p w14:paraId="53B9CE64" w14:textId="77777777" w:rsidR="003044EF" w:rsidRDefault="001F36CE">
      <w:pPr>
        <w:pStyle w:val="Odstavec"/>
        <w:ind w:start="28.35pt"/>
      </w:pPr>
      <w:r>
        <w:t>f) osobou, která jako jeden z objednatelů, vedle města Hrádek, uzavřela smlouvu o dílo, na </w:t>
      </w:r>
      <w:proofErr w:type="gramStart"/>
      <w:r>
        <w:t>základě</w:t>
      </w:r>
      <w:proofErr w:type="gramEnd"/>
      <w:r>
        <w:t xml:space="preserve"> které je ke zhotovení předmětu díla užíváno veřejné prostranství,</w:t>
      </w:r>
    </w:p>
    <w:p w14:paraId="53B9CE65" w14:textId="77777777" w:rsidR="003044EF" w:rsidRDefault="001F36CE">
      <w:pPr>
        <w:pStyle w:val="Odstavec"/>
      </w:pPr>
      <w:r>
        <w:tab/>
        <w:t>g) osobou, která je nájemcem nebo vypůjčitelem pozemků ve vlastnictví Města Hrádek,</w:t>
      </w:r>
    </w:p>
    <w:p w14:paraId="53B9CE66" w14:textId="77777777" w:rsidR="003044EF" w:rsidRDefault="001F36CE">
      <w:pPr>
        <w:pStyle w:val="Odstavec"/>
      </w:pPr>
      <w:r>
        <w:tab/>
        <w:t>h) spolky se sídlem na území města Hrádek v rámci jejich nepodnikatelské činnosti.</w:t>
      </w:r>
    </w:p>
    <w:p w14:paraId="53B9CE67" w14:textId="77777777" w:rsidR="003044EF" w:rsidRDefault="001F36C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3B9CE68" w14:textId="77777777" w:rsidR="003044EF" w:rsidRDefault="001F36CE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53B9CE69" w14:textId="77777777" w:rsidR="003044EF" w:rsidRDefault="001F36C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3B9CE6A" w14:textId="77777777" w:rsidR="003044EF" w:rsidRDefault="001F36CE">
      <w:pPr>
        <w:pStyle w:val="Odstavec"/>
        <w:numPr>
          <w:ilvl w:val="0"/>
          <w:numId w:val="1"/>
        </w:numPr>
      </w:pPr>
      <w:r>
        <w:t>Zrušuje se obecně závazná vyhláška č. 6/2023, Obecně závazná vyhláška města Hrádek o místním poplatku za užívání veřejného prostranství, ze dne 4. prosince 2023.</w:t>
      </w:r>
    </w:p>
    <w:p w14:paraId="53B9CE6B" w14:textId="77777777" w:rsidR="003044EF" w:rsidRDefault="001F36CE">
      <w:pPr>
        <w:pStyle w:val="Nadpis2"/>
      </w:pPr>
      <w:r>
        <w:t>Čl. 9</w:t>
      </w:r>
      <w:r>
        <w:br/>
      </w:r>
      <w:r>
        <w:t>Účinnost</w:t>
      </w:r>
    </w:p>
    <w:p w14:paraId="53B9CE6C" w14:textId="77777777" w:rsidR="003044EF" w:rsidRDefault="001F36CE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3044EF" w14:paraId="53B9CE6F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3B9CE6D" w14:textId="77777777" w:rsidR="003044EF" w:rsidRDefault="001F36CE">
            <w:pPr>
              <w:pStyle w:val="PodpisovePole"/>
            </w:pPr>
            <w:r>
              <w:t>Mgr. Marcela Sobotková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3B9CE6E" w14:textId="77777777" w:rsidR="003044EF" w:rsidRDefault="001F36CE">
            <w:pPr>
              <w:pStyle w:val="PodpisovePole"/>
            </w:pPr>
            <w:r>
              <w:t>Květa Rychlá v. r.</w:t>
            </w:r>
            <w:r>
              <w:br/>
            </w:r>
            <w:r>
              <w:t xml:space="preserve"> místostarostka</w:t>
            </w:r>
          </w:p>
        </w:tc>
      </w:tr>
      <w:tr w:rsidR="003044EF" w14:paraId="53B9CE72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3B9CE70" w14:textId="77777777" w:rsidR="003044EF" w:rsidRDefault="003044EF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3B9CE71" w14:textId="77777777" w:rsidR="003044EF" w:rsidRDefault="003044EF">
            <w:pPr>
              <w:pStyle w:val="PodpisovePole"/>
            </w:pPr>
          </w:p>
        </w:tc>
      </w:tr>
    </w:tbl>
    <w:p w14:paraId="53B9CE73" w14:textId="77777777" w:rsidR="003044EF" w:rsidRDefault="003044EF"/>
    <w:sectPr w:rsidR="003044EF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3B9CE28" w14:textId="77777777" w:rsidR="001F36CE" w:rsidRDefault="001F36CE">
      <w:r>
        <w:separator/>
      </w:r>
    </w:p>
  </w:endnote>
  <w:endnote w:type="continuationSeparator" w:id="0">
    <w:p w14:paraId="53B9CE2A" w14:textId="77777777" w:rsidR="001F36CE" w:rsidRDefault="001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3B9CE24" w14:textId="77777777" w:rsidR="001F36CE" w:rsidRDefault="001F36CE">
      <w:r>
        <w:rPr>
          <w:color w:val="000000"/>
        </w:rPr>
        <w:separator/>
      </w:r>
    </w:p>
  </w:footnote>
  <w:footnote w:type="continuationSeparator" w:id="0">
    <w:p w14:paraId="53B9CE26" w14:textId="77777777" w:rsidR="001F36CE" w:rsidRDefault="001F36CE">
      <w:r>
        <w:continuationSeparator/>
      </w:r>
    </w:p>
  </w:footnote>
  <w:footnote w:id="1">
    <w:p w14:paraId="53B9CE24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B9CE25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3B9CE26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3B9CE27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3B9CE28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3B9CE29" w14:textId="77777777" w:rsidR="003044EF" w:rsidRDefault="001F36C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96269FD"/>
    <w:multiLevelType w:val="multilevel"/>
    <w:tmpl w:val="BDB67B7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005131084">
    <w:abstractNumId w:val="0"/>
  </w:num>
  <w:num w:numId="2" w16cid:durableId="1330601192">
    <w:abstractNumId w:val="0"/>
    <w:lvlOverride w:ilvl="0">
      <w:startOverride w:val="1"/>
    </w:lvlOverride>
  </w:num>
  <w:num w:numId="3" w16cid:durableId="442269005">
    <w:abstractNumId w:val="0"/>
    <w:lvlOverride w:ilvl="0">
      <w:startOverride w:val="1"/>
    </w:lvlOverride>
  </w:num>
  <w:num w:numId="4" w16cid:durableId="1966963394">
    <w:abstractNumId w:val="0"/>
    <w:lvlOverride w:ilvl="0">
      <w:startOverride w:val="1"/>
    </w:lvlOverride>
  </w:num>
  <w:num w:numId="5" w16cid:durableId="1381399472">
    <w:abstractNumId w:val="0"/>
    <w:lvlOverride w:ilvl="0">
      <w:startOverride w:val="1"/>
    </w:lvlOverride>
  </w:num>
  <w:num w:numId="6" w16cid:durableId="206070197">
    <w:abstractNumId w:val="0"/>
    <w:lvlOverride w:ilvl="0">
      <w:startOverride w:val="1"/>
    </w:lvlOverride>
  </w:num>
  <w:num w:numId="7" w16cid:durableId="5045146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44EF"/>
    <w:rsid w:val="001F36CE"/>
    <w:rsid w:val="003044EF"/>
    <w:rsid w:val="00D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9CE24"/>
  <w15:docId w15:val="{449E3F93-8558-4C99-BA1F-38407814CC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18pt" w:after="3pt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53</TotalTime>
  <Pages>4</Pages>
  <Words>817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Drnec</dc:creator>
  <cp:lastModifiedBy>Martin Došek</cp:lastModifiedBy>
  <cp:revision>2</cp:revision>
  <cp:lastPrinted>2024-12-10T12:19:00Z</cp:lastPrinted>
  <dcterms:created xsi:type="dcterms:W3CDTF">2024-12-11T18:38:00Z</dcterms:created>
  <dcterms:modified xsi:type="dcterms:W3CDTF">2024-12-11T18:38:00Z</dcterms:modified>
</cp:coreProperties>
</file>