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5E481B0" w14:textId="77777777" w:rsidR="00C855B2" w:rsidRDefault="00000000">
      <w:pPr>
        <w:pStyle w:val="Nzev"/>
      </w:pPr>
      <w:r>
        <w:t>Obec Hať</w:t>
      </w:r>
      <w:r>
        <w:br/>
        <w:t>Zastupitelstvo obce Hať</w:t>
      </w:r>
    </w:p>
    <w:p w14:paraId="0A502CCF" w14:textId="77777777" w:rsidR="00C855B2" w:rsidRDefault="00000000">
      <w:pPr>
        <w:pStyle w:val="Nadpis1"/>
      </w:pPr>
      <w:r>
        <w:t>Obecně závazná vyhláška obce Hať</w:t>
      </w:r>
      <w:r>
        <w:br/>
        <w:t>o místním poplatku za užívání veřejného prostranství</w:t>
      </w:r>
    </w:p>
    <w:p w14:paraId="40D3BBF1" w14:textId="77777777" w:rsidR="00C855B2" w:rsidRDefault="00000000">
      <w:pPr>
        <w:pStyle w:val="UvodniVeta"/>
      </w:pPr>
      <w:r>
        <w:t>Zastupitelstvo obce Hať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DDF5FA" w14:textId="77777777" w:rsidR="00C855B2" w:rsidRDefault="00000000">
      <w:pPr>
        <w:pStyle w:val="Nadpis2"/>
      </w:pPr>
      <w:r>
        <w:t>Čl. 1</w:t>
      </w:r>
      <w:r>
        <w:br/>
        <w:t>Úvodní ustanovení</w:t>
      </w:r>
    </w:p>
    <w:p w14:paraId="7F324119" w14:textId="77777777" w:rsidR="00C855B2" w:rsidRDefault="00000000">
      <w:pPr>
        <w:pStyle w:val="Odstavec"/>
        <w:numPr>
          <w:ilvl w:val="0"/>
          <w:numId w:val="1"/>
        </w:numPr>
      </w:pPr>
      <w:r>
        <w:t>Obec Hať touto vyhláškou zavádí místní poplatek za užívání veřejného prostranství (dále jen „poplatek“).</w:t>
      </w:r>
    </w:p>
    <w:p w14:paraId="45F84EA6" w14:textId="77777777" w:rsidR="00C855B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1EE05CD" w14:textId="77777777" w:rsidR="00C855B2" w:rsidRDefault="00000000">
      <w:pPr>
        <w:pStyle w:val="Nadpis2"/>
      </w:pPr>
      <w:r>
        <w:t>Čl. 2</w:t>
      </w:r>
      <w:r>
        <w:br/>
        <w:t>Předmět poplatku a poplatník</w:t>
      </w:r>
    </w:p>
    <w:p w14:paraId="03617EF7" w14:textId="77777777" w:rsidR="00C855B2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E507603" w14:textId="77777777" w:rsidR="00C855B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FCC3856" w14:textId="77777777" w:rsidR="00C855B2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89A46FB" w14:textId="77777777" w:rsidR="00C855B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1A2023F" w14:textId="77777777" w:rsidR="00C855B2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F3CF66A" w14:textId="77777777" w:rsidR="00C855B2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0C61DF1" w14:textId="77777777" w:rsidR="00C855B2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B7793CB" w14:textId="77777777" w:rsidR="00C855B2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56DCC82" w14:textId="77777777" w:rsidR="00C855B2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04B5113" w14:textId="77777777" w:rsidR="00C855B2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4720212" w14:textId="77777777" w:rsidR="00C855B2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4C640E9" w14:textId="77777777" w:rsidR="00C855B2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4B4F25A" w14:textId="77777777" w:rsidR="00C855B2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CC23A05" w14:textId="77777777" w:rsidR="00C855B2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23884B1" w14:textId="77777777" w:rsidR="00C855B2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D4760F4" w14:textId="77777777" w:rsidR="00C855B2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65F44A3" w14:textId="77777777" w:rsidR="00C855B2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FD8EC72" w14:textId="77777777" w:rsidR="00C855B2" w:rsidRDefault="00000000">
      <w:pPr>
        <w:pStyle w:val="Nadpis2"/>
      </w:pPr>
      <w:r>
        <w:t>Čl. 3</w:t>
      </w:r>
      <w:r>
        <w:br/>
        <w:t>Veřejná prostranství</w:t>
      </w:r>
    </w:p>
    <w:p w14:paraId="2FF392FA" w14:textId="77777777" w:rsidR="00C855B2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E5A5830" w14:textId="77777777" w:rsidR="00C855B2" w:rsidRDefault="00000000">
      <w:pPr>
        <w:pStyle w:val="Nadpis2"/>
      </w:pPr>
      <w:r>
        <w:t>Čl. 4</w:t>
      </w:r>
      <w:r>
        <w:br/>
        <w:t>Ohlašovací povinnost</w:t>
      </w:r>
    </w:p>
    <w:p w14:paraId="5AF5FB55" w14:textId="77777777" w:rsidR="00C855B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9B7DA2D" w14:textId="77777777" w:rsidR="00C855B2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D39B237" w14:textId="77777777" w:rsidR="00C855B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9768E7E" w14:textId="77777777" w:rsidR="00C855B2" w:rsidRDefault="00000000">
      <w:pPr>
        <w:pStyle w:val="Nadpis2"/>
      </w:pPr>
      <w:r>
        <w:t>Čl. 5</w:t>
      </w:r>
      <w:r>
        <w:br/>
        <w:t>Sazba poplatku</w:t>
      </w:r>
    </w:p>
    <w:p w14:paraId="54455F8C" w14:textId="77777777" w:rsidR="00C855B2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46F6DBB" w14:textId="77777777" w:rsidR="00C855B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1D159AD" w14:textId="77777777" w:rsidR="00C855B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76A2B46" w14:textId="77777777" w:rsidR="00C855B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F0AE5B5" w14:textId="77777777" w:rsidR="00C855B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01B4352" w14:textId="77777777" w:rsidR="00C855B2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70F27036" w14:textId="77777777" w:rsidR="00C855B2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FC7B624" w14:textId="77777777" w:rsidR="00C855B2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BA3338E" w14:textId="77777777" w:rsidR="00C855B2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4EFDBC6E" w14:textId="77777777" w:rsidR="00C855B2" w:rsidRDefault="00000000">
      <w:pPr>
        <w:pStyle w:val="Odstavec"/>
        <w:numPr>
          <w:ilvl w:val="1"/>
          <w:numId w:val="1"/>
        </w:numPr>
      </w:pPr>
      <w:r>
        <w:t>za umístění zařízení cirkusů 3 Kč,</w:t>
      </w:r>
    </w:p>
    <w:p w14:paraId="7732ACBD" w14:textId="77777777" w:rsidR="00C855B2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 Kč,</w:t>
      </w:r>
    </w:p>
    <w:p w14:paraId="6E19B443" w14:textId="77777777" w:rsidR="00C855B2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B2553DE" w14:textId="77777777" w:rsidR="00C855B2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20F4A49" w14:textId="77777777" w:rsidR="00C855B2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FA195E1" w14:textId="77777777" w:rsidR="00C855B2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4FFBDE5" w14:textId="77777777" w:rsidR="00C855B2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224B610" w14:textId="77777777" w:rsidR="00C855B2" w:rsidRDefault="00000000">
      <w:pPr>
        <w:pStyle w:val="Odstavec"/>
        <w:numPr>
          <w:ilvl w:val="1"/>
          <w:numId w:val="1"/>
        </w:numPr>
      </w:pPr>
      <w:r>
        <w:lastRenderedPageBreak/>
        <w:t>za vyhrazení trvalého parkovacího místa 1500 Kč za rok pro osobní automobil,</w:t>
      </w:r>
    </w:p>
    <w:p w14:paraId="55693C4F" w14:textId="77777777" w:rsidR="00C855B2" w:rsidRDefault="00000000">
      <w:pPr>
        <w:pStyle w:val="Odstavec"/>
        <w:numPr>
          <w:ilvl w:val="1"/>
          <w:numId w:val="1"/>
        </w:numPr>
      </w:pPr>
      <w:r>
        <w:t>za vyhrazení trvalého parkovacího místa 5000 Kč za rok pro nákladní automobil, autobus, traktor.</w:t>
      </w:r>
    </w:p>
    <w:p w14:paraId="413B7AE4" w14:textId="77777777" w:rsidR="00C855B2" w:rsidRDefault="00000000">
      <w:pPr>
        <w:pStyle w:val="Nadpis2"/>
      </w:pPr>
      <w:r>
        <w:t>Čl. 6</w:t>
      </w:r>
      <w:r>
        <w:br/>
        <w:t>Splatnost poplatku</w:t>
      </w:r>
    </w:p>
    <w:p w14:paraId="21E665A8" w14:textId="77777777" w:rsidR="00C855B2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ED695EE" w14:textId="77777777" w:rsidR="00C855B2" w:rsidRDefault="00000000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ročního poplatkového období.</w:t>
      </w:r>
    </w:p>
    <w:p w14:paraId="29429245" w14:textId="77777777" w:rsidR="00C855B2" w:rsidRDefault="00000000">
      <w:pPr>
        <w:pStyle w:val="Nadpis2"/>
      </w:pPr>
      <w:r>
        <w:t>Čl. 7</w:t>
      </w:r>
      <w:r>
        <w:br/>
        <w:t xml:space="preserve"> Osvobození</w:t>
      </w:r>
    </w:p>
    <w:p w14:paraId="79F22D7D" w14:textId="77777777" w:rsidR="00C855B2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AC81F1A" w14:textId="77777777" w:rsidR="00C855B2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A5E0AAD" w14:textId="77777777" w:rsidR="00C855B2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4CC6DB6" w14:textId="77777777" w:rsidR="00C855B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19990F3" w14:textId="77777777" w:rsidR="00C855B2" w:rsidRDefault="00000000">
      <w:pPr>
        <w:pStyle w:val="Nadpis2"/>
      </w:pPr>
      <w:r>
        <w:t>Čl. 8</w:t>
      </w:r>
      <w:r>
        <w:br/>
        <w:t>Účinnost</w:t>
      </w:r>
    </w:p>
    <w:p w14:paraId="7B5A65BC" w14:textId="77777777" w:rsidR="00C855B2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C855B2" w14:paraId="079B2EA2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5FDC4A0" w14:textId="77777777" w:rsidR="00C855B2" w:rsidRDefault="00000000">
            <w:pPr>
              <w:pStyle w:val="PodpisovePole"/>
            </w:pPr>
            <w:r>
              <w:t>Martin Baďura v. r.</w:t>
            </w:r>
            <w:r>
              <w:br/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36CFFBA" w14:textId="77777777" w:rsidR="00C855B2" w:rsidRDefault="00000000">
            <w:pPr>
              <w:pStyle w:val="PodpisovePole"/>
            </w:pPr>
            <w:r>
              <w:t>Mgr. Milan Šula v. r.</w:t>
            </w:r>
            <w:r>
              <w:br/>
              <w:t xml:space="preserve"> místostarosta</w:t>
            </w:r>
          </w:p>
        </w:tc>
      </w:tr>
      <w:tr w:rsidR="00C855B2" w14:paraId="13CFA5C3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6758A8D5" w14:textId="77777777" w:rsidR="00C855B2" w:rsidRDefault="00C855B2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F51E51F" w14:textId="77777777" w:rsidR="00C855B2" w:rsidRDefault="00C855B2">
            <w:pPr>
              <w:pStyle w:val="PodpisovePole"/>
            </w:pPr>
          </w:p>
        </w:tc>
      </w:tr>
    </w:tbl>
    <w:p w14:paraId="2016F8F7" w14:textId="77777777" w:rsidR="00C855B2" w:rsidRDefault="00C855B2"/>
    <w:sectPr w:rsidR="00C855B2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8ADE38B" w14:textId="77777777" w:rsidR="00576C48" w:rsidRDefault="00576C48">
      <w:r>
        <w:separator/>
      </w:r>
    </w:p>
  </w:endnote>
  <w:endnote w:type="continuationSeparator" w:id="0">
    <w:p w14:paraId="2003D70F" w14:textId="77777777" w:rsidR="00576C48" w:rsidRDefault="0057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swiss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1E311EB" w14:textId="77777777" w:rsidR="00576C48" w:rsidRDefault="00576C48">
      <w:r>
        <w:rPr>
          <w:color w:val="000000"/>
        </w:rPr>
        <w:separator/>
      </w:r>
    </w:p>
  </w:footnote>
  <w:footnote w:type="continuationSeparator" w:id="0">
    <w:p w14:paraId="4F7E45E7" w14:textId="77777777" w:rsidR="00576C48" w:rsidRDefault="00576C48">
      <w:r>
        <w:continuationSeparator/>
      </w:r>
    </w:p>
  </w:footnote>
  <w:footnote w:id="1">
    <w:p w14:paraId="33777C0A" w14:textId="77777777" w:rsidR="00C855B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9DE4927" w14:textId="77777777" w:rsidR="00C855B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FA91584" w14:textId="77777777" w:rsidR="00C855B2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4AB3336" w14:textId="77777777" w:rsidR="00C855B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6D85252" w14:textId="77777777" w:rsidR="00C855B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3DAD401" w14:textId="77777777" w:rsidR="00C855B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D03F764" w14:textId="77777777" w:rsidR="00C855B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FCE3026"/>
    <w:multiLevelType w:val="multilevel"/>
    <w:tmpl w:val="D59436E6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402828333">
    <w:abstractNumId w:val="0"/>
  </w:num>
  <w:num w:numId="2" w16cid:durableId="58288735">
    <w:abstractNumId w:val="0"/>
    <w:lvlOverride w:ilvl="0">
      <w:startOverride w:val="1"/>
    </w:lvlOverride>
  </w:num>
  <w:num w:numId="3" w16cid:durableId="1962150478">
    <w:abstractNumId w:val="0"/>
    <w:lvlOverride w:ilvl="0">
      <w:startOverride w:val="1"/>
    </w:lvlOverride>
  </w:num>
  <w:num w:numId="4" w16cid:durableId="471364722">
    <w:abstractNumId w:val="0"/>
    <w:lvlOverride w:ilvl="0">
      <w:startOverride w:val="1"/>
    </w:lvlOverride>
  </w:num>
  <w:num w:numId="5" w16cid:durableId="981810601">
    <w:abstractNumId w:val="0"/>
    <w:lvlOverride w:ilvl="0">
      <w:startOverride w:val="1"/>
    </w:lvlOverride>
  </w:num>
  <w:num w:numId="6" w16cid:durableId="5500739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55B2"/>
    <w:rsid w:val="00576C48"/>
    <w:rsid w:val="006205A5"/>
    <w:rsid w:val="00C8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6C5DF1"/>
  <w15:docId w15:val="{F54A1993-1069-408A-9BAA-EBF6845BF6C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614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Pokladna</dc:creator>
  <cp:lastModifiedBy>Obec Hať</cp:lastModifiedBy>
  <cp:revision>2</cp:revision>
  <cp:lastPrinted>2023-10-05T08:51:00Z</cp:lastPrinted>
  <dcterms:created xsi:type="dcterms:W3CDTF">2023-12-14T08:23:00Z</dcterms:created>
  <dcterms:modified xsi:type="dcterms:W3CDTF">2023-12-14T08:23:00Z</dcterms:modified>
</cp:coreProperties>
</file>