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65" w:rsidRPr="00FD1785" w:rsidRDefault="008C0065" w:rsidP="008C006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bookmarkStart w:id="0" w:name="_GoBack"/>
      <w:bookmarkEnd w:id="0"/>
      <w:r w:rsidRPr="00FD1785">
        <w:rPr>
          <w:rFonts w:ascii="Arial" w:hAnsi="Arial" w:cs="Arial"/>
          <w:b/>
          <w:color w:val="000000"/>
          <w:sz w:val="24"/>
          <w:szCs w:val="40"/>
        </w:rPr>
        <w:t>Město Vodňany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40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40"/>
        </w:rPr>
        <w:t> </w:t>
      </w:r>
    </w:p>
    <w:p w:rsidR="003A2A8F" w:rsidRPr="00FD1785" w:rsidRDefault="008C0065" w:rsidP="008C0065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8"/>
        </w:rPr>
      </w:pPr>
      <w:r w:rsidRPr="00FD1785">
        <w:rPr>
          <w:rFonts w:ascii="Arial" w:hAnsi="Arial" w:cs="Arial"/>
          <w:b/>
          <w:color w:val="000000"/>
          <w:sz w:val="24"/>
          <w:szCs w:val="28"/>
        </w:rPr>
        <w:t xml:space="preserve">Obecně závazná vyhláška č. 1/2007, </w:t>
      </w:r>
    </w:p>
    <w:p w:rsidR="008C0065" w:rsidRPr="00FD1785" w:rsidRDefault="008C0065" w:rsidP="008C006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b/>
          <w:color w:val="000000"/>
          <w:sz w:val="24"/>
          <w:szCs w:val="28"/>
        </w:rPr>
        <w:t>kterou se mění obecně závazná vyhláška o zřízení městské policie ze dne 29.</w:t>
      </w:r>
      <w:r w:rsidR="00AF72F2" w:rsidRPr="00FD1785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Pr="00FD1785">
        <w:rPr>
          <w:rFonts w:ascii="Arial" w:hAnsi="Arial" w:cs="Arial"/>
          <w:b/>
          <w:color w:val="000000"/>
          <w:sz w:val="24"/>
          <w:szCs w:val="28"/>
        </w:rPr>
        <w:t>10.</w:t>
      </w:r>
      <w:r w:rsidR="00AF72F2" w:rsidRPr="00FD1785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 w:rsidRPr="00FD1785">
        <w:rPr>
          <w:rFonts w:ascii="Arial" w:hAnsi="Arial" w:cs="Arial"/>
          <w:b/>
          <w:color w:val="000000"/>
          <w:sz w:val="24"/>
          <w:szCs w:val="28"/>
        </w:rPr>
        <w:t>1992</w:t>
      </w:r>
    </w:p>
    <w:p w:rsidR="008C0065" w:rsidRPr="00FD1785" w:rsidRDefault="008C0065" w:rsidP="00FD178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b/>
          <w:color w:val="000000"/>
          <w:sz w:val="24"/>
          <w:szCs w:val="24"/>
        </w:rPr>
        <w:t> </w:t>
      </w: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Zastupitelstvo Města Vodňany se na svém zasedání dne 11.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6.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2007 usnesením č. 7 usneslo vydat na základě § 1 odst. 1 zákona č. 553/1991 Sb., o obecní policii, ve znění pozdějších předpisů a v souladu s § 84 odst. 2 písmeno h) zákona 128/2000 Sb., o obcích (obecní zřízení) ve znění pozdějších předpisů, tuto obecně závaznou vyhlášku:</w:t>
      </w:r>
    </w:p>
    <w:p w:rsidR="008C0065" w:rsidRPr="00FD1785" w:rsidRDefault="008C0065" w:rsidP="008C0065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 </w:t>
      </w:r>
    </w:p>
    <w:p w:rsidR="008C0065" w:rsidRPr="00FD1785" w:rsidRDefault="008C0065" w:rsidP="008C0065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Čl. 1</w:t>
      </w:r>
    </w:p>
    <w:p w:rsidR="008C0065" w:rsidRPr="00FD1785" w:rsidRDefault="008C0065" w:rsidP="008C006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Změna obecně závazné vyhlášky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1)</w:t>
      </w:r>
      <w:r w:rsidRPr="00FD1785">
        <w:rPr>
          <w:rFonts w:ascii="Times New Roman" w:hAnsi="Times New Roman"/>
          <w:color w:val="000000"/>
          <w:sz w:val="18"/>
          <w:szCs w:val="14"/>
        </w:rPr>
        <w:t xml:space="preserve">       </w:t>
      </w:r>
      <w:r w:rsidRPr="00FD1785">
        <w:rPr>
          <w:rFonts w:ascii="Arial" w:hAnsi="Arial" w:cs="Arial"/>
          <w:color w:val="000000"/>
          <w:sz w:val="24"/>
          <w:szCs w:val="24"/>
        </w:rPr>
        <w:t>článek I. obecně závazné vyhlášky ze dne 29.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10.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1992 zní:</w:t>
      </w:r>
    </w:p>
    <w:p w:rsidR="008C0065" w:rsidRPr="00FD1785" w:rsidRDefault="008C0065" w:rsidP="008C0065">
      <w:pPr>
        <w:spacing w:after="0" w:line="240" w:lineRule="auto"/>
        <w:ind w:left="360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ind w:left="360" w:firstLine="348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Město Vodňany ke dni 1.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1.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1993 zřizuje městskou policii.</w:t>
      </w:r>
    </w:p>
    <w:p w:rsidR="008C0065" w:rsidRPr="00FD1785" w:rsidRDefault="008C0065" w:rsidP="008C0065">
      <w:pPr>
        <w:spacing w:after="0" w:line="240" w:lineRule="auto"/>
        <w:ind w:left="360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tabs>
          <w:tab w:val="num" w:pos="720"/>
        </w:tabs>
        <w:spacing w:after="0" w:line="240" w:lineRule="auto"/>
        <w:ind w:left="720" w:hanging="360"/>
        <w:rPr>
          <w:rFonts w:ascii="Arial" w:hAnsi="Arial" w:cs="Arial"/>
          <w:color w:val="000000"/>
          <w:sz w:val="24"/>
          <w:szCs w:val="24"/>
        </w:rPr>
      </w:pPr>
    </w:p>
    <w:p w:rsidR="008C0065" w:rsidRPr="00FD1785" w:rsidRDefault="008C0065" w:rsidP="008C0065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2)</w:t>
      </w:r>
      <w:r w:rsidRPr="00FD1785">
        <w:rPr>
          <w:rFonts w:ascii="Times New Roman" w:hAnsi="Times New Roman"/>
          <w:color w:val="000000"/>
          <w:sz w:val="18"/>
          <w:szCs w:val="14"/>
        </w:rPr>
        <w:t xml:space="preserve">       </w:t>
      </w:r>
      <w:r w:rsidRPr="00FD1785">
        <w:rPr>
          <w:rFonts w:ascii="Arial" w:hAnsi="Arial" w:cs="Arial"/>
          <w:color w:val="000000"/>
          <w:sz w:val="24"/>
          <w:szCs w:val="24"/>
        </w:rPr>
        <w:t>články II. až XII. obecně závazné vyhlášky ze dne 29.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10.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1992 se ruší.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Čl. 2</w:t>
      </w:r>
    </w:p>
    <w:p w:rsidR="008C0065" w:rsidRPr="00FD1785" w:rsidRDefault="008C0065" w:rsidP="008C006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Účinnost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ind w:firstLine="708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Tato obecně závazná vyhláška nabývá účinnosti dnem 1.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7.</w:t>
      </w:r>
      <w:r w:rsidR="00AF72F2" w:rsidRPr="00FD17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1785">
        <w:rPr>
          <w:rFonts w:ascii="Arial" w:hAnsi="Arial" w:cs="Arial"/>
          <w:color w:val="000000"/>
          <w:sz w:val="24"/>
          <w:szCs w:val="24"/>
        </w:rPr>
        <w:t>2007.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 </w:t>
      </w:r>
    </w:p>
    <w:p w:rsidR="008C0065" w:rsidRPr="00FD1785" w:rsidRDefault="008C0065" w:rsidP="008C0065">
      <w:pPr>
        <w:spacing w:after="0" w:line="240" w:lineRule="auto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..................................................</w:t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  <w:t>..................................................</w:t>
      </w:r>
    </w:p>
    <w:p w:rsidR="008C0065" w:rsidRPr="00FD1785" w:rsidRDefault="008C0065" w:rsidP="008C0065">
      <w:pPr>
        <w:spacing w:after="0" w:line="240" w:lineRule="auto"/>
        <w:ind w:firstLine="708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>PhDr. Alena Cepáková</w:t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  <w:t>Václav Heřman</w:t>
      </w:r>
    </w:p>
    <w:p w:rsidR="008C0065" w:rsidRPr="00FD1785" w:rsidRDefault="008C0065" w:rsidP="008C0065">
      <w:pPr>
        <w:spacing w:after="0" w:line="240" w:lineRule="auto"/>
        <w:ind w:firstLine="708"/>
        <w:rPr>
          <w:rFonts w:ascii="Times New Roman" w:hAnsi="Times New Roman"/>
          <w:color w:val="000000"/>
          <w:sz w:val="32"/>
          <w:szCs w:val="24"/>
        </w:rPr>
      </w:pPr>
      <w:r w:rsidRPr="00FD1785">
        <w:rPr>
          <w:rFonts w:ascii="Arial" w:hAnsi="Arial" w:cs="Arial"/>
          <w:color w:val="000000"/>
          <w:sz w:val="24"/>
          <w:szCs w:val="24"/>
        </w:rPr>
        <w:t xml:space="preserve">    místostarostka</w:t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</w:r>
      <w:r w:rsidRPr="00FD1785"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 w:rsidR="00FD1785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Pr="00FD1785">
        <w:rPr>
          <w:rFonts w:ascii="Arial" w:hAnsi="Arial" w:cs="Arial"/>
          <w:color w:val="000000"/>
          <w:sz w:val="24"/>
          <w:szCs w:val="24"/>
        </w:rPr>
        <w:t xml:space="preserve"> starosta</w:t>
      </w:r>
    </w:p>
    <w:p w:rsidR="008C0065" w:rsidRPr="00FD1785" w:rsidRDefault="008C0065" w:rsidP="009F1E7F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Cs w:val="18"/>
        </w:rPr>
      </w:pPr>
    </w:p>
    <w:sectPr w:rsidR="008C0065" w:rsidRPr="00FD1785" w:rsidSect="002D5D14">
      <w:pgSz w:w="11907" w:h="16839" w:code="9"/>
      <w:pgMar w:top="851" w:right="851" w:bottom="851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55" w:rsidRDefault="00CD2E55">
      <w:pPr>
        <w:spacing w:after="0" w:line="240" w:lineRule="auto"/>
      </w:pPr>
      <w:r>
        <w:separator/>
      </w:r>
    </w:p>
  </w:endnote>
  <w:endnote w:type="continuationSeparator" w:id="0">
    <w:p w:rsidR="00CD2E55" w:rsidRDefault="00CD2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55" w:rsidRDefault="00CD2E55">
      <w:pPr>
        <w:spacing w:after="0" w:line="240" w:lineRule="auto"/>
      </w:pPr>
      <w:r>
        <w:separator/>
      </w:r>
    </w:p>
  </w:footnote>
  <w:footnote w:type="continuationSeparator" w:id="0">
    <w:p w:rsidR="00CD2E55" w:rsidRDefault="00CD2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40133"/>
    <w:multiLevelType w:val="singleLevel"/>
    <w:tmpl w:val="5E02CE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77C93A88"/>
    <w:multiLevelType w:val="singleLevel"/>
    <w:tmpl w:val="416E89FE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18"/>
    <w:rsid w:val="00020C63"/>
    <w:rsid w:val="000C68EC"/>
    <w:rsid w:val="001A2C17"/>
    <w:rsid w:val="001D7615"/>
    <w:rsid w:val="002D23CE"/>
    <w:rsid w:val="002D5D14"/>
    <w:rsid w:val="003A2A8F"/>
    <w:rsid w:val="0065087E"/>
    <w:rsid w:val="00684871"/>
    <w:rsid w:val="00760D11"/>
    <w:rsid w:val="007F381E"/>
    <w:rsid w:val="008C0065"/>
    <w:rsid w:val="00901F1D"/>
    <w:rsid w:val="009562D3"/>
    <w:rsid w:val="00976F0A"/>
    <w:rsid w:val="009F1E7F"/>
    <w:rsid w:val="00A0170D"/>
    <w:rsid w:val="00A819EC"/>
    <w:rsid w:val="00AF72F2"/>
    <w:rsid w:val="00C24420"/>
    <w:rsid w:val="00CD2E55"/>
    <w:rsid w:val="00CD5B73"/>
    <w:rsid w:val="00D55F23"/>
    <w:rsid w:val="00F21AD5"/>
    <w:rsid w:val="00F730B0"/>
    <w:rsid w:val="00FD1785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70BBA-C7FB-425E-B2F8-871D1D2A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62D3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FF6418"/>
    <w:rPr>
      <w:color w:val="820013"/>
      <w:u w:val="single"/>
    </w:rPr>
  </w:style>
  <w:style w:type="paragraph" w:customStyle="1" w:styleId="normal1">
    <w:name w:val="normal1"/>
    <w:basedOn w:val="Normln"/>
    <w:rsid w:val="00901F1D"/>
    <w:pPr>
      <w:snapToGrid w:val="0"/>
      <w:spacing w:after="0" w:line="240" w:lineRule="auto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5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1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2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2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4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82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7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Matějková Michaela</cp:lastModifiedBy>
  <cp:revision>2</cp:revision>
  <cp:lastPrinted>2011-02-10T11:53:00Z</cp:lastPrinted>
  <dcterms:created xsi:type="dcterms:W3CDTF">2024-12-18T14:40:00Z</dcterms:created>
  <dcterms:modified xsi:type="dcterms:W3CDTF">2024-12-18T14:40:00Z</dcterms:modified>
</cp:coreProperties>
</file>