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2B7A" w14:textId="685CE168" w:rsidR="0071380D" w:rsidRPr="000A410F" w:rsidRDefault="00DC0BFC" w:rsidP="00DC0BFC">
      <w:pPr>
        <w:pStyle w:val="Nadpis2"/>
        <w:tabs>
          <w:tab w:val="left" w:pos="1985"/>
        </w:tabs>
        <w:spacing w:line="280" w:lineRule="atLeast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                                                                                  </w:t>
      </w:r>
    </w:p>
    <w:p w14:paraId="6368A30A" w14:textId="77777777" w:rsidR="00E83D6C" w:rsidRPr="000A410F" w:rsidRDefault="008443C0" w:rsidP="00E83D6C">
      <w:pPr>
        <w:pStyle w:val="Nadpis1"/>
        <w:rPr>
          <w:rFonts w:ascii="Arial" w:eastAsia="Arial Narrow" w:hAnsi="Arial" w:cs="Arial"/>
          <w:sz w:val="28"/>
          <w:szCs w:val="40"/>
        </w:rPr>
      </w:pPr>
      <w:r w:rsidRPr="000A410F">
        <w:rPr>
          <w:rFonts w:ascii="Arial" w:hAnsi="Arial" w:cs="Arial"/>
          <w:sz w:val="31"/>
          <w:szCs w:val="31"/>
        </w:rPr>
        <w:t>Obec</w:t>
      </w:r>
      <w:r w:rsidR="00DD7148" w:rsidRPr="000A410F">
        <w:rPr>
          <w:rFonts w:ascii="Arial" w:hAnsi="Arial" w:cs="Arial"/>
          <w:sz w:val="31"/>
          <w:szCs w:val="31"/>
        </w:rPr>
        <w:t xml:space="preserve"> </w:t>
      </w:r>
      <w:r w:rsidR="00961B47" w:rsidRPr="000A410F">
        <w:rPr>
          <w:rFonts w:ascii="Arial" w:hAnsi="Arial" w:cs="Arial"/>
          <w:sz w:val="31"/>
          <w:szCs w:val="31"/>
        </w:rPr>
        <w:t>Březí</w:t>
      </w:r>
      <w:r w:rsidR="00E83D6C" w:rsidRPr="000A410F">
        <w:rPr>
          <w:rFonts w:ascii="Arial" w:eastAsia="Arial Narrow" w:hAnsi="Arial" w:cs="Arial"/>
          <w:sz w:val="28"/>
          <w:szCs w:val="40"/>
        </w:rPr>
        <w:t xml:space="preserve"> </w:t>
      </w:r>
    </w:p>
    <w:p w14:paraId="49F266E1" w14:textId="09BAEED2" w:rsidR="00E83D6C" w:rsidRPr="000A410F" w:rsidRDefault="00E83D6C" w:rsidP="00E83D6C">
      <w:pPr>
        <w:pStyle w:val="Nadpis1"/>
        <w:rPr>
          <w:rFonts w:ascii="Arial" w:hAnsi="Arial" w:cs="Arial"/>
        </w:rPr>
      </w:pPr>
      <w:r w:rsidRPr="000A410F">
        <w:rPr>
          <w:rFonts w:ascii="Arial" w:eastAsia="Arial Narrow" w:hAnsi="Arial" w:cs="Arial"/>
          <w:sz w:val="28"/>
          <w:szCs w:val="40"/>
        </w:rPr>
        <w:t>Zastupitelstvo obce Březí</w:t>
      </w:r>
    </w:p>
    <w:p w14:paraId="0C4FA6C4" w14:textId="77777777" w:rsidR="0071380D" w:rsidRPr="000A410F" w:rsidRDefault="0071380D">
      <w:pPr>
        <w:ind w:right="16"/>
        <w:jc w:val="center"/>
        <w:rPr>
          <w:rFonts w:ascii="Arial" w:hAnsi="Arial" w:cs="Arial"/>
        </w:rPr>
      </w:pPr>
    </w:p>
    <w:p w14:paraId="66BD6E3D" w14:textId="77777777" w:rsidR="0071380D" w:rsidRPr="000A410F" w:rsidRDefault="008443C0">
      <w:pPr>
        <w:spacing w:line="20" w:lineRule="exact"/>
        <w:jc w:val="center"/>
        <w:rPr>
          <w:rFonts w:ascii="Arial" w:hAnsi="Arial" w:cs="Arial"/>
        </w:rPr>
      </w:pPr>
      <w:r w:rsidRPr="000A410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C6C3B2" w14:textId="4A716A4A" w:rsidR="0071380D" w:rsidRPr="000A410F" w:rsidRDefault="008443C0">
      <w:pPr>
        <w:pStyle w:val="Nadpis1"/>
        <w:spacing w:before="240"/>
        <w:rPr>
          <w:rFonts w:ascii="Arial" w:eastAsia="Arial Narrow" w:hAnsi="Arial" w:cs="Arial"/>
          <w:sz w:val="28"/>
          <w:szCs w:val="40"/>
        </w:rPr>
      </w:pPr>
      <w:r w:rsidRPr="000A410F">
        <w:rPr>
          <w:rFonts w:ascii="Arial" w:eastAsia="Arial Narrow" w:hAnsi="Arial" w:cs="Arial"/>
          <w:sz w:val="28"/>
          <w:szCs w:val="40"/>
        </w:rPr>
        <w:t>Obecně závazná vyhláška</w:t>
      </w:r>
      <w:bookmarkStart w:id="0" w:name="_Hlk95388260"/>
      <w:r w:rsidR="00401A1B" w:rsidRPr="000A410F">
        <w:rPr>
          <w:rFonts w:ascii="Arial" w:eastAsia="Arial Narrow" w:hAnsi="Arial" w:cs="Arial"/>
          <w:sz w:val="28"/>
          <w:szCs w:val="40"/>
        </w:rPr>
        <w:t xml:space="preserve"> obce Březí</w:t>
      </w:r>
    </w:p>
    <w:p w14:paraId="1F4E848B" w14:textId="77777777" w:rsidR="0071380D" w:rsidRPr="000A410F" w:rsidRDefault="008443C0">
      <w:pPr>
        <w:jc w:val="center"/>
        <w:rPr>
          <w:rFonts w:ascii="Arial" w:hAnsi="Arial" w:cs="Arial"/>
        </w:rPr>
      </w:pPr>
      <w:r w:rsidRPr="000A410F">
        <w:rPr>
          <w:rFonts w:ascii="Arial" w:eastAsia="Arial Narrow" w:hAnsi="Arial" w:cs="Arial"/>
          <w:b/>
          <w:sz w:val="28"/>
          <w:szCs w:val="40"/>
        </w:rPr>
        <w:t>o stanovení obecního systému odpadového hospodářství</w:t>
      </w:r>
    </w:p>
    <w:bookmarkEnd w:id="0"/>
    <w:p w14:paraId="223F8C29" w14:textId="7BFCF990" w:rsidR="0071380D" w:rsidRPr="000A410F" w:rsidRDefault="008443C0">
      <w:pPr>
        <w:pStyle w:val="Zkladntextodsazen2"/>
        <w:spacing w:before="100" w:after="600"/>
        <w:ind w:left="0" w:firstLine="0"/>
        <w:rPr>
          <w:rFonts w:ascii="Arial" w:hAnsi="Arial" w:cs="Arial"/>
        </w:rPr>
      </w:pPr>
      <w:r w:rsidRPr="000A410F">
        <w:rPr>
          <w:rFonts w:ascii="Arial" w:eastAsia="Arial Narrow" w:hAnsi="Arial" w:cs="Arial"/>
          <w:sz w:val="24"/>
          <w:szCs w:val="24"/>
        </w:rPr>
        <w:t>Zastupitelstvo obce</w:t>
      </w:r>
      <w:r w:rsidR="008F6DC5" w:rsidRPr="000A410F">
        <w:rPr>
          <w:rFonts w:ascii="Arial" w:eastAsia="Arial Narrow" w:hAnsi="Arial" w:cs="Arial"/>
          <w:sz w:val="24"/>
          <w:szCs w:val="24"/>
        </w:rPr>
        <w:t xml:space="preserve"> </w:t>
      </w:r>
      <w:r w:rsidR="00961B47" w:rsidRPr="000A410F">
        <w:rPr>
          <w:rFonts w:ascii="Arial" w:eastAsia="Arial Narrow" w:hAnsi="Arial" w:cs="Arial"/>
          <w:sz w:val="24"/>
          <w:szCs w:val="24"/>
        </w:rPr>
        <w:t>Březí</w:t>
      </w:r>
      <w:r w:rsidRPr="000A410F">
        <w:rPr>
          <w:rFonts w:ascii="Arial" w:eastAsia="Arial Narrow" w:hAnsi="Arial" w:cs="Arial"/>
          <w:sz w:val="24"/>
          <w:szCs w:val="24"/>
        </w:rPr>
        <w:t xml:space="preserve"> se na svém zasedání </w:t>
      </w:r>
      <w:r w:rsidRPr="000A410F">
        <w:rPr>
          <w:rFonts w:ascii="Arial" w:eastAsia="Arial Narrow" w:hAnsi="Arial" w:cs="Arial"/>
          <w:szCs w:val="22"/>
        </w:rPr>
        <w:t>dne</w:t>
      </w:r>
      <w:r w:rsidRPr="000A410F">
        <w:rPr>
          <w:rFonts w:ascii="Arial" w:hAnsi="Arial" w:cs="Arial"/>
          <w:szCs w:val="22"/>
        </w:rPr>
        <w:t xml:space="preserve"> </w:t>
      </w:r>
      <w:r w:rsidR="00961B47" w:rsidRPr="000A410F">
        <w:rPr>
          <w:rFonts w:ascii="Arial" w:hAnsi="Arial" w:cs="Arial"/>
          <w:szCs w:val="22"/>
        </w:rPr>
        <w:t>2.</w:t>
      </w:r>
      <w:r w:rsidR="00EB04CD" w:rsidRPr="000A410F">
        <w:rPr>
          <w:rFonts w:ascii="Arial" w:hAnsi="Arial" w:cs="Arial"/>
          <w:szCs w:val="22"/>
        </w:rPr>
        <w:t xml:space="preserve"> </w:t>
      </w:r>
      <w:r w:rsidR="00961B47" w:rsidRPr="000A410F">
        <w:rPr>
          <w:rFonts w:ascii="Arial" w:hAnsi="Arial" w:cs="Arial"/>
          <w:szCs w:val="22"/>
        </w:rPr>
        <w:t>12.</w:t>
      </w:r>
      <w:r w:rsidR="00EB04CD" w:rsidRPr="000A410F">
        <w:rPr>
          <w:rFonts w:ascii="Arial" w:hAnsi="Arial" w:cs="Arial"/>
          <w:szCs w:val="22"/>
        </w:rPr>
        <w:t xml:space="preserve"> </w:t>
      </w:r>
      <w:r w:rsidR="00961B47" w:rsidRPr="000A410F">
        <w:rPr>
          <w:rFonts w:ascii="Arial" w:hAnsi="Arial" w:cs="Arial"/>
          <w:szCs w:val="22"/>
        </w:rPr>
        <w:t>2025</w:t>
      </w:r>
      <w:r w:rsidR="00961B47" w:rsidRPr="000A410F">
        <w:rPr>
          <w:rFonts w:ascii="Arial" w:hAnsi="Arial" w:cs="Arial"/>
          <w:sz w:val="24"/>
          <w:szCs w:val="24"/>
        </w:rPr>
        <w:t xml:space="preserve"> </w:t>
      </w:r>
      <w:r w:rsidRPr="000A410F">
        <w:rPr>
          <w:rFonts w:ascii="Arial" w:hAnsi="Arial" w:cs="Arial"/>
          <w:szCs w:val="22"/>
        </w:rPr>
        <w:t>usnesením č.</w:t>
      </w:r>
      <w:r w:rsidR="00E37101">
        <w:rPr>
          <w:rFonts w:ascii="Arial" w:hAnsi="Arial" w:cs="Arial"/>
          <w:szCs w:val="22"/>
        </w:rPr>
        <w:t>6/7Z/2025</w:t>
      </w:r>
      <w:r w:rsidRPr="000A410F">
        <w:rPr>
          <w:rFonts w:ascii="Arial" w:hAnsi="Arial" w:cs="Arial"/>
          <w:szCs w:val="22"/>
        </w:rPr>
        <w:t>,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7AF0B531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1</w:t>
      </w:r>
    </w:p>
    <w:p w14:paraId="7F6410C2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Úvodní ustanovení</w:t>
      </w:r>
    </w:p>
    <w:p w14:paraId="3CE3DB56" w14:textId="6D43EB7A" w:rsidR="0071380D" w:rsidRPr="000A410F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Tato vyhláška stanovuje obecní systém odpadového hospodářství na území obce</w:t>
      </w:r>
      <w:r w:rsidR="00961B47" w:rsidRPr="000A410F">
        <w:rPr>
          <w:rFonts w:ascii="Arial" w:hAnsi="Arial" w:cs="Arial"/>
          <w:szCs w:val="22"/>
        </w:rPr>
        <w:t xml:space="preserve"> Březí</w:t>
      </w:r>
      <w:r w:rsidRPr="000A410F">
        <w:rPr>
          <w:rFonts w:ascii="Arial" w:hAnsi="Arial" w:cs="Arial"/>
          <w:szCs w:val="22"/>
        </w:rPr>
        <w:t>.</w:t>
      </w:r>
    </w:p>
    <w:p w14:paraId="0C624BA3" w14:textId="77777777" w:rsidR="0071380D" w:rsidRPr="000A410F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 w:rsidRPr="000A410F">
        <w:rPr>
          <w:rStyle w:val="Znakapoznpodarou"/>
          <w:rFonts w:ascii="Arial" w:hAnsi="Arial" w:cs="Arial"/>
          <w:szCs w:val="22"/>
        </w:rPr>
        <w:footnoteReference w:id="1"/>
      </w:r>
    </w:p>
    <w:p w14:paraId="31FC5414" w14:textId="77777777" w:rsidR="0071380D" w:rsidRPr="000A410F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 xml:space="preserve">V okamžiku, kdy osoba zapojená do obecního systému odloží movitou věc nebo odpad, </w:t>
      </w:r>
      <w:r w:rsidRPr="000A410F">
        <w:rPr>
          <w:rFonts w:ascii="Arial" w:hAnsi="Arial" w:cs="Arial"/>
          <w:szCs w:val="22"/>
        </w:rPr>
        <w:br/>
        <w:t>s výjimkou výrobků s ukončenou životností, na místě obcí k tomuto účelu určeném, stává se obec vlastníkem této movité věci nebo odpadu.</w:t>
      </w:r>
      <w:r w:rsidRPr="000A410F">
        <w:rPr>
          <w:rStyle w:val="Znakapoznpodarou"/>
          <w:rFonts w:ascii="Arial" w:hAnsi="Arial" w:cs="Arial"/>
          <w:szCs w:val="22"/>
        </w:rPr>
        <w:footnoteReference w:id="2"/>
      </w:r>
      <w:r w:rsidRPr="000A410F">
        <w:rPr>
          <w:rFonts w:ascii="Arial" w:hAnsi="Arial" w:cs="Arial"/>
          <w:szCs w:val="22"/>
        </w:rPr>
        <w:t xml:space="preserve"> </w:t>
      </w:r>
    </w:p>
    <w:p w14:paraId="38324F05" w14:textId="4B855FB8" w:rsidR="0071380D" w:rsidRPr="000A410F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0E3ECA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2</w:t>
      </w:r>
    </w:p>
    <w:p w14:paraId="268BD2A1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Oddělené soustřeďování komunálního odpadu</w:t>
      </w:r>
    </w:p>
    <w:p w14:paraId="5D1C3F15" w14:textId="77777777" w:rsidR="0071380D" w:rsidRPr="000A410F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Osoby předávající komunální odpad na místa určená obcí jsou povinny odděleně soustřeďovat následující složky:</w:t>
      </w:r>
    </w:p>
    <w:p w14:paraId="1FACE53E" w14:textId="58B13224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  <w:rPr>
          <w:rFonts w:ascii="Arial" w:hAnsi="Arial" w:cs="Arial"/>
        </w:rPr>
      </w:pPr>
      <w:r w:rsidRPr="000A410F">
        <w:rPr>
          <w:rFonts w:ascii="Arial" w:hAnsi="Arial" w:cs="Arial"/>
          <w:bCs/>
        </w:rPr>
        <w:t>biologické odpady rostlinného původu,</w:t>
      </w:r>
    </w:p>
    <w:p w14:paraId="46E3427B" w14:textId="77777777" w:rsidR="0071380D" w:rsidRPr="000A410F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papír,</w:t>
      </w:r>
    </w:p>
    <w:p w14:paraId="177A430D" w14:textId="2F8B40B2" w:rsidR="0071380D" w:rsidRPr="000A410F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" w:hAnsi="Arial" w:cs="Arial"/>
        </w:rPr>
      </w:pPr>
      <w:r w:rsidRPr="000A410F">
        <w:rPr>
          <w:rFonts w:ascii="Arial" w:hAnsi="Arial" w:cs="Arial"/>
          <w:bCs/>
        </w:rPr>
        <w:t>plasty včetně PET lahví a nápojových kartonů</w:t>
      </w:r>
      <w:r w:rsidR="006F3BCC" w:rsidRPr="000A410F">
        <w:rPr>
          <w:rFonts w:ascii="Arial" w:hAnsi="Arial" w:cs="Arial"/>
          <w:bCs/>
        </w:rPr>
        <w:t xml:space="preserve"> (dále jen „plasty“)</w:t>
      </w:r>
      <w:r w:rsidRPr="000A410F">
        <w:rPr>
          <w:rFonts w:ascii="Arial" w:hAnsi="Arial" w:cs="Arial"/>
          <w:bCs/>
        </w:rPr>
        <w:t>,</w:t>
      </w:r>
    </w:p>
    <w:p w14:paraId="486AFF72" w14:textId="07E18E3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sklo</w:t>
      </w:r>
      <w:r w:rsidR="00A469AC" w:rsidRPr="000A410F">
        <w:rPr>
          <w:rFonts w:ascii="Arial" w:hAnsi="Arial" w:cs="Arial"/>
          <w:bCs/>
        </w:rPr>
        <w:t xml:space="preserve"> barevné</w:t>
      </w:r>
      <w:r w:rsidRPr="000A410F">
        <w:rPr>
          <w:rFonts w:ascii="Arial" w:hAnsi="Arial" w:cs="Arial"/>
          <w:bCs/>
        </w:rPr>
        <w:t>,</w:t>
      </w:r>
    </w:p>
    <w:p w14:paraId="33B978D6" w14:textId="5DDDBF6D" w:rsidR="00A469AC" w:rsidRPr="000A410F" w:rsidRDefault="00A469AC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sklo bílé,</w:t>
      </w:r>
    </w:p>
    <w:p w14:paraId="4BD69B52" w14:textId="7777777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kovy,</w:t>
      </w:r>
    </w:p>
    <w:p w14:paraId="031169A4" w14:textId="7777777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nebezpečné odpady,</w:t>
      </w:r>
    </w:p>
    <w:p w14:paraId="4E0E6BAE" w14:textId="7777777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objemný odpad,</w:t>
      </w:r>
    </w:p>
    <w:p w14:paraId="1A45C769" w14:textId="7777777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 xml:space="preserve">jedlé oleje a tuky, </w:t>
      </w:r>
    </w:p>
    <w:p w14:paraId="42A1534B" w14:textId="6A26B1EF" w:rsidR="001B64A8" w:rsidRPr="000A410F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textil</w:t>
      </w:r>
      <w:r w:rsidR="006F3BCC" w:rsidRPr="000A410F">
        <w:rPr>
          <w:rFonts w:ascii="Arial" w:hAnsi="Arial" w:cs="Arial"/>
          <w:bCs/>
        </w:rPr>
        <w:t>,</w:t>
      </w:r>
    </w:p>
    <w:p w14:paraId="01FFBF6B" w14:textId="77777777" w:rsidR="0071380D" w:rsidRPr="000A410F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" w:hAnsi="Arial" w:cs="Arial"/>
          <w:bCs/>
        </w:rPr>
      </w:pPr>
      <w:r w:rsidRPr="000A410F">
        <w:rPr>
          <w:rFonts w:ascii="Arial" w:hAnsi="Arial" w:cs="Arial"/>
          <w:bCs/>
        </w:rPr>
        <w:t>směsný komunální odpad.</w:t>
      </w:r>
    </w:p>
    <w:p w14:paraId="4B5F2F28" w14:textId="0C3DC84E" w:rsidR="0071380D" w:rsidRPr="000A410F" w:rsidRDefault="008443C0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lastRenderedPageBreak/>
        <w:t>Směsným komunálním odpadem se rozumí zbylý komunální odpad po stanoveném vytřídění podle odst. 1 písm. a), b), c), d), e), f), g)</w:t>
      </w:r>
      <w:r w:rsidR="001B64A8" w:rsidRPr="000A410F">
        <w:rPr>
          <w:rFonts w:ascii="Arial" w:hAnsi="Arial" w:cs="Arial"/>
          <w:szCs w:val="22"/>
        </w:rPr>
        <w:t>,</w:t>
      </w:r>
      <w:r w:rsidRPr="000A410F">
        <w:rPr>
          <w:rFonts w:ascii="Arial" w:hAnsi="Arial" w:cs="Arial"/>
          <w:szCs w:val="22"/>
        </w:rPr>
        <w:t xml:space="preserve"> h)</w:t>
      </w:r>
      <w:r w:rsidR="001B64A8" w:rsidRPr="000A410F">
        <w:rPr>
          <w:rFonts w:ascii="Arial" w:hAnsi="Arial" w:cs="Arial"/>
          <w:szCs w:val="22"/>
        </w:rPr>
        <w:t xml:space="preserve"> a i).</w:t>
      </w:r>
    </w:p>
    <w:p w14:paraId="1DA0EFB9" w14:textId="77777777" w:rsidR="0071380D" w:rsidRPr="000A410F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Objemný odpad je takový odpad, který vzhledem ke svým rozměrům nemůže být umístěn do sběrných nádob (</w:t>
      </w:r>
      <w:r w:rsidRPr="000A410F">
        <w:rPr>
          <w:rFonts w:ascii="Arial" w:hAnsi="Arial" w:cs="Arial"/>
          <w:iCs/>
          <w:szCs w:val="22"/>
        </w:rPr>
        <w:t>např. koberce, matrace, nábytek atd.</w:t>
      </w:r>
      <w:r w:rsidRPr="000A410F">
        <w:rPr>
          <w:rFonts w:ascii="Arial" w:hAnsi="Arial" w:cs="Arial"/>
          <w:szCs w:val="22"/>
        </w:rPr>
        <w:t>).</w:t>
      </w:r>
    </w:p>
    <w:p w14:paraId="42193CB0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3</w:t>
      </w:r>
    </w:p>
    <w:p w14:paraId="5D39F36B" w14:textId="29A1BEAE" w:rsidR="0071380D" w:rsidRPr="000A410F" w:rsidRDefault="006F3BCC">
      <w:pPr>
        <w:pStyle w:val="Nadpis1"/>
        <w:rPr>
          <w:rFonts w:ascii="Arial" w:hAnsi="Arial" w:cs="Arial"/>
          <w:strike/>
        </w:rPr>
      </w:pPr>
      <w:r w:rsidRPr="000A410F">
        <w:rPr>
          <w:rFonts w:ascii="Arial" w:hAnsi="Arial" w:cs="Arial"/>
          <w:szCs w:val="22"/>
        </w:rPr>
        <w:t>Určení míst pro oddělené soustřeďování určených složek komunálního odpadu</w:t>
      </w:r>
      <w:r w:rsidRPr="000A410F">
        <w:rPr>
          <w:rFonts w:ascii="Arial" w:hAnsi="Arial" w:cs="Arial"/>
        </w:rPr>
        <w:t xml:space="preserve"> </w:t>
      </w:r>
    </w:p>
    <w:p w14:paraId="07BCA9E9" w14:textId="418770B7" w:rsidR="0071380D" w:rsidRPr="000A410F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Papír, plasty, sklo</w:t>
      </w:r>
      <w:r w:rsidR="003450F7" w:rsidRPr="000A410F">
        <w:rPr>
          <w:rFonts w:ascii="Arial" w:hAnsi="Arial" w:cs="Arial"/>
          <w:szCs w:val="22"/>
        </w:rPr>
        <w:t xml:space="preserve"> barevné a bílé</w:t>
      </w:r>
      <w:r w:rsidRPr="000A410F">
        <w:rPr>
          <w:rFonts w:ascii="Arial" w:hAnsi="Arial" w:cs="Arial"/>
          <w:szCs w:val="22"/>
        </w:rPr>
        <w:t>, kovy, biologické odpady</w:t>
      </w:r>
      <w:r w:rsidR="00A11C3C">
        <w:rPr>
          <w:rFonts w:ascii="Arial" w:hAnsi="Arial" w:cs="Arial"/>
          <w:szCs w:val="22"/>
        </w:rPr>
        <w:t xml:space="preserve"> </w:t>
      </w:r>
      <w:r w:rsidR="00A11C3C" w:rsidRPr="00EE2817">
        <w:rPr>
          <w:rFonts w:ascii="Arial" w:hAnsi="Arial" w:cs="Arial"/>
          <w:szCs w:val="22"/>
        </w:rPr>
        <w:t>rostlinného původu</w:t>
      </w:r>
      <w:r w:rsidRPr="000A410F">
        <w:rPr>
          <w:rFonts w:ascii="Arial" w:hAnsi="Arial" w:cs="Arial"/>
          <w:szCs w:val="22"/>
        </w:rPr>
        <w:t xml:space="preserve">, jedlé oleje a tuky se soustřeďují do </w:t>
      </w:r>
      <w:r w:rsidRPr="000A410F">
        <w:rPr>
          <w:rFonts w:ascii="Arial" w:hAnsi="Arial" w:cs="Arial"/>
          <w:bCs/>
          <w:szCs w:val="22"/>
        </w:rPr>
        <w:t>zvláštních sběrných nádob</w:t>
      </w:r>
      <w:r w:rsidRPr="000A410F">
        <w:rPr>
          <w:rFonts w:ascii="Arial" w:hAnsi="Arial" w:cs="Arial"/>
          <w:szCs w:val="22"/>
        </w:rPr>
        <w:t xml:space="preserve">, kterými jsou sběrné nádoby a velkoobjemové kontejnery. </w:t>
      </w:r>
    </w:p>
    <w:p w14:paraId="6BCF0ECF" w14:textId="182DCCA2" w:rsidR="0071380D" w:rsidRPr="000A410F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Individuální zvláštní sběrné nádoby na papír (popelnice modré barvy), na plasty (popelnice žluté barvy) a na biologické odpady</w:t>
      </w:r>
      <w:r w:rsidR="00401A1B" w:rsidRPr="000A410F">
        <w:rPr>
          <w:rFonts w:ascii="Arial" w:hAnsi="Arial" w:cs="Arial"/>
          <w:szCs w:val="22"/>
        </w:rPr>
        <w:t xml:space="preserve"> rostlinného původu</w:t>
      </w:r>
      <w:r w:rsidRPr="000A410F">
        <w:rPr>
          <w:rFonts w:ascii="Arial" w:hAnsi="Arial" w:cs="Arial"/>
          <w:szCs w:val="22"/>
        </w:rPr>
        <w:t xml:space="preserve"> (popelnice hnědé barvy) jsou umístěny u jednotlivých nemovitostí (systém „door to door“). Informace o harmonogramu a pravidla ke</w:t>
      </w:r>
      <w:r w:rsidRPr="000A410F">
        <w:rPr>
          <w:rFonts w:ascii="Arial" w:hAnsi="Arial" w:cs="Arial"/>
          <w:b/>
          <w:bCs/>
          <w:szCs w:val="22"/>
        </w:rPr>
        <w:t xml:space="preserve"> </w:t>
      </w:r>
      <w:r w:rsidRPr="000A410F">
        <w:rPr>
          <w:rFonts w:ascii="Arial" w:hAnsi="Arial" w:cs="Arial"/>
          <w:szCs w:val="22"/>
        </w:rPr>
        <w:t xml:space="preserve">svozu zvláštních sběrných nádob jsou </w:t>
      </w:r>
      <w:r w:rsidR="00A036A1" w:rsidRPr="000A410F">
        <w:rPr>
          <w:rFonts w:ascii="Arial" w:hAnsi="Arial" w:cs="Arial"/>
          <w:szCs w:val="22"/>
        </w:rPr>
        <w:t>zveřejněny na</w:t>
      </w:r>
      <w:r w:rsidRPr="000A410F">
        <w:rPr>
          <w:rFonts w:ascii="Arial" w:hAnsi="Arial" w:cs="Arial"/>
          <w:szCs w:val="22"/>
        </w:rPr>
        <w:t xml:space="preserve"> webových stránkách obce</w:t>
      </w:r>
      <w:r w:rsidR="00961B47" w:rsidRPr="000A410F">
        <w:rPr>
          <w:rFonts w:ascii="Arial" w:hAnsi="Arial" w:cs="Arial"/>
          <w:szCs w:val="22"/>
        </w:rPr>
        <w:t xml:space="preserve"> Březí.</w:t>
      </w:r>
      <w:r w:rsidRPr="000A410F">
        <w:rPr>
          <w:rFonts w:ascii="Arial" w:hAnsi="Arial" w:cs="Arial"/>
          <w:szCs w:val="22"/>
        </w:rPr>
        <w:t xml:space="preserve"> </w:t>
      </w:r>
    </w:p>
    <w:p w14:paraId="0177F9C3" w14:textId="1660BC8B" w:rsidR="0071380D" w:rsidRPr="000A410F" w:rsidRDefault="008443C0">
      <w:pPr>
        <w:numPr>
          <w:ilvl w:val="0"/>
          <w:numId w:val="4"/>
        </w:numPr>
        <w:spacing w:before="120" w:after="10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Společné zvláštní sběrné nádoby (dále jen „kontejnery na tříděný odpad“) na papír, na plasty a na sklo</w:t>
      </w:r>
      <w:r w:rsidR="003450F7" w:rsidRPr="000A410F">
        <w:rPr>
          <w:rFonts w:ascii="Arial" w:hAnsi="Arial" w:cs="Arial"/>
          <w:szCs w:val="22"/>
        </w:rPr>
        <w:t xml:space="preserve"> barevné a bílé</w:t>
      </w:r>
      <w:r w:rsidR="00B516D0" w:rsidRPr="000A410F">
        <w:rPr>
          <w:rFonts w:ascii="Arial" w:hAnsi="Arial" w:cs="Arial"/>
          <w:szCs w:val="22"/>
        </w:rPr>
        <w:t>, kovy, textil</w:t>
      </w:r>
      <w:r w:rsidRPr="000A410F">
        <w:rPr>
          <w:rFonts w:ascii="Arial" w:hAnsi="Arial" w:cs="Arial"/>
          <w:szCs w:val="22"/>
        </w:rPr>
        <w:t xml:space="preserve"> jsou celoročně umístěny na stanovištích</w:t>
      </w:r>
      <w:r w:rsidR="006F3BCC" w:rsidRPr="000A410F">
        <w:rPr>
          <w:rFonts w:ascii="Arial" w:hAnsi="Arial" w:cs="Arial"/>
          <w:szCs w:val="22"/>
        </w:rPr>
        <w:t>, jejichž</w:t>
      </w:r>
      <w:r w:rsidRPr="000A410F">
        <w:rPr>
          <w:rFonts w:ascii="Arial" w:hAnsi="Arial" w:cs="Arial"/>
          <w:szCs w:val="22"/>
        </w:rPr>
        <w:t xml:space="preserve"> </w:t>
      </w:r>
      <w:r w:rsidR="006F3BCC" w:rsidRPr="000A410F">
        <w:rPr>
          <w:rFonts w:ascii="Arial" w:hAnsi="Arial" w:cs="Arial"/>
          <w:szCs w:val="22"/>
        </w:rPr>
        <w:t>s</w:t>
      </w:r>
      <w:r w:rsidRPr="000A410F">
        <w:rPr>
          <w:rFonts w:ascii="Arial" w:hAnsi="Arial" w:cs="Arial"/>
          <w:szCs w:val="22"/>
        </w:rPr>
        <w:t>eznam je zveřejněn na oficiálních webových stránkách obce</w:t>
      </w:r>
      <w:r w:rsidR="00961B47" w:rsidRPr="000A410F">
        <w:rPr>
          <w:rFonts w:ascii="Arial" w:hAnsi="Arial" w:cs="Arial"/>
          <w:szCs w:val="22"/>
        </w:rPr>
        <w:t xml:space="preserve"> Březí </w:t>
      </w:r>
      <w:r w:rsidRPr="000A410F">
        <w:rPr>
          <w:rFonts w:ascii="Arial" w:hAnsi="Arial" w:cs="Arial"/>
          <w:szCs w:val="22"/>
        </w:rPr>
        <w:t>na adrese</w:t>
      </w:r>
      <w:r w:rsidR="00961B47" w:rsidRPr="000A410F">
        <w:rPr>
          <w:rFonts w:ascii="Arial" w:hAnsi="Arial" w:cs="Arial"/>
          <w:szCs w:val="22"/>
        </w:rPr>
        <w:t xml:space="preserve"> </w:t>
      </w:r>
      <w:hyperlink r:id="rId11" w:history="1">
        <w:r w:rsidR="00961B47" w:rsidRPr="000A410F">
          <w:rPr>
            <w:rStyle w:val="Hypertextovodkaz"/>
            <w:rFonts w:ascii="Arial" w:hAnsi="Arial" w:cs="Arial"/>
            <w:color w:val="auto"/>
            <w:szCs w:val="22"/>
          </w:rPr>
          <w:t>https://www.breziumikulova.cz</w:t>
        </w:r>
      </w:hyperlink>
      <w:r w:rsidR="00961B47" w:rsidRPr="000A410F">
        <w:rPr>
          <w:rFonts w:ascii="Arial" w:hAnsi="Arial" w:cs="Arial"/>
          <w:szCs w:val="22"/>
        </w:rPr>
        <w:t xml:space="preserve"> </w:t>
      </w:r>
      <w:r w:rsidRPr="000A410F">
        <w:rPr>
          <w:rFonts w:ascii="Arial" w:hAnsi="Arial" w:cs="Arial"/>
          <w:szCs w:val="22"/>
        </w:rPr>
        <w:t>(dále jen „webové stránky obce</w:t>
      </w:r>
      <w:r w:rsidR="00961B47" w:rsidRPr="000A410F">
        <w:rPr>
          <w:rFonts w:ascii="Arial" w:hAnsi="Arial" w:cs="Arial"/>
          <w:szCs w:val="22"/>
        </w:rPr>
        <w:t xml:space="preserve"> Březí</w:t>
      </w:r>
      <w:r w:rsidRPr="000A410F">
        <w:rPr>
          <w:rFonts w:ascii="Arial" w:hAnsi="Arial" w:cs="Arial"/>
          <w:szCs w:val="22"/>
        </w:rPr>
        <w:t>).</w:t>
      </w:r>
    </w:p>
    <w:p w14:paraId="72B56A4E" w14:textId="77777777" w:rsidR="0071380D" w:rsidRPr="000A410F" w:rsidRDefault="008443C0">
      <w:pPr>
        <w:numPr>
          <w:ilvl w:val="0"/>
          <w:numId w:val="4"/>
        </w:numPr>
        <w:spacing w:before="24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Společné kontejnery na tříděný odpad jsou obvykle barevně odlišeny a označeny příslušnými nápisy:</w:t>
      </w:r>
    </w:p>
    <w:p w14:paraId="34BC2295" w14:textId="4E2D1018" w:rsidR="0071380D" w:rsidRPr="000A410F" w:rsidRDefault="00A036A1">
      <w:pPr>
        <w:numPr>
          <w:ilvl w:val="2"/>
          <w:numId w:val="5"/>
        </w:numPr>
        <w:spacing w:before="24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papír – barva</w:t>
      </w:r>
      <w:r w:rsidR="008443C0" w:rsidRPr="000A410F">
        <w:rPr>
          <w:rFonts w:ascii="Arial" w:hAnsi="Arial" w:cs="Arial"/>
          <w:szCs w:val="22"/>
        </w:rPr>
        <w:t xml:space="preserve"> modrá, nápis PAPÍR,</w:t>
      </w:r>
    </w:p>
    <w:p w14:paraId="308770E4" w14:textId="74214717" w:rsidR="0071380D" w:rsidRPr="000A410F" w:rsidRDefault="008443C0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plasty</w:t>
      </w:r>
      <w:r w:rsidR="00FF176D" w:rsidRPr="000A410F">
        <w:rPr>
          <w:rFonts w:ascii="Arial" w:hAnsi="Arial" w:cs="Arial"/>
          <w:szCs w:val="22"/>
        </w:rPr>
        <w:t xml:space="preserve"> </w:t>
      </w:r>
      <w:r w:rsidR="00A036A1" w:rsidRPr="000A410F">
        <w:rPr>
          <w:rFonts w:ascii="Arial" w:hAnsi="Arial" w:cs="Arial"/>
          <w:szCs w:val="22"/>
        </w:rPr>
        <w:t>– barva</w:t>
      </w:r>
      <w:r w:rsidRPr="000A410F">
        <w:rPr>
          <w:rFonts w:ascii="Arial" w:hAnsi="Arial" w:cs="Arial"/>
          <w:szCs w:val="22"/>
        </w:rPr>
        <w:t xml:space="preserve"> žlutá, nápisy PLASTY, NÁPOJOVÉ KARTONY,</w:t>
      </w:r>
    </w:p>
    <w:p w14:paraId="5702AE99" w14:textId="0505718F" w:rsidR="0071380D" w:rsidRPr="000A410F" w:rsidRDefault="008443C0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sklo</w:t>
      </w:r>
      <w:r w:rsidR="003450F7" w:rsidRPr="000A410F">
        <w:rPr>
          <w:rFonts w:ascii="Arial" w:hAnsi="Arial" w:cs="Arial"/>
          <w:szCs w:val="22"/>
        </w:rPr>
        <w:t xml:space="preserve"> barevné</w:t>
      </w:r>
      <w:r w:rsidRPr="000A410F">
        <w:rPr>
          <w:rFonts w:ascii="Arial" w:hAnsi="Arial" w:cs="Arial"/>
          <w:szCs w:val="22"/>
        </w:rPr>
        <w:t xml:space="preserve"> – barva zelená, nápis SKLO SMĚS</w:t>
      </w:r>
      <w:r w:rsidR="006F3BCC" w:rsidRPr="000A410F">
        <w:rPr>
          <w:rFonts w:ascii="Arial" w:hAnsi="Arial" w:cs="Arial"/>
          <w:szCs w:val="22"/>
        </w:rPr>
        <w:t>,</w:t>
      </w:r>
    </w:p>
    <w:p w14:paraId="1CF10045" w14:textId="61A0FF92" w:rsidR="0071380D" w:rsidRPr="000A410F" w:rsidRDefault="008443C0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sklo </w:t>
      </w:r>
      <w:r w:rsidR="003450F7" w:rsidRPr="000A410F">
        <w:rPr>
          <w:rFonts w:ascii="Arial" w:hAnsi="Arial" w:cs="Arial"/>
          <w:szCs w:val="22"/>
        </w:rPr>
        <w:t xml:space="preserve">bílé </w:t>
      </w:r>
      <w:r w:rsidRPr="000A410F">
        <w:rPr>
          <w:rFonts w:ascii="Arial" w:hAnsi="Arial" w:cs="Arial"/>
          <w:szCs w:val="22"/>
        </w:rPr>
        <w:t>– barva bílá, nápis SKLO BÍLÁ</w:t>
      </w:r>
      <w:r w:rsidR="006F3BCC" w:rsidRPr="000A410F">
        <w:rPr>
          <w:rFonts w:ascii="Arial" w:hAnsi="Arial" w:cs="Arial"/>
          <w:szCs w:val="22"/>
        </w:rPr>
        <w:t>,</w:t>
      </w:r>
    </w:p>
    <w:p w14:paraId="11B81FA4" w14:textId="0C3724E6" w:rsidR="00E10529" w:rsidRPr="000A410F" w:rsidRDefault="00E373D0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kovy – barva šedá, nápis </w:t>
      </w:r>
      <w:r w:rsidR="00AE33A2" w:rsidRPr="000A410F">
        <w:rPr>
          <w:rFonts w:ascii="Arial" w:hAnsi="Arial" w:cs="Arial"/>
          <w:szCs w:val="22"/>
        </w:rPr>
        <w:t>KOVY</w:t>
      </w:r>
      <w:r w:rsidR="006F3BCC" w:rsidRPr="000A410F">
        <w:rPr>
          <w:rFonts w:ascii="Arial" w:hAnsi="Arial" w:cs="Arial"/>
          <w:szCs w:val="22"/>
        </w:rPr>
        <w:t>,</w:t>
      </w:r>
    </w:p>
    <w:p w14:paraId="4B40B0B1" w14:textId="3A8F36CA" w:rsidR="001B64A8" w:rsidRPr="000A410F" w:rsidRDefault="001B64A8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textil – barva bílá</w:t>
      </w:r>
      <w:r w:rsidR="006F3BCC" w:rsidRPr="000A410F">
        <w:rPr>
          <w:rFonts w:ascii="Arial" w:hAnsi="Arial" w:cs="Arial"/>
          <w:szCs w:val="22"/>
        </w:rPr>
        <w:t>,</w:t>
      </w:r>
    </w:p>
    <w:p w14:paraId="42114151" w14:textId="6E9683EC" w:rsidR="00471B3B" w:rsidRPr="000A410F" w:rsidRDefault="00471B3B">
      <w:pPr>
        <w:numPr>
          <w:ilvl w:val="2"/>
          <w:numId w:val="5"/>
        </w:numPr>
        <w:spacing w:after="100"/>
        <w:ind w:left="709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biologick</w:t>
      </w:r>
      <w:r w:rsidR="00401A1B" w:rsidRPr="000A410F">
        <w:rPr>
          <w:rFonts w:ascii="Arial" w:hAnsi="Arial" w:cs="Arial"/>
          <w:szCs w:val="22"/>
        </w:rPr>
        <w:t>é</w:t>
      </w:r>
      <w:r w:rsidRPr="000A410F">
        <w:rPr>
          <w:rFonts w:ascii="Arial" w:hAnsi="Arial" w:cs="Arial"/>
          <w:szCs w:val="22"/>
        </w:rPr>
        <w:t xml:space="preserve"> odpad</w:t>
      </w:r>
      <w:r w:rsidR="00401A1B" w:rsidRPr="000A410F">
        <w:rPr>
          <w:rFonts w:ascii="Arial" w:hAnsi="Arial" w:cs="Arial"/>
          <w:szCs w:val="22"/>
        </w:rPr>
        <w:t>y rostlinného původu</w:t>
      </w:r>
      <w:r w:rsidRPr="000A410F">
        <w:rPr>
          <w:rFonts w:ascii="Arial" w:hAnsi="Arial" w:cs="Arial"/>
          <w:szCs w:val="22"/>
        </w:rPr>
        <w:t xml:space="preserve"> – barva hnědá, nápis BIOLOGICKÝ ODPAD</w:t>
      </w:r>
      <w:r w:rsidR="006F3BCC" w:rsidRPr="000A410F">
        <w:rPr>
          <w:rFonts w:ascii="Arial" w:hAnsi="Arial" w:cs="Arial"/>
          <w:szCs w:val="22"/>
        </w:rPr>
        <w:t>.</w:t>
      </w:r>
    </w:p>
    <w:p w14:paraId="1A36766B" w14:textId="77777777" w:rsidR="0071380D" w:rsidRPr="000A410F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Pr="000A410F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086CC42E" w:rsidR="0071380D" w:rsidRPr="000A410F" w:rsidRDefault="00401A1B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ascii="Arial" w:hAnsi="Arial" w:cs="Arial"/>
          <w:kern w:val="3"/>
          <w:szCs w:val="22"/>
        </w:rPr>
      </w:pPr>
      <w:r w:rsidRPr="000A410F">
        <w:rPr>
          <w:rFonts w:ascii="Arial" w:hAnsi="Arial" w:cs="Arial"/>
          <w:szCs w:val="22"/>
        </w:rPr>
        <w:t>Jedlé oleje a tuky lze odevzdávat na s</w:t>
      </w:r>
      <w:r w:rsidRPr="000A410F">
        <w:rPr>
          <w:rFonts w:ascii="Arial" w:hAnsi="Arial" w:cs="Arial"/>
          <w:kern w:val="3"/>
          <w:szCs w:val="22"/>
        </w:rPr>
        <w:t>běrném místě, které je umístěno na ulici Nádražní, parc. č. st. 560/5, obec Březí, kde lze také odevzdávat</w:t>
      </w:r>
      <w:r w:rsidRPr="000A410F">
        <w:rPr>
          <w:rFonts w:ascii="Arial" w:hAnsi="Arial" w:cs="Arial"/>
          <w:szCs w:val="22"/>
        </w:rPr>
        <w:t xml:space="preserve"> p</w:t>
      </w:r>
      <w:r w:rsidR="008443C0" w:rsidRPr="000A410F">
        <w:rPr>
          <w:rFonts w:ascii="Arial" w:hAnsi="Arial" w:cs="Arial"/>
          <w:szCs w:val="22"/>
        </w:rPr>
        <w:t>apír, plasty, sklo, kovy, tabulové sklo</w:t>
      </w:r>
      <w:r w:rsidRPr="000A410F">
        <w:rPr>
          <w:rFonts w:ascii="Arial" w:hAnsi="Arial" w:cs="Arial"/>
          <w:szCs w:val="22"/>
        </w:rPr>
        <w:t xml:space="preserve"> </w:t>
      </w:r>
      <w:r w:rsidR="008443C0" w:rsidRPr="000A410F">
        <w:rPr>
          <w:rFonts w:ascii="Arial" w:hAnsi="Arial" w:cs="Arial"/>
          <w:szCs w:val="22"/>
        </w:rPr>
        <w:t>a biologick</w:t>
      </w:r>
      <w:r w:rsidRPr="000A410F">
        <w:rPr>
          <w:rFonts w:ascii="Arial" w:hAnsi="Arial" w:cs="Arial"/>
          <w:szCs w:val="22"/>
        </w:rPr>
        <w:t>é</w:t>
      </w:r>
      <w:r w:rsidR="008443C0" w:rsidRPr="000A410F">
        <w:rPr>
          <w:rFonts w:ascii="Arial" w:hAnsi="Arial" w:cs="Arial"/>
          <w:szCs w:val="22"/>
        </w:rPr>
        <w:t xml:space="preserve"> odpad</w:t>
      </w:r>
      <w:r w:rsidRPr="000A410F">
        <w:rPr>
          <w:rFonts w:ascii="Arial" w:hAnsi="Arial" w:cs="Arial"/>
          <w:szCs w:val="22"/>
        </w:rPr>
        <w:t>y rostlinného původu</w:t>
      </w:r>
      <w:r w:rsidR="00471B3B" w:rsidRPr="000A410F">
        <w:rPr>
          <w:rFonts w:ascii="Arial" w:hAnsi="Arial" w:cs="Arial"/>
          <w:kern w:val="3"/>
          <w:szCs w:val="22"/>
        </w:rPr>
        <w:t>.</w:t>
      </w:r>
    </w:p>
    <w:p w14:paraId="154B2A10" w14:textId="77777777" w:rsidR="00471B3B" w:rsidRPr="000A410F" w:rsidRDefault="00471B3B" w:rsidP="00471B3B">
      <w:pPr>
        <w:tabs>
          <w:tab w:val="left" w:pos="284"/>
        </w:tabs>
        <w:spacing w:before="120" w:after="100"/>
        <w:ind w:left="284"/>
        <w:jc w:val="both"/>
        <w:rPr>
          <w:rFonts w:ascii="Arial" w:hAnsi="Arial" w:cs="Arial"/>
          <w:kern w:val="3"/>
          <w:szCs w:val="22"/>
        </w:rPr>
      </w:pPr>
    </w:p>
    <w:p w14:paraId="4B740DA9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4</w:t>
      </w:r>
    </w:p>
    <w:p w14:paraId="3E3CF658" w14:textId="7E2A99C9" w:rsidR="0071380D" w:rsidRPr="000A410F" w:rsidRDefault="006C388D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Soustřeďování</w:t>
      </w:r>
      <w:r w:rsidR="008443C0" w:rsidRPr="000A410F">
        <w:rPr>
          <w:rFonts w:ascii="Arial" w:hAnsi="Arial" w:cs="Arial"/>
        </w:rPr>
        <w:t xml:space="preserve"> nebezpečných složek komunálního odpadu</w:t>
      </w:r>
    </w:p>
    <w:p w14:paraId="43C361AA" w14:textId="6685E52A" w:rsidR="0071380D" w:rsidRPr="000A410F" w:rsidRDefault="00471B3B">
      <w:pPr>
        <w:pStyle w:val="Nadpis1"/>
        <w:spacing w:before="100" w:after="100"/>
        <w:jc w:val="both"/>
        <w:rPr>
          <w:rFonts w:ascii="Arial" w:hAnsi="Arial" w:cs="Arial"/>
        </w:rPr>
      </w:pPr>
      <w:r w:rsidRPr="000A410F">
        <w:rPr>
          <w:rFonts w:ascii="Arial" w:hAnsi="Arial" w:cs="Arial"/>
          <w:b w:val="0"/>
          <w:bCs w:val="0"/>
          <w:szCs w:val="22"/>
        </w:rPr>
        <w:t xml:space="preserve">Nebezpečný odpad je možné odevzdávat na sběrném místě, </w:t>
      </w:r>
      <w:r w:rsidR="009F54A7" w:rsidRPr="000A410F">
        <w:rPr>
          <w:rFonts w:ascii="Arial" w:hAnsi="Arial" w:cs="Arial"/>
          <w:b w:val="0"/>
          <w:bCs w:val="0"/>
          <w:szCs w:val="22"/>
        </w:rPr>
        <w:t>které je umístěno na ulici Nádražní, parc. č. st. 560/5</w:t>
      </w:r>
      <w:r w:rsidR="00284BA8" w:rsidRPr="000A410F">
        <w:rPr>
          <w:rFonts w:ascii="Arial" w:hAnsi="Arial" w:cs="Arial"/>
          <w:b w:val="0"/>
          <w:bCs w:val="0"/>
          <w:szCs w:val="22"/>
        </w:rPr>
        <w:t>,</w:t>
      </w:r>
      <w:r w:rsidR="009F54A7" w:rsidRPr="000A410F">
        <w:rPr>
          <w:rFonts w:ascii="Arial" w:hAnsi="Arial" w:cs="Arial"/>
          <w:b w:val="0"/>
          <w:bCs w:val="0"/>
          <w:szCs w:val="22"/>
        </w:rPr>
        <w:t xml:space="preserve"> </w:t>
      </w:r>
      <w:r w:rsidR="00284BA8" w:rsidRPr="000A410F">
        <w:rPr>
          <w:rFonts w:ascii="Arial" w:hAnsi="Arial" w:cs="Arial"/>
          <w:b w:val="0"/>
          <w:bCs w:val="0"/>
          <w:szCs w:val="22"/>
        </w:rPr>
        <w:t>obec Březí a musí se řídit bezpečnostními pokyny</w:t>
      </w:r>
      <w:r w:rsidR="00A8043B" w:rsidRPr="000A410F">
        <w:rPr>
          <w:rFonts w:ascii="Arial" w:hAnsi="Arial" w:cs="Arial"/>
          <w:b w:val="0"/>
          <w:bCs w:val="0"/>
          <w:szCs w:val="22"/>
        </w:rPr>
        <w:t xml:space="preserve"> pro daný druh nebezpečného odpadu dle informací na sběrném </w:t>
      </w:r>
      <w:r w:rsidR="00284BA8" w:rsidRPr="000A410F">
        <w:rPr>
          <w:rFonts w:ascii="Arial" w:hAnsi="Arial" w:cs="Arial"/>
          <w:b w:val="0"/>
          <w:bCs w:val="0"/>
          <w:szCs w:val="22"/>
        </w:rPr>
        <w:t>místě</w:t>
      </w:r>
      <w:r w:rsidR="00A8043B" w:rsidRPr="000A410F">
        <w:rPr>
          <w:rFonts w:ascii="Arial" w:hAnsi="Arial" w:cs="Arial"/>
          <w:b w:val="0"/>
          <w:bCs w:val="0"/>
          <w:szCs w:val="22"/>
        </w:rPr>
        <w:t>.</w:t>
      </w:r>
    </w:p>
    <w:p w14:paraId="39868C7A" w14:textId="77777777" w:rsidR="0071380D" w:rsidRPr="000A410F" w:rsidRDefault="0071380D">
      <w:pPr>
        <w:rPr>
          <w:rFonts w:ascii="Arial" w:hAnsi="Arial" w:cs="Arial"/>
        </w:rPr>
      </w:pPr>
    </w:p>
    <w:p w14:paraId="79C7F65D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lastRenderedPageBreak/>
        <w:t>Čl. 5</w:t>
      </w:r>
    </w:p>
    <w:p w14:paraId="07434A05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Soustřeďování objemného odpadu</w:t>
      </w:r>
    </w:p>
    <w:p w14:paraId="020D4CDE" w14:textId="6C80BF8F" w:rsidR="00C51961" w:rsidRPr="000A410F" w:rsidRDefault="008443C0" w:rsidP="00C51961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Objemný odpad lze celoročně odevzdávat ve sběrném </w:t>
      </w:r>
      <w:r w:rsidR="00C51961" w:rsidRPr="000A410F">
        <w:rPr>
          <w:rFonts w:ascii="Arial" w:hAnsi="Arial" w:cs="Arial"/>
          <w:szCs w:val="22"/>
        </w:rPr>
        <w:t>místě,</w:t>
      </w:r>
      <w:r w:rsidR="00C51961" w:rsidRPr="000A410F">
        <w:rPr>
          <w:rFonts w:ascii="Arial" w:hAnsi="Arial" w:cs="Arial"/>
          <w:kern w:val="3"/>
          <w:szCs w:val="22"/>
        </w:rPr>
        <w:t xml:space="preserve"> které je umístěno na ulici Nádražní, parc. č. st. 560/5, obec Březí.</w:t>
      </w:r>
    </w:p>
    <w:p w14:paraId="0675650F" w14:textId="26540F0B" w:rsidR="0071380D" w:rsidRPr="000A410F" w:rsidRDefault="008443C0" w:rsidP="00C51961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Soustřeďování objemného odpadu podléhá požadavkům stan</w:t>
      </w:r>
      <w:r w:rsidR="00C51961" w:rsidRPr="000A410F">
        <w:rPr>
          <w:rFonts w:ascii="Arial" w:hAnsi="Arial" w:cs="Arial"/>
          <w:szCs w:val="22"/>
        </w:rPr>
        <w:t>o</w:t>
      </w:r>
      <w:r w:rsidRPr="000A410F">
        <w:rPr>
          <w:rFonts w:ascii="Arial" w:hAnsi="Arial" w:cs="Arial"/>
          <w:szCs w:val="22"/>
        </w:rPr>
        <w:t xml:space="preserve">veným v čl. 3 odst. </w:t>
      </w:r>
      <w:r w:rsidR="00C51961" w:rsidRPr="000A410F">
        <w:rPr>
          <w:rFonts w:ascii="Arial" w:hAnsi="Arial" w:cs="Arial"/>
          <w:szCs w:val="22"/>
        </w:rPr>
        <w:t>5</w:t>
      </w:r>
      <w:r w:rsidRPr="000A410F">
        <w:rPr>
          <w:rFonts w:ascii="Arial" w:hAnsi="Arial" w:cs="Arial"/>
          <w:szCs w:val="22"/>
        </w:rPr>
        <w:t xml:space="preserve"> a </w:t>
      </w:r>
      <w:r w:rsidR="00C51961" w:rsidRPr="000A410F">
        <w:rPr>
          <w:rFonts w:ascii="Arial" w:hAnsi="Arial" w:cs="Arial"/>
          <w:szCs w:val="22"/>
        </w:rPr>
        <w:t>6</w:t>
      </w:r>
      <w:r w:rsidRPr="000A410F">
        <w:rPr>
          <w:rFonts w:ascii="Arial" w:hAnsi="Arial" w:cs="Arial"/>
          <w:szCs w:val="22"/>
        </w:rPr>
        <w:t xml:space="preserve"> této vyhlášky.</w:t>
      </w:r>
    </w:p>
    <w:p w14:paraId="60B2A293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6</w:t>
      </w:r>
    </w:p>
    <w:p w14:paraId="4013CF19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Soustřeďování směsného komunálního odpadu</w:t>
      </w:r>
    </w:p>
    <w:p w14:paraId="52FCC8EC" w14:textId="77777777" w:rsidR="0071380D" w:rsidRPr="000A410F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ascii="Arial" w:hAnsi="Arial" w:cs="Arial"/>
          <w:b w:val="0"/>
          <w:bCs w:val="0"/>
          <w:kern w:val="0"/>
          <w:szCs w:val="22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23820D87" w:rsidR="0071380D" w:rsidRPr="000A410F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ascii="Arial" w:hAnsi="Arial" w:cs="Arial"/>
          <w:b w:val="0"/>
          <w:bCs w:val="0"/>
          <w:kern w:val="0"/>
          <w:szCs w:val="22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E62FC4" w:rsidRPr="000A410F">
        <w:rPr>
          <w:rFonts w:ascii="Arial" w:hAnsi="Arial" w:cs="Arial"/>
          <w:b w:val="0"/>
          <w:bCs w:val="0"/>
          <w:kern w:val="0"/>
          <w:szCs w:val="22"/>
        </w:rPr>
        <w:t>,</w:t>
      </w:r>
    </w:p>
    <w:p w14:paraId="27D43024" w14:textId="4F4DC6C3" w:rsidR="00C51961" w:rsidRPr="000A410F" w:rsidRDefault="008443C0" w:rsidP="00C51961">
      <w:pPr>
        <w:pStyle w:val="Nadpis1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kern w:val="0"/>
          <w:szCs w:val="22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>kontejnery (typizované sběrné nádoby o objemu 660–1100 litrů) v sídlištní zástavbě, barva černá</w:t>
      </w:r>
      <w:r w:rsidR="00E62FC4" w:rsidRPr="000A410F">
        <w:rPr>
          <w:rFonts w:ascii="Arial" w:hAnsi="Arial"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0A410F" w:rsidRDefault="008443C0">
      <w:pPr>
        <w:pStyle w:val="Nadpis1"/>
        <w:numPr>
          <w:ilvl w:val="0"/>
          <w:numId w:val="8"/>
        </w:numPr>
        <w:jc w:val="both"/>
        <w:rPr>
          <w:rFonts w:ascii="Arial" w:hAnsi="Arial" w:cs="Arial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685166C4" w:rsidR="0071380D" w:rsidRPr="000A410F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ascii="Arial" w:hAnsi="Arial" w:cs="Arial"/>
          <w:b w:val="0"/>
          <w:bCs w:val="0"/>
          <w:kern w:val="0"/>
          <w:szCs w:val="22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 w:rsidRPr="000A410F">
        <w:rPr>
          <w:rFonts w:ascii="Arial" w:hAnsi="Arial" w:cs="Arial"/>
          <w:b w:val="0"/>
          <w:bCs w:val="0"/>
          <w:kern w:val="0"/>
          <w:szCs w:val="22"/>
        </w:rPr>
        <w:t>zveřejněny na</w:t>
      </w:r>
      <w:r w:rsidRPr="000A410F">
        <w:rPr>
          <w:rFonts w:ascii="Arial" w:hAnsi="Arial" w:cs="Arial"/>
          <w:b w:val="0"/>
          <w:bCs w:val="0"/>
          <w:kern w:val="0"/>
          <w:szCs w:val="22"/>
        </w:rPr>
        <w:t xml:space="preserve"> webových stránkách obce</w:t>
      </w:r>
      <w:r w:rsidR="00EB2345" w:rsidRPr="000A410F">
        <w:rPr>
          <w:rFonts w:ascii="Arial" w:hAnsi="Arial" w:cs="Arial"/>
          <w:b w:val="0"/>
          <w:bCs w:val="0"/>
          <w:kern w:val="0"/>
          <w:szCs w:val="22"/>
        </w:rPr>
        <w:t xml:space="preserve"> </w:t>
      </w:r>
      <w:r w:rsidR="00C51961" w:rsidRPr="000A410F">
        <w:rPr>
          <w:rFonts w:ascii="Arial" w:hAnsi="Arial" w:cs="Arial"/>
          <w:b w:val="0"/>
          <w:bCs w:val="0"/>
          <w:kern w:val="0"/>
          <w:szCs w:val="22"/>
        </w:rPr>
        <w:t>Březí.</w:t>
      </w:r>
    </w:p>
    <w:p w14:paraId="0D939A3C" w14:textId="61E9B2DA" w:rsidR="0071380D" w:rsidRPr="000A410F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ascii="Arial" w:hAnsi="Arial" w:cs="Arial"/>
          <w:b w:val="0"/>
          <w:bCs w:val="0"/>
          <w:kern w:val="0"/>
          <w:szCs w:val="22"/>
        </w:rPr>
      </w:pPr>
      <w:r w:rsidRPr="000A410F">
        <w:rPr>
          <w:rFonts w:ascii="Arial" w:hAnsi="Arial"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C51961" w:rsidRPr="000A410F">
        <w:rPr>
          <w:rFonts w:ascii="Arial" w:hAnsi="Arial" w:cs="Arial"/>
          <w:b w:val="0"/>
          <w:bCs w:val="0"/>
          <w:kern w:val="0"/>
          <w:szCs w:val="22"/>
        </w:rPr>
        <w:t>5</w:t>
      </w:r>
      <w:r w:rsidRPr="000A410F">
        <w:rPr>
          <w:rFonts w:ascii="Arial" w:hAnsi="Arial" w:cs="Arial"/>
          <w:b w:val="0"/>
          <w:bCs w:val="0"/>
          <w:kern w:val="0"/>
          <w:szCs w:val="22"/>
        </w:rPr>
        <w:t xml:space="preserve"> a </w:t>
      </w:r>
      <w:r w:rsidR="00C51961" w:rsidRPr="000A410F">
        <w:rPr>
          <w:rFonts w:ascii="Arial" w:hAnsi="Arial" w:cs="Arial"/>
          <w:b w:val="0"/>
          <w:bCs w:val="0"/>
          <w:kern w:val="0"/>
          <w:szCs w:val="22"/>
        </w:rPr>
        <w:t>6</w:t>
      </w:r>
      <w:r w:rsidRPr="000A410F">
        <w:rPr>
          <w:rFonts w:ascii="Arial" w:hAnsi="Arial" w:cs="Arial"/>
          <w:b w:val="0"/>
          <w:bCs w:val="0"/>
          <w:kern w:val="0"/>
          <w:szCs w:val="22"/>
        </w:rPr>
        <w:t>.</w:t>
      </w:r>
    </w:p>
    <w:p w14:paraId="1CEBEA1B" w14:textId="77777777" w:rsidR="00086E61" w:rsidRPr="000A410F" w:rsidRDefault="00086E61" w:rsidP="00086E61"/>
    <w:p w14:paraId="43E15BD8" w14:textId="3DEA2726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Čl. </w:t>
      </w:r>
      <w:r w:rsidR="00A036A1" w:rsidRPr="000A410F">
        <w:rPr>
          <w:rFonts w:ascii="Arial" w:hAnsi="Arial" w:cs="Arial"/>
        </w:rPr>
        <w:t>7</w:t>
      </w:r>
    </w:p>
    <w:p w14:paraId="378D4C2E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Nakládání s movitými věcmi v rámci předcházení vzniku odpadu</w:t>
      </w:r>
    </w:p>
    <w:p w14:paraId="42B04AF7" w14:textId="77777777" w:rsidR="0071380D" w:rsidRPr="000A410F" w:rsidRDefault="008443C0">
      <w:pPr>
        <w:numPr>
          <w:ilvl w:val="0"/>
          <w:numId w:val="10"/>
        </w:numPr>
        <w:spacing w:before="10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Obec v rámci předcházení vzniku odpadu za účelem jejich opětovného použití nakládá s movitými věcmi – oděvy, obuv a textil.</w:t>
      </w:r>
    </w:p>
    <w:p w14:paraId="0038BFCC" w14:textId="75CF150E" w:rsidR="0071380D" w:rsidRPr="000A410F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Movité věci lze předávat do zvláštních sběrných bílých nádob s označením TEXTIL. </w:t>
      </w:r>
      <w:r w:rsidR="00A036A1" w:rsidRPr="000A410F">
        <w:rPr>
          <w:rFonts w:ascii="Arial" w:hAnsi="Arial" w:cs="Arial"/>
          <w:szCs w:val="22"/>
        </w:rPr>
        <w:t>Stanoviště</w:t>
      </w:r>
      <w:r w:rsidRPr="000A410F">
        <w:rPr>
          <w:rFonts w:ascii="Arial" w:hAnsi="Arial" w:cs="Arial"/>
          <w:szCs w:val="22"/>
        </w:rPr>
        <w:t xml:space="preserve"> zvláštních kontejnerů je </w:t>
      </w:r>
      <w:r w:rsidR="00C51961" w:rsidRPr="000A410F">
        <w:rPr>
          <w:rFonts w:ascii="Arial" w:hAnsi="Arial" w:cs="Arial"/>
          <w:szCs w:val="22"/>
        </w:rPr>
        <w:t xml:space="preserve">před sběrným místem, </w:t>
      </w:r>
      <w:r w:rsidR="00C51961" w:rsidRPr="000A410F">
        <w:rPr>
          <w:rFonts w:ascii="Arial" w:hAnsi="Arial" w:cs="Arial"/>
          <w:kern w:val="3"/>
          <w:szCs w:val="22"/>
        </w:rPr>
        <w:t>které je umístěno na ulici Nádražní, parc. č. st. 560/5, obec Březí.</w:t>
      </w:r>
    </w:p>
    <w:p w14:paraId="1C22B553" w14:textId="77777777" w:rsidR="0071380D" w:rsidRPr="000A410F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Movitá věc musí být předána v takovém stavu, aby bylo možné její opětovné použití. </w:t>
      </w:r>
    </w:p>
    <w:p w14:paraId="660CD910" w14:textId="77777777" w:rsidR="00086E61" w:rsidRPr="000A410F" w:rsidRDefault="00086E61" w:rsidP="00086E61">
      <w:pPr>
        <w:spacing w:before="120" w:after="100"/>
        <w:ind w:left="284"/>
        <w:jc w:val="both"/>
        <w:rPr>
          <w:rFonts w:ascii="Arial" w:hAnsi="Arial" w:cs="Arial"/>
          <w:szCs w:val="22"/>
        </w:rPr>
      </w:pPr>
    </w:p>
    <w:p w14:paraId="7A92FE2D" w14:textId="539ADAC2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Čl. </w:t>
      </w:r>
      <w:r w:rsidR="00A036A1" w:rsidRPr="000A410F">
        <w:rPr>
          <w:rFonts w:ascii="Arial" w:hAnsi="Arial" w:cs="Arial"/>
        </w:rPr>
        <w:t>8</w:t>
      </w:r>
    </w:p>
    <w:p w14:paraId="742E0872" w14:textId="77777777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Nakládání s výrobky s ukončenou životností v rámci služby pro výrobce (zpětný odběr)</w:t>
      </w:r>
    </w:p>
    <w:p w14:paraId="2506E03F" w14:textId="77777777" w:rsidR="0071380D" w:rsidRPr="000A410F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Obec v rámci služby pro výrobce nakládá s těmito výrobky s ukončenou životností</w:t>
      </w:r>
      <w:r w:rsidRPr="000A410F">
        <w:rPr>
          <w:rStyle w:val="Znakapoznpodarou"/>
          <w:rFonts w:ascii="Arial" w:hAnsi="Arial" w:cs="Arial"/>
          <w:szCs w:val="22"/>
        </w:rPr>
        <w:t xml:space="preserve"> </w:t>
      </w:r>
      <w:r w:rsidRPr="000A410F">
        <w:rPr>
          <w:rStyle w:val="Znakapoznpodarou"/>
          <w:rFonts w:ascii="Arial" w:hAnsi="Arial" w:cs="Arial"/>
          <w:szCs w:val="22"/>
        </w:rPr>
        <w:footnoteReference w:id="3"/>
      </w:r>
      <w:r w:rsidRPr="000A410F">
        <w:rPr>
          <w:rStyle w:val="Znakapoznpodarou"/>
          <w:rFonts w:ascii="Arial" w:hAnsi="Arial" w:cs="Arial"/>
          <w:szCs w:val="22"/>
          <w:vertAlign w:val="baseline"/>
        </w:rPr>
        <w:t>:</w:t>
      </w:r>
    </w:p>
    <w:p w14:paraId="13D59AD8" w14:textId="77777777" w:rsidR="0071380D" w:rsidRPr="000A410F" w:rsidRDefault="008443C0" w:rsidP="00B70175">
      <w:pPr>
        <w:pStyle w:val="Odstavecseseznamem"/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</w:rPr>
        <w:t>a) elektrozařízení,</w:t>
      </w:r>
    </w:p>
    <w:p w14:paraId="04A20EAA" w14:textId="77777777" w:rsidR="0071380D" w:rsidRPr="000A410F" w:rsidRDefault="008443C0" w:rsidP="00B70175">
      <w:pPr>
        <w:pStyle w:val="Odstavecseseznamem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A410F">
        <w:rPr>
          <w:rFonts w:ascii="Arial" w:hAnsi="Arial" w:cs="Arial"/>
        </w:rPr>
        <w:t>b) baterie a akumulátory,</w:t>
      </w:r>
    </w:p>
    <w:p w14:paraId="58193A17" w14:textId="77777777" w:rsidR="0071380D" w:rsidRPr="000A410F" w:rsidRDefault="008443C0" w:rsidP="00B70175">
      <w:pPr>
        <w:pStyle w:val="Odstavecseseznamem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c) pneumatiky, </w:t>
      </w:r>
    </w:p>
    <w:p w14:paraId="5AD6763F" w14:textId="77777777" w:rsidR="0071380D" w:rsidRPr="000A410F" w:rsidRDefault="008443C0" w:rsidP="00B70175">
      <w:pPr>
        <w:pStyle w:val="Odstavecseseznamem"/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</w:rPr>
        <w:t>d) světelné zdroje.</w:t>
      </w:r>
    </w:p>
    <w:p w14:paraId="70832C52" w14:textId="3BB13398" w:rsidR="0071380D" w:rsidRPr="000A410F" w:rsidRDefault="00E62FC4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0A410F">
        <w:rPr>
          <w:rFonts w:ascii="Arial" w:hAnsi="Arial" w:cs="Arial"/>
          <w:szCs w:val="22"/>
        </w:rPr>
        <w:t>Odběr v</w:t>
      </w:r>
      <w:r w:rsidR="008443C0" w:rsidRPr="000A410F">
        <w:rPr>
          <w:rFonts w:ascii="Arial" w:hAnsi="Arial" w:cs="Arial"/>
          <w:szCs w:val="22"/>
        </w:rPr>
        <w:t>ýrobk</w:t>
      </w:r>
      <w:r w:rsidRPr="000A410F">
        <w:rPr>
          <w:rFonts w:ascii="Arial" w:hAnsi="Arial" w:cs="Arial"/>
          <w:szCs w:val="22"/>
        </w:rPr>
        <w:t>ů</w:t>
      </w:r>
      <w:r w:rsidR="008443C0" w:rsidRPr="000A410F">
        <w:rPr>
          <w:rFonts w:ascii="Arial" w:hAnsi="Arial" w:cs="Arial"/>
          <w:szCs w:val="22"/>
        </w:rPr>
        <w:t xml:space="preserve"> s ukončenou životností uveden</w:t>
      </w:r>
      <w:r w:rsidRPr="000A410F">
        <w:rPr>
          <w:rFonts w:ascii="Arial" w:hAnsi="Arial" w:cs="Arial"/>
          <w:szCs w:val="22"/>
        </w:rPr>
        <w:t>ých</w:t>
      </w:r>
      <w:r w:rsidR="008443C0" w:rsidRPr="000A410F">
        <w:rPr>
          <w:rFonts w:ascii="Arial" w:hAnsi="Arial" w:cs="Arial"/>
          <w:szCs w:val="22"/>
        </w:rPr>
        <w:t xml:space="preserve"> v odst. 1 je zajišťován </w:t>
      </w:r>
      <w:r w:rsidR="008443C0" w:rsidRPr="000A410F">
        <w:rPr>
          <w:rFonts w:ascii="Arial" w:hAnsi="Arial" w:cs="Arial"/>
          <w:iCs/>
          <w:szCs w:val="22"/>
        </w:rPr>
        <w:t>minimálně dvakrát ročně</w:t>
      </w:r>
      <w:r w:rsidR="008443C0" w:rsidRPr="000A410F">
        <w:rPr>
          <w:rFonts w:ascii="Arial" w:hAnsi="Arial" w:cs="Arial"/>
          <w:szCs w:val="22"/>
        </w:rPr>
        <w:t xml:space="preserve"> jejich odebíráním na předem vyhlášených přechodných stanovištích. Informace o </w:t>
      </w:r>
      <w:r w:rsidRPr="000A410F">
        <w:rPr>
          <w:rFonts w:ascii="Arial" w:hAnsi="Arial" w:cs="Arial"/>
          <w:szCs w:val="22"/>
        </w:rPr>
        <w:t>odběru</w:t>
      </w:r>
      <w:r w:rsidR="008443C0" w:rsidRPr="000A410F">
        <w:rPr>
          <w:rFonts w:ascii="Arial" w:hAnsi="Arial" w:cs="Arial"/>
          <w:szCs w:val="22"/>
        </w:rPr>
        <w:t xml:space="preserve"> </w:t>
      </w:r>
      <w:r w:rsidRPr="000A410F">
        <w:rPr>
          <w:rFonts w:ascii="Arial" w:hAnsi="Arial" w:cs="Arial"/>
          <w:szCs w:val="22"/>
        </w:rPr>
        <w:t>je</w:t>
      </w:r>
      <w:r w:rsidR="008443C0" w:rsidRPr="000A410F">
        <w:rPr>
          <w:rFonts w:ascii="Arial" w:hAnsi="Arial" w:cs="Arial"/>
          <w:szCs w:val="22"/>
        </w:rPr>
        <w:t xml:space="preserve"> zveřejňována na webových stránkách </w:t>
      </w:r>
      <w:r w:rsidR="00A036A1" w:rsidRPr="000A410F">
        <w:rPr>
          <w:rFonts w:ascii="Arial" w:hAnsi="Arial" w:cs="Arial"/>
          <w:szCs w:val="22"/>
        </w:rPr>
        <w:t>obce</w:t>
      </w:r>
      <w:r w:rsidR="00C51961" w:rsidRPr="000A410F">
        <w:rPr>
          <w:rFonts w:ascii="Arial" w:hAnsi="Arial" w:cs="Arial"/>
          <w:szCs w:val="22"/>
        </w:rPr>
        <w:t xml:space="preserve"> Březí, obecním rozhlasem</w:t>
      </w:r>
      <w:r w:rsidR="008443C0" w:rsidRPr="000A410F">
        <w:rPr>
          <w:rFonts w:ascii="Arial" w:hAnsi="Arial" w:cs="Arial"/>
          <w:szCs w:val="22"/>
        </w:rPr>
        <w:t xml:space="preserve"> a zasláním </w:t>
      </w:r>
      <w:r w:rsidR="00A036A1" w:rsidRPr="000A410F">
        <w:rPr>
          <w:rFonts w:ascii="Arial" w:hAnsi="Arial" w:cs="Arial"/>
          <w:szCs w:val="22"/>
        </w:rPr>
        <w:t>SMS</w:t>
      </w:r>
      <w:r w:rsidR="008443C0" w:rsidRPr="000A410F">
        <w:rPr>
          <w:rFonts w:ascii="Arial" w:hAnsi="Arial" w:cs="Arial"/>
          <w:szCs w:val="22"/>
        </w:rPr>
        <w:t xml:space="preserve"> zpráv do mobilních telefonů občanů. </w:t>
      </w:r>
    </w:p>
    <w:p w14:paraId="73483308" w14:textId="77777777" w:rsidR="0071380D" w:rsidRPr="000A410F" w:rsidRDefault="008443C0">
      <w:pPr>
        <w:numPr>
          <w:ilvl w:val="0"/>
          <w:numId w:val="11"/>
        </w:numPr>
        <w:spacing w:before="100" w:after="240"/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lastRenderedPageBreak/>
        <w:t>Výrobky s ukončenou životností uvedené v odst. 1 písm. b) lze rovněž odkládat do speciálních nádob umístěných v prostorách obecního úřadu.</w:t>
      </w:r>
    </w:p>
    <w:p w14:paraId="33DAB3D1" w14:textId="2523D2F9" w:rsidR="0071380D" w:rsidRPr="000A410F" w:rsidRDefault="008443C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Výrobky s ukončenou životností uvedené v odst. 1 lze</w:t>
      </w:r>
      <w:r w:rsidR="00E62FC4" w:rsidRPr="000A410F">
        <w:rPr>
          <w:rFonts w:ascii="Arial" w:hAnsi="Arial" w:cs="Arial"/>
          <w:szCs w:val="22"/>
        </w:rPr>
        <w:t xml:space="preserve"> rovněž odevzdávat</w:t>
      </w:r>
      <w:r w:rsidRPr="000A410F">
        <w:rPr>
          <w:rFonts w:ascii="Arial" w:hAnsi="Arial" w:cs="Arial"/>
          <w:szCs w:val="22"/>
        </w:rPr>
        <w:t xml:space="preserve"> na sběrném</w:t>
      </w:r>
      <w:r w:rsidR="00A3715A" w:rsidRPr="000A410F">
        <w:rPr>
          <w:rFonts w:ascii="Arial" w:hAnsi="Arial" w:cs="Arial"/>
          <w:szCs w:val="22"/>
        </w:rPr>
        <w:t xml:space="preserve"> místě, </w:t>
      </w:r>
      <w:r w:rsidR="00A3715A" w:rsidRPr="000A410F">
        <w:rPr>
          <w:rFonts w:ascii="Arial" w:hAnsi="Arial" w:cs="Arial"/>
          <w:kern w:val="3"/>
          <w:szCs w:val="22"/>
        </w:rPr>
        <w:t>které je umístěno na ulici Nádražní, parc. č. st. 560/5, obec Březí.</w:t>
      </w:r>
      <w:r w:rsidRPr="000A410F">
        <w:rPr>
          <w:rFonts w:ascii="Arial" w:hAnsi="Arial" w:cs="Arial"/>
          <w:szCs w:val="22"/>
        </w:rPr>
        <w:t xml:space="preserve"> </w:t>
      </w:r>
    </w:p>
    <w:p w14:paraId="683120C8" w14:textId="77777777" w:rsidR="0071380D" w:rsidRPr="000A410F" w:rsidRDefault="0071380D">
      <w:pPr>
        <w:jc w:val="center"/>
        <w:rPr>
          <w:rFonts w:ascii="Arial" w:hAnsi="Arial" w:cs="Arial"/>
          <w:b/>
          <w:szCs w:val="22"/>
        </w:rPr>
      </w:pPr>
    </w:p>
    <w:p w14:paraId="611B2ACF" w14:textId="7C92316E" w:rsidR="001B64A8" w:rsidRPr="000A410F" w:rsidRDefault="001B64A8" w:rsidP="001B64A8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Čl. </w:t>
      </w:r>
      <w:r w:rsidR="008A1A4A" w:rsidRPr="000A410F">
        <w:rPr>
          <w:rFonts w:ascii="Arial" w:hAnsi="Arial" w:cs="Arial"/>
        </w:rPr>
        <w:t>9</w:t>
      </w:r>
    </w:p>
    <w:p w14:paraId="6A4637E4" w14:textId="77777777" w:rsidR="001B64A8" w:rsidRPr="000A410F" w:rsidRDefault="001B64A8" w:rsidP="001B64A8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Informační systém pro komunální odpad „Jak třídím“</w:t>
      </w:r>
    </w:p>
    <w:p w14:paraId="22DB06DD" w14:textId="77777777" w:rsidR="001B64A8" w:rsidRPr="000A410F" w:rsidRDefault="001B64A8" w:rsidP="001B64A8">
      <w:pPr>
        <w:rPr>
          <w:rFonts w:ascii="Arial" w:hAnsi="Arial" w:cs="Arial"/>
        </w:rPr>
      </w:pPr>
    </w:p>
    <w:p w14:paraId="47A30861" w14:textId="4D00EB69" w:rsidR="001B64A8" w:rsidRPr="000A410F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Obec používá Informační systém pro komunální odpad </w:t>
      </w:r>
      <w:r w:rsidR="003F5926" w:rsidRPr="000A410F">
        <w:rPr>
          <w:rFonts w:ascii="Arial" w:hAnsi="Arial" w:cs="Arial"/>
          <w:szCs w:val="22"/>
        </w:rPr>
        <w:t>„</w:t>
      </w:r>
      <w:r w:rsidRPr="000A410F">
        <w:rPr>
          <w:rFonts w:ascii="Arial" w:hAnsi="Arial" w:cs="Arial"/>
          <w:szCs w:val="22"/>
        </w:rPr>
        <w:t>Jak třídím</w:t>
      </w:r>
      <w:r w:rsidR="003F5926" w:rsidRPr="000A410F">
        <w:rPr>
          <w:rFonts w:ascii="Arial" w:hAnsi="Arial" w:cs="Arial"/>
          <w:szCs w:val="22"/>
        </w:rPr>
        <w:t>“</w:t>
      </w:r>
      <w:r w:rsidRPr="000A410F">
        <w:rPr>
          <w:rFonts w:ascii="Arial" w:hAnsi="Arial" w:cs="Arial"/>
          <w:szCs w:val="22"/>
        </w:rPr>
        <w:t>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4853EA3" w14:textId="003071AD" w:rsidR="001B64A8" w:rsidRPr="000A410F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Systém </w:t>
      </w:r>
      <w:r w:rsidR="003F5926" w:rsidRPr="000A410F">
        <w:rPr>
          <w:rFonts w:ascii="Arial" w:hAnsi="Arial" w:cs="Arial"/>
          <w:szCs w:val="22"/>
        </w:rPr>
        <w:t>„</w:t>
      </w:r>
      <w:r w:rsidRPr="000A410F">
        <w:rPr>
          <w:rFonts w:ascii="Arial" w:hAnsi="Arial" w:cs="Arial"/>
          <w:szCs w:val="22"/>
        </w:rPr>
        <w:t>Jak třídím</w:t>
      </w:r>
      <w:r w:rsidR="003F5926" w:rsidRPr="000A410F">
        <w:rPr>
          <w:rFonts w:ascii="Arial" w:hAnsi="Arial" w:cs="Arial"/>
          <w:szCs w:val="22"/>
        </w:rPr>
        <w:t>“</w:t>
      </w:r>
      <w:r w:rsidRPr="000A410F">
        <w:rPr>
          <w:rFonts w:ascii="Arial" w:hAnsi="Arial" w:cs="Arial"/>
          <w:szCs w:val="22"/>
        </w:rPr>
        <w:t xml:space="preserve"> slouží pro komunikaci mezi</w:t>
      </w:r>
      <w:r w:rsidRPr="00A11C3C">
        <w:rPr>
          <w:rFonts w:ascii="Arial" w:hAnsi="Arial" w:cs="Arial"/>
          <w:color w:val="EE0000"/>
          <w:szCs w:val="22"/>
        </w:rPr>
        <w:t xml:space="preserve"> </w:t>
      </w:r>
      <w:r w:rsidR="00A11C3C" w:rsidRPr="0031350B">
        <w:rPr>
          <w:rFonts w:ascii="Arial" w:hAnsi="Arial" w:cs="Arial"/>
          <w:szCs w:val="22"/>
        </w:rPr>
        <w:t xml:space="preserve">osobami zapojenými do </w:t>
      </w:r>
      <w:r w:rsidR="00FB2B2B" w:rsidRPr="0031350B">
        <w:rPr>
          <w:rFonts w:ascii="Arial" w:hAnsi="Arial" w:cs="Arial"/>
          <w:szCs w:val="22"/>
        </w:rPr>
        <w:t xml:space="preserve">obecního </w:t>
      </w:r>
      <w:r w:rsidR="00A11C3C" w:rsidRPr="0031350B">
        <w:rPr>
          <w:rFonts w:ascii="Arial" w:hAnsi="Arial" w:cs="Arial"/>
          <w:szCs w:val="22"/>
        </w:rPr>
        <w:t xml:space="preserve">systému </w:t>
      </w:r>
      <w:r w:rsidRPr="000A410F">
        <w:rPr>
          <w:rFonts w:ascii="Arial" w:hAnsi="Arial" w:cs="Arial"/>
          <w:szCs w:val="22"/>
        </w:rPr>
        <w:t xml:space="preserve">(majiteli nemovitostí), svozovou společností a obcí. </w:t>
      </w:r>
    </w:p>
    <w:p w14:paraId="16C0E569" w14:textId="181519F9" w:rsidR="001B64A8" w:rsidRPr="000A410F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 xml:space="preserve">Podrobné informace o systému </w:t>
      </w:r>
      <w:r w:rsidR="008A1A4A" w:rsidRPr="000A410F">
        <w:rPr>
          <w:rFonts w:ascii="Arial" w:hAnsi="Arial" w:cs="Arial"/>
          <w:szCs w:val="22"/>
        </w:rPr>
        <w:t>„</w:t>
      </w:r>
      <w:r w:rsidRPr="000A410F">
        <w:rPr>
          <w:rFonts w:ascii="Arial" w:hAnsi="Arial" w:cs="Arial"/>
          <w:szCs w:val="22"/>
        </w:rPr>
        <w:t>Jak třídím</w:t>
      </w:r>
      <w:r w:rsidR="008A1A4A" w:rsidRPr="000A410F">
        <w:rPr>
          <w:rFonts w:ascii="Arial" w:hAnsi="Arial" w:cs="Arial"/>
          <w:szCs w:val="22"/>
        </w:rPr>
        <w:t>“</w:t>
      </w:r>
      <w:r w:rsidRPr="000A410F">
        <w:rPr>
          <w:rFonts w:ascii="Arial" w:hAnsi="Arial" w:cs="Arial"/>
          <w:szCs w:val="22"/>
        </w:rPr>
        <w:t xml:space="preserve"> </w:t>
      </w:r>
      <w:r w:rsidR="008A1A4A" w:rsidRPr="000A410F">
        <w:rPr>
          <w:rFonts w:ascii="Arial" w:hAnsi="Arial" w:cs="Arial"/>
          <w:szCs w:val="22"/>
        </w:rPr>
        <w:t xml:space="preserve">jsou uvedeny </w:t>
      </w:r>
      <w:r w:rsidRPr="000A410F">
        <w:rPr>
          <w:rFonts w:ascii="Arial" w:hAnsi="Arial" w:cs="Arial"/>
          <w:szCs w:val="22"/>
        </w:rPr>
        <w:t>na</w:t>
      </w:r>
      <w:r w:rsidR="00A3715A" w:rsidRPr="000A410F">
        <w:rPr>
          <w:rFonts w:ascii="Arial" w:hAnsi="Arial" w:cs="Arial"/>
          <w:szCs w:val="22"/>
        </w:rPr>
        <w:t xml:space="preserve"> www.jaktridim.cz.</w:t>
      </w:r>
    </w:p>
    <w:p w14:paraId="6505BA6B" w14:textId="77777777" w:rsidR="0071380D" w:rsidRPr="000A410F" w:rsidRDefault="0071380D" w:rsidP="00394F5F">
      <w:pPr>
        <w:jc w:val="both"/>
        <w:rPr>
          <w:rFonts w:ascii="Arial" w:hAnsi="Arial" w:cs="Arial"/>
          <w:szCs w:val="22"/>
        </w:rPr>
      </w:pPr>
    </w:p>
    <w:p w14:paraId="27CD7B9B" w14:textId="77777777" w:rsidR="0071380D" w:rsidRPr="000A410F" w:rsidRDefault="0071380D">
      <w:pPr>
        <w:ind w:left="284"/>
        <w:jc w:val="both"/>
        <w:rPr>
          <w:rFonts w:ascii="Arial" w:hAnsi="Arial" w:cs="Arial"/>
          <w:szCs w:val="22"/>
        </w:rPr>
      </w:pPr>
    </w:p>
    <w:p w14:paraId="110BAFE5" w14:textId="0F7F5036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 xml:space="preserve">Čl. </w:t>
      </w:r>
      <w:r w:rsidR="008A1A4A" w:rsidRPr="000A410F">
        <w:rPr>
          <w:rFonts w:ascii="Arial" w:hAnsi="Arial" w:cs="Arial"/>
        </w:rPr>
        <w:t>10</w:t>
      </w:r>
    </w:p>
    <w:p w14:paraId="08679BB8" w14:textId="70B2754E" w:rsidR="0071380D" w:rsidRPr="000A410F" w:rsidRDefault="008443C0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Z</w:t>
      </w:r>
      <w:r w:rsidR="00B67698" w:rsidRPr="000A410F">
        <w:rPr>
          <w:rFonts w:ascii="Arial" w:hAnsi="Arial" w:cs="Arial"/>
        </w:rPr>
        <w:t>rušovací</w:t>
      </w:r>
      <w:r w:rsidRPr="000A410F">
        <w:rPr>
          <w:rFonts w:ascii="Arial" w:hAnsi="Arial" w:cs="Arial"/>
        </w:rPr>
        <w:t xml:space="preserve"> ustanovení</w:t>
      </w:r>
    </w:p>
    <w:p w14:paraId="09CD85D0" w14:textId="77777777" w:rsidR="0071380D" w:rsidRPr="000A410F" w:rsidRDefault="0071380D">
      <w:pPr>
        <w:rPr>
          <w:rFonts w:ascii="Arial" w:hAnsi="Arial" w:cs="Arial"/>
        </w:rPr>
      </w:pPr>
    </w:p>
    <w:p w14:paraId="26BAB4E4" w14:textId="2234D5DA" w:rsidR="0071380D" w:rsidRPr="000A410F" w:rsidRDefault="00B67698" w:rsidP="00B67698">
      <w:pPr>
        <w:tabs>
          <w:tab w:val="left" w:pos="284"/>
        </w:tabs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Z</w:t>
      </w:r>
      <w:r w:rsidR="008443C0" w:rsidRPr="000A410F">
        <w:rPr>
          <w:rFonts w:ascii="Arial" w:hAnsi="Arial" w:cs="Arial"/>
          <w:szCs w:val="22"/>
        </w:rPr>
        <w:t xml:space="preserve">rušuje </w:t>
      </w:r>
      <w:r w:rsidRPr="000A410F">
        <w:rPr>
          <w:rFonts w:ascii="Arial" w:hAnsi="Arial" w:cs="Arial"/>
          <w:szCs w:val="22"/>
        </w:rPr>
        <w:t xml:space="preserve">se </w:t>
      </w:r>
      <w:r w:rsidR="008443C0" w:rsidRPr="000A410F">
        <w:rPr>
          <w:rFonts w:ascii="Arial" w:hAnsi="Arial" w:cs="Arial"/>
          <w:szCs w:val="22"/>
        </w:rPr>
        <w:t>obecně závazná vyhláška</w:t>
      </w:r>
      <w:r w:rsidRPr="000A410F">
        <w:rPr>
          <w:rFonts w:ascii="Arial" w:hAnsi="Arial" w:cs="Arial"/>
          <w:szCs w:val="22"/>
        </w:rPr>
        <w:t xml:space="preserve"> obce Březí č. 1/2024</w:t>
      </w:r>
      <w:r w:rsidR="008443C0" w:rsidRPr="000A410F">
        <w:rPr>
          <w:rFonts w:ascii="Arial" w:hAnsi="Arial" w:cs="Arial"/>
          <w:szCs w:val="22"/>
        </w:rPr>
        <w:t xml:space="preserve">, o stanovení obecního systému odpadového hospodářství, ze dne </w:t>
      </w:r>
      <w:r w:rsidR="00A3715A" w:rsidRPr="000A410F">
        <w:rPr>
          <w:rFonts w:ascii="Arial" w:hAnsi="Arial" w:cs="Arial"/>
          <w:szCs w:val="22"/>
        </w:rPr>
        <w:t>3.</w:t>
      </w:r>
      <w:r w:rsidR="000531CA" w:rsidRPr="000A410F">
        <w:rPr>
          <w:rFonts w:ascii="Arial" w:hAnsi="Arial" w:cs="Arial"/>
          <w:szCs w:val="22"/>
        </w:rPr>
        <w:t xml:space="preserve"> </w:t>
      </w:r>
      <w:r w:rsidR="00A3715A" w:rsidRPr="000A410F">
        <w:rPr>
          <w:rFonts w:ascii="Arial" w:hAnsi="Arial" w:cs="Arial"/>
          <w:szCs w:val="22"/>
        </w:rPr>
        <w:t>prosince 2024.</w:t>
      </w:r>
    </w:p>
    <w:p w14:paraId="00C6C82B" w14:textId="77777777" w:rsidR="00B67698" w:rsidRPr="000A410F" w:rsidRDefault="00B67698" w:rsidP="00B67698">
      <w:pPr>
        <w:tabs>
          <w:tab w:val="left" w:pos="284"/>
        </w:tabs>
        <w:ind w:left="360"/>
        <w:jc w:val="both"/>
        <w:rPr>
          <w:rFonts w:ascii="Arial" w:hAnsi="Arial" w:cs="Arial"/>
          <w:szCs w:val="22"/>
        </w:rPr>
      </w:pPr>
    </w:p>
    <w:p w14:paraId="387F0BBE" w14:textId="77777777" w:rsidR="00B67698" w:rsidRPr="000A410F" w:rsidRDefault="00B67698" w:rsidP="00B67698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Čl. 11</w:t>
      </w:r>
    </w:p>
    <w:p w14:paraId="7CF24040" w14:textId="5CD54081" w:rsidR="00B67698" w:rsidRPr="000A410F" w:rsidRDefault="00B67698" w:rsidP="00B67698">
      <w:pPr>
        <w:pStyle w:val="Nadpis1"/>
        <w:rPr>
          <w:rFonts w:ascii="Arial" w:hAnsi="Arial" w:cs="Arial"/>
        </w:rPr>
      </w:pPr>
      <w:r w:rsidRPr="000A410F">
        <w:rPr>
          <w:rFonts w:ascii="Arial" w:hAnsi="Arial" w:cs="Arial"/>
        </w:rPr>
        <w:t>Účinnost</w:t>
      </w:r>
    </w:p>
    <w:p w14:paraId="43C14E39" w14:textId="77777777" w:rsidR="00B67698" w:rsidRPr="000A410F" w:rsidRDefault="00B67698" w:rsidP="00B67698">
      <w:pPr>
        <w:tabs>
          <w:tab w:val="left" w:pos="284"/>
        </w:tabs>
        <w:ind w:left="284"/>
        <w:jc w:val="both"/>
        <w:rPr>
          <w:rFonts w:ascii="Arial" w:hAnsi="Arial" w:cs="Arial"/>
          <w:szCs w:val="22"/>
        </w:rPr>
      </w:pPr>
    </w:p>
    <w:p w14:paraId="63BA5C3A" w14:textId="21BF74FA" w:rsidR="0071380D" w:rsidRPr="000A410F" w:rsidRDefault="008443C0" w:rsidP="00B67698">
      <w:pPr>
        <w:tabs>
          <w:tab w:val="left" w:pos="284"/>
        </w:tabs>
        <w:jc w:val="both"/>
        <w:rPr>
          <w:rFonts w:ascii="Arial" w:hAnsi="Arial" w:cs="Arial"/>
          <w:szCs w:val="22"/>
        </w:rPr>
      </w:pPr>
      <w:r w:rsidRPr="000A410F">
        <w:rPr>
          <w:rFonts w:ascii="Arial" w:hAnsi="Arial" w:cs="Arial"/>
          <w:szCs w:val="22"/>
        </w:rPr>
        <w:t>Tato vyhláška nabývá účinnosti dnem 1.</w:t>
      </w:r>
      <w:r w:rsidR="008A1A4A" w:rsidRPr="000A410F">
        <w:rPr>
          <w:rFonts w:ascii="Arial" w:hAnsi="Arial" w:cs="Arial"/>
          <w:szCs w:val="22"/>
        </w:rPr>
        <w:t xml:space="preserve"> </w:t>
      </w:r>
      <w:r w:rsidRPr="000A410F">
        <w:rPr>
          <w:rFonts w:ascii="Arial" w:hAnsi="Arial" w:cs="Arial"/>
          <w:szCs w:val="22"/>
        </w:rPr>
        <w:t>1.</w:t>
      </w:r>
      <w:r w:rsidR="008A1A4A" w:rsidRPr="000A410F">
        <w:rPr>
          <w:rFonts w:ascii="Arial" w:hAnsi="Arial" w:cs="Arial"/>
          <w:szCs w:val="22"/>
        </w:rPr>
        <w:t xml:space="preserve"> </w:t>
      </w:r>
      <w:r w:rsidR="003C24A2" w:rsidRPr="000A410F">
        <w:rPr>
          <w:rFonts w:ascii="Arial" w:hAnsi="Arial" w:cs="Arial"/>
          <w:szCs w:val="22"/>
        </w:rPr>
        <w:t>202</w:t>
      </w:r>
      <w:r w:rsidR="00490B12" w:rsidRPr="000A410F">
        <w:rPr>
          <w:rFonts w:ascii="Arial" w:hAnsi="Arial" w:cs="Arial"/>
          <w:szCs w:val="22"/>
        </w:rPr>
        <w:t>6.</w:t>
      </w:r>
    </w:p>
    <w:p w14:paraId="7F710F42" w14:textId="77777777" w:rsidR="0071380D" w:rsidRPr="000A410F" w:rsidRDefault="0071380D">
      <w:pPr>
        <w:jc w:val="both"/>
        <w:rPr>
          <w:rFonts w:ascii="Arial" w:hAnsi="Arial" w:cs="Arial"/>
          <w:szCs w:val="22"/>
        </w:rPr>
      </w:pPr>
    </w:p>
    <w:p w14:paraId="2F635049" w14:textId="77777777" w:rsidR="0071380D" w:rsidRPr="000A410F" w:rsidRDefault="0071380D">
      <w:pPr>
        <w:spacing w:before="100" w:after="100"/>
        <w:jc w:val="both"/>
        <w:rPr>
          <w:rFonts w:ascii="Arial" w:hAnsi="Arial" w:cs="Arial"/>
          <w:szCs w:val="22"/>
        </w:rPr>
      </w:pPr>
    </w:p>
    <w:p w14:paraId="76344EE6" w14:textId="77777777" w:rsidR="00224D4D" w:rsidRPr="000A410F" w:rsidRDefault="00224D4D" w:rsidP="00224D4D">
      <w:pPr>
        <w:pStyle w:val="Odstavec"/>
      </w:pPr>
      <w:r w:rsidRPr="000A410F">
        <w:t>…………………………………………                                         …………………………………………..</w:t>
      </w:r>
    </w:p>
    <w:p w14:paraId="4FC3B927" w14:textId="77777777" w:rsidR="00224D4D" w:rsidRPr="000A410F" w:rsidRDefault="00224D4D" w:rsidP="00224D4D">
      <w:pPr>
        <w:pStyle w:val="Odstavec"/>
      </w:pPr>
      <w:r w:rsidRPr="000A410F">
        <w:t xml:space="preserve">   PhDr. Miroslav Vymyslický    </w:t>
      </w:r>
      <w:r w:rsidRPr="000A410F">
        <w:tab/>
      </w:r>
      <w:r w:rsidRPr="000A410F">
        <w:tab/>
      </w:r>
      <w:r w:rsidRPr="000A410F">
        <w:tab/>
      </w:r>
      <w:r w:rsidRPr="000A410F">
        <w:tab/>
        <w:t xml:space="preserve">              Ing. Ladislav Gregor Ph.D.</w:t>
      </w:r>
    </w:p>
    <w:p w14:paraId="22A2E0B7" w14:textId="77777777" w:rsidR="00224D4D" w:rsidRPr="000A410F" w:rsidRDefault="00224D4D" w:rsidP="00224D4D">
      <w:pPr>
        <w:pStyle w:val="Odstavec"/>
      </w:pPr>
      <w:r w:rsidRPr="000A410F">
        <w:t xml:space="preserve"> </w:t>
      </w:r>
      <w:r w:rsidRPr="000A410F">
        <w:tab/>
        <w:t xml:space="preserve">     starosta                                                                                             místostarosta </w:t>
      </w:r>
    </w:p>
    <w:p w14:paraId="03332070" w14:textId="77777777" w:rsidR="0071380D" w:rsidRPr="000A410F" w:rsidRDefault="0071380D">
      <w:pPr>
        <w:jc w:val="both"/>
        <w:rPr>
          <w:rFonts w:ascii="Arial" w:hAnsi="Arial" w:cs="Arial"/>
          <w:szCs w:val="22"/>
        </w:rPr>
      </w:pPr>
    </w:p>
    <w:sectPr w:rsidR="0071380D" w:rsidRPr="000A410F">
      <w:footerReference w:type="default" r:id="rId12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357E" w14:textId="77777777" w:rsidR="00D23467" w:rsidRDefault="00D23467">
      <w:r>
        <w:separator/>
      </w:r>
    </w:p>
  </w:endnote>
  <w:endnote w:type="continuationSeparator" w:id="0">
    <w:p w14:paraId="62BE2E46" w14:textId="77777777" w:rsidR="00D23467" w:rsidRDefault="00D2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1E4D" w14:textId="77777777" w:rsidR="00D23467" w:rsidRDefault="00D23467">
      <w:r>
        <w:rPr>
          <w:color w:val="000000"/>
        </w:rPr>
        <w:separator/>
      </w:r>
    </w:p>
  </w:footnote>
  <w:footnote w:type="continuationSeparator" w:id="0">
    <w:p w14:paraId="29278FA1" w14:textId="77777777" w:rsidR="00D23467" w:rsidRDefault="00D23467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A25"/>
    <w:multiLevelType w:val="multilevel"/>
    <w:tmpl w:val="D3B4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F1A0A"/>
    <w:multiLevelType w:val="multilevel"/>
    <w:tmpl w:val="2DAEF9F6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3E93"/>
    <w:multiLevelType w:val="multilevel"/>
    <w:tmpl w:val="7026C84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4284C"/>
    <w:multiLevelType w:val="multilevel"/>
    <w:tmpl w:val="D55CA308"/>
    <w:lvl w:ilvl="0">
      <w:start w:val="1"/>
      <w:numFmt w:val="decimal"/>
      <w:lvlText w:val="%1)"/>
      <w:lvlJc w:val="left"/>
      <w:pPr>
        <w:ind w:left="360" w:hanging="360"/>
      </w:pPr>
      <w:rPr>
        <w:color w:val="EE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2"/>
  </w:num>
  <w:num w:numId="2" w16cid:durableId="729110370">
    <w:abstractNumId w:val="4"/>
  </w:num>
  <w:num w:numId="3" w16cid:durableId="190732692">
    <w:abstractNumId w:val="0"/>
  </w:num>
  <w:num w:numId="4" w16cid:durableId="696152313">
    <w:abstractNumId w:val="10"/>
  </w:num>
  <w:num w:numId="5" w16cid:durableId="753353613">
    <w:abstractNumId w:val="8"/>
  </w:num>
  <w:num w:numId="6" w16cid:durableId="977955237">
    <w:abstractNumId w:val="6"/>
  </w:num>
  <w:num w:numId="7" w16cid:durableId="1560435286">
    <w:abstractNumId w:val="1"/>
  </w:num>
  <w:num w:numId="8" w16cid:durableId="1629506817">
    <w:abstractNumId w:val="12"/>
  </w:num>
  <w:num w:numId="9" w16cid:durableId="651182135">
    <w:abstractNumId w:val="15"/>
  </w:num>
  <w:num w:numId="10" w16cid:durableId="1071197211">
    <w:abstractNumId w:val="9"/>
  </w:num>
  <w:num w:numId="11" w16cid:durableId="1429236920">
    <w:abstractNumId w:val="7"/>
  </w:num>
  <w:num w:numId="12" w16cid:durableId="1449665904">
    <w:abstractNumId w:val="3"/>
  </w:num>
  <w:num w:numId="13" w16cid:durableId="1801023643">
    <w:abstractNumId w:val="14"/>
  </w:num>
  <w:num w:numId="14" w16cid:durableId="1917782251">
    <w:abstractNumId w:val="11"/>
  </w:num>
  <w:num w:numId="15" w16cid:durableId="2121562276">
    <w:abstractNumId w:val="5"/>
  </w:num>
  <w:num w:numId="16" w16cid:durableId="832456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531CA"/>
    <w:rsid w:val="000716B0"/>
    <w:rsid w:val="0007592C"/>
    <w:rsid w:val="00086E61"/>
    <w:rsid w:val="000873D4"/>
    <w:rsid w:val="000932BF"/>
    <w:rsid w:val="000A410F"/>
    <w:rsid w:val="000D3A5E"/>
    <w:rsid w:val="000D70C0"/>
    <w:rsid w:val="001000CE"/>
    <w:rsid w:val="001B0F1C"/>
    <w:rsid w:val="001B1EBF"/>
    <w:rsid w:val="001B64A8"/>
    <w:rsid w:val="00215645"/>
    <w:rsid w:val="00224D4D"/>
    <w:rsid w:val="0023494A"/>
    <w:rsid w:val="00253FCD"/>
    <w:rsid w:val="00257C4D"/>
    <w:rsid w:val="00284BA8"/>
    <w:rsid w:val="00287140"/>
    <w:rsid w:val="0029791F"/>
    <w:rsid w:val="002A76F2"/>
    <w:rsid w:val="002C4E2A"/>
    <w:rsid w:val="002D3095"/>
    <w:rsid w:val="002E0B49"/>
    <w:rsid w:val="0031350B"/>
    <w:rsid w:val="0032771C"/>
    <w:rsid w:val="00337C30"/>
    <w:rsid w:val="003450F7"/>
    <w:rsid w:val="0035022A"/>
    <w:rsid w:val="00351955"/>
    <w:rsid w:val="00361530"/>
    <w:rsid w:val="00370CDA"/>
    <w:rsid w:val="0037174D"/>
    <w:rsid w:val="00394F5F"/>
    <w:rsid w:val="003B0888"/>
    <w:rsid w:val="003C24A2"/>
    <w:rsid w:val="003F5926"/>
    <w:rsid w:val="003F7833"/>
    <w:rsid w:val="00401A1B"/>
    <w:rsid w:val="00426EDF"/>
    <w:rsid w:val="00440328"/>
    <w:rsid w:val="00456798"/>
    <w:rsid w:val="00471B3B"/>
    <w:rsid w:val="004774E3"/>
    <w:rsid w:val="00490B12"/>
    <w:rsid w:val="00493DEF"/>
    <w:rsid w:val="004C19C8"/>
    <w:rsid w:val="004C4C65"/>
    <w:rsid w:val="005353D7"/>
    <w:rsid w:val="00546575"/>
    <w:rsid w:val="005617B4"/>
    <w:rsid w:val="005D4262"/>
    <w:rsid w:val="005D6F0B"/>
    <w:rsid w:val="005F1568"/>
    <w:rsid w:val="00606B3C"/>
    <w:rsid w:val="00615532"/>
    <w:rsid w:val="0062312F"/>
    <w:rsid w:val="006427C7"/>
    <w:rsid w:val="00660C6A"/>
    <w:rsid w:val="006A7D7F"/>
    <w:rsid w:val="006C2D4C"/>
    <w:rsid w:val="006C388D"/>
    <w:rsid w:val="006C5652"/>
    <w:rsid w:val="006F3BCC"/>
    <w:rsid w:val="006F6096"/>
    <w:rsid w:val="0071380D"/>
    <w:rsid w:val="00724C73"/>
    <w:rsid w:val="00730897"/>
    <w:rsid w:val="007334DA"/>
    <w:rsid w:val="00742858"/>
    <w:rsid w:val="00766FC4"/>
    <w:rsid w:val="007C1304"/>
    <w:rsid w:val="007F61DC"/>
    <w:rsid w:val="0082298C"/>
    <w:rsid w:val="00835F21"/>
    <w:rsid w:val="008443C0"/>
    <w:rsid w:val="008518E8"/>
    <w:rsid w:val="00894F9E"/>
    <w:rsid w:val="008A1A4A"/>
    <w:rsid w:val="008A320D"/>
    <w:rsid w:val="008F6DC5"/>
    <w:rsid w:val="00900914"/>
    <w:rsid w:val="00922D01"/>
    <w:rsid w:val="009429E0"/>
    <w:rsid w:val="00961B47"/>
    <w:rsid w:val="0099215F"/>
    <w:rsid w:val="009B423C"/>
    <w:rsid w:val="009F54A7"/>
    <w:rsid w:val="00A01F33"/>
    <w:rsid w:val="00A036A1"/>
    <w:rsid w:val="00A1088A"/>
    <w:rsid w:val="00A11AFB"/>
    <w:rsid w:val="00A11C3C"/>
    <w:rsid w:val="00A25694"/>
    <w:rsid w:val="00A3715A"/>
    <w:rsid w:val="00A412FD"/>
    <w:rsid w:val="00A469AC"/>
    <w:rsid w:val="00A8043B"/>
    <w:rsid w:val="00AE33A2"/>
    <w:rsid w:val="00B00C66"/>
    <w:rsid w:val="00B516D0"/>
    <w:rsid w:val="00B60DF1"/>
    <w:rsid w:val="00B66D84"/>
    <w:rsid w:val="00B67698"/>
    <w:rsid w:val="00B70175"/>
    <w:rsid w:val="00B85338"/>
    <w:rsid w:val="00B905C4"/>
    <w:rsid w:val="00BE28F9"/>
    <w:rsid w:val="00C33CAF"/>
    <w:rsid w:val="00C43737"/>
    <w:rsid w:val="00C50AD0"/>
    <w:rsid w:val="00C51961"/>
    <w:rsid w:val="00C66FEA"/>
    <w:rsid w:val="00C861B8"/>
    <w:rsid w:val="00CC107A"/>
    <w:rsid w:val="00CF147C"/>
    <w:rsid w:val="00CF5F58"/>
    <w:rsid w:val="00D23467"/>
    <w:rsid w:val="00D46F6F"/>
    <w:rsid w:val="00D544A1"/>
    <w:rsid w:val="00D6180A"/>
    <w:rsid w:val="00D64066"/>
    <w:rsid w:val="00DC0BFC"/>
    <w:rsid w:val="00DD7148"/>
    <w:rsid w:val="00DE5D82"/>
    <w:rsid w:val="00E024F3"/>
    <w:rsid w:val="00E07113"/>
    <w:rsid w:val="00E10529"/>
    <w:rsid w:val="00E2151B"/>
    <w:rsid w:val="00E23C32"/>
    <w:rsid w:val="00E25B0B"/>
    <w:rsid w:val="00E37101"/>
    <w:rsid w:val="00E373D0"/>
    <w:rsid w:val="00E52D8F"/>
    <w:rsid w:val="00E62FC4"/>
    <w:rsid w:val="00E81A49"/>
    <w:rsid w:val="00E83D6C"/>
    <w:rsid w:val="00E917A0"/>
    <w:rsid w:val="00E91C47"/>
    <w:rsid w:val="00E94CC8"/>
    <w:rsid w:val="00EA4043"/>
    <w:rsid w:val="00EB04CD"/>
    <w:rsid w:val="00EB2345"/>
    <w:rsid w:val="00EE2817"/>
    <w:rsid w:val="00EE2ABB"/>
    <w:rsid w:val="00F152A5"/>
    <w:rsid w:val="00F16FE1"/>
    <w:rsid w:val="00F40E94"/>
    <w:rsid w:val="00F50F1B"/>
    <w:rsid w:val="00F66B24"/>
    <w:rsid w:val="00FB2B2B"/>
    <w:rsid w:val="00FC434C"/>
    <w:rsid w:val="00FC5998"/>
    <w:rsid w:val="00FE1828"/>
    <w:rsid w:val="00FE57AC"/>
    <w:rsid w:val="00FF17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224D4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eziumikulova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4F5AB005B824D9F3A4097C717D2ED" ma:contentTypeVersion="18" ma:contentTypeDescription="Vytvoří nový dokument" ma:contentTypeScope="" ma:versionID="9fcbe87c57e512cc9507aaa75deb441e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b2416787ef3f6bccefad133b6d9a7ce5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2d507-2a63-46b7-800c-72c0549757d6}" ma:internalName="TaxCatchAll" ma:showField="CatchAllData" ma:web="071a83c0-ba91-42d4-85b6-d7d57b2f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658347f-6b87-4182-9f0c-0c7a16509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a83c0-ba91-42d4-85b6-d7d57b2fba43" xsi:nil="true"/>
    <lcf76f155ced4ddcb4097134ff3c332f xmlns="574aa345-7e03-4b8d-917b-18fc525e1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78BD8-4370-42F7-9EBF-28BD8302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83c0-ba91-42d4-85b6-d7d57b2fba43"/>
    <ds:schemaRef ds:uri="574aa345-7e03-4b8d-917b-18fc525e1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AFB88-1748-47E2-8E4D-374B6B19D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11500-01DE-447A-983D-C29BD459D644}">
  <ds:schemaRefs>
    <ds:schemaRef ds:uri="http://schemas.microsoft.com/office/2006/metadata/properties"/>
    <ds:schemaRef ds:uri="http://schemas.microsoft.com/office/infopath/2007/PartnerControls"/>
    <ds:schemaRef ds:uri="071a83c0-ba91-42d4-85b6-d7d57b2fba43"/>
    <ds:schemaRef ds:uri="574aa345-7e03-4b8d-917b-18fc525e1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Jitka  Machálková</cp:lastModifiedBy>
  <cp:revision>3</cp:revision>
  <cp:lastPrinted>2022-03-16T07:21:00Z</cp:lastPrinted>
  <dcterms:created xsi:type="dcterms:W3CDTF">2025-10-14T12:59:00Z</dcterms:created>
  <dcterms:modified xsi:type="dcterms:W3CDTF">2025-12-02T18:50:00Z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  <property fmtid="{D5CDD505-2E9C-101B-9397-08002B2CF9AE}" pid="3" name="MediaServiceImageTags">
    <vt:lpwstr/>
  </property>
</Properties>
</file>