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D30D" w14:textId="77777777" w:rsidR="00DA442F" w:rsidRPr="00DA442F" w:rsidRDefault="00550B9D" w:rsidP="00DA442F">
      <w:pPr>
        <w:spacing w:after="120" w:line="240" w:lineRule="auto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DFE9703" wp14:editId="145DB1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3956" cy="800399"/>
            <wp:effectExtent l="0" t="0" r="0" b="0"/>
            <wp:wrapNone/>
            <wp:docPr id="1" name="Obrázek 1" descr="https://rekos.psp.cz/data/images/42463/800x500/113_liblic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42463/800x500/113_liblic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56" cy="8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42F" w:rsidRPr="00DA442F">
        <w:rPr>
          <w:rFonts w:ascii="Arial" w:hAnsi="Arial" w:cs="Arial"/>
          <w:b/>
          <w:caps/>
          <w:sz w:val="36"/>
          <w:szCs w:val="36"/>
        </w:rPr>
        <w:t>Obec Liblice</w:t>
      </w:r>
    </w:p>
    <w:p w14:paraId="5D50937B" w14:textId="77777777" w:rsidR="00DA442F" w:rsidRPr="00DA442F" w:rsidRDefault="00DA442F" w:rsidP="00DA442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442F">
        <w:rPr>
          <w:rFonts w:ascii="Arial" w:hAnsi="Arial" w:cs="Arial"/>
          <w:sz w:val="20"/>
          <w:szCs w:val="20"/>
        </w:rPr>
        <w:t xml:space="preserve">sídlo: Liblice 57, 277 32 Byšice, IČO: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7736B5E3" w14:textId="77777777" w:rsidR="00DA442F" w:rsidRDefault="00DA442F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DA442F">
        <w:rPr>
          <w:rFonts w:ascii="Arial" w:hAnsi="Arial" w:cs="Arial"/>
          <w:sz w:val="20"/>
          <w:szCs w:val="20"/>
        </w:rPr>
        <w:t xml:space="preserve">tel.: 315696055, 721477600, e-mail: </w:t>
      </w:r>
      <w:hyperlink r:id="rId9" w:history="1">
        <w:r w:rsidRPr="00DA442F">
          <w:rPr>
            <w:rStyle w:val="Hypertextovodkaz"/>
            <w:rFonts w:ascii="Arial" w:hAnsi="Arial" w:cs="Arial"/>
            <w:sz w:val="20"/>
            <w:szCs w:val="20"/>
          </w:rPr>
          <w:t>ouliblice@liblice.cz</w:t>
        </w:r>
      </w:hyperlink>
      <w:r w:rsidRPr="00DA442F">
        <w:rPr>
          <w:rFonts w:ascii="Arial" w:hAnsi="Arial" w:cs="Arial"/>
          <w:sz w:val="20"/>
          <w:szCs w:val="20"/>
        </w:rPr>
        <w:t xml:space="preserve">,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08ECCE5D" w14:textId="77777777" w:rsidR="00550B9D" w:rsidRPr="00DA442F" w:rsidRDefault="00550B9D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FB573DD" w14:textId="77777777" w:rsidR="00DA442F" w:rsidRPr="00DA442F" w:rsidRDefault="00DA442F" w:rsidP="00DA442F">
      <w:pPr>
        <w:pStyle w:val="Bezmezer"/>
        <w:jc w:val="center"/>
        <w:rPr>
          <w:rFonts w:ascii="Arial" w:hAnsi="Arial" w:cs="Arial"/>
        </w:rPr>
      </w:pPr>
      <w:r w:rsidRPr="00DA442F">
        <w:rPr>
          <w:rFonts w:ascii="Arial" w:hAnsi="Arial" w:cs="Arial"/>
        </w:rPr>
        <w:t>ZASTUPITELSTVO OBCE</w:t>
      </w:r>
    </w:p>
    <w:p w14:paraId="6F2ADA52" w14:textId="77777777" w:rsidR="00DA442F" w:rsidRDefault="00DA442F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5A067180" w14:textId="3ADC4160" w:rsidR="00550B9D" w:rsidRDefault="00550B9D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2EC4D6B8" w14:textId="77777777" w:rsidR="00BD2241" w:rsidRDefault="00BD2241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443D2320" w14:textId="77777777" w:rsidR="00DA442F" w:rsidRPr="00550B9D" w:rsidRDefault="00DA442F" w:rsidP="00550B9D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  <w:r w:rsidRPr="00550B9D">
        <w:rPr>
          <w:rFonts w:ascii="Arial" w:hAnsi="Arial" w:cs="Arial"/>
          <w:b/>
          <w:sz w:val="40"/>
          <w:szCs w:val="32"/>
        </w:rPr>
        <w:t>Obecně závazná vyhláška</w:t>
      </w:r>
      <w:r w:rsidR="00550B9D">
        <w:rPr>
          <w:rFonts w:ascii="Arial" w:hAnsi="Arial" w:cs="Arial"/>
          <w:b/>
          <w:sz w:val="40"/>
          <w:szCs w:val="32"/>
        </w:rPr>
        <w:t xml:space="preserve"> </w:t>
      </w:r>
      <w:r w:rsidRPr="00550B9D">
        <w:rPr>
          <w:rFonts w:ascii="Arial" w:hAnsi="Arial" w:cs="Arial"/>
          <w:b/>
          <w:sz w:val="40"/>
          <w:szCs w:val="32"/>
        </w:rPr>
        <w:t>obce Liblice</w:t>
      </w:r>
    </w:p>
    <w:p w14:paraId="7879647A" w14:textId="77777777" w:rsidR="00550B9D" w:rsidRPr="00DD379F" w:rsidRDefault="00550B9D" w:rsidP="00DA442F">
      <w:pPr>
        <w:pStyle w:val="Bezmezer"/>
        <w:jc w:val="center"/>
        <w:rPr>
          <w:rFonts w:ascii="Arial" w:hAnsi="Arial" w:cs="Arial"/>
          <w:b/>
          <w:sz w:val="18"/>
          <w:szCs w:val="32"/>
        </w:rPr>
      </w:pPr>
    </w:p>
    <w:p w14:paraId="6410A510" w14:textId="7880F706" w:rsidR="00DA442F" w:rsidRDefault="00DA442F" w:rsidP="00DA442F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  <w:r w:rsidRPr="00550B9D">
        <w:rPr>
          <w:rFonts w:ascii="Arial" w:hAnsi="Arial" w:cs="Arial"/>
          <w:b/>
          <w:sz w:val="40"/>
          <w:szCs w:val="32"/>
        </w:rPr>
        <w:t xml:space="preserve">č. </w:t>
      </w:r>
      <w:r w:rsidR="003F00FF">
        <w:rPr>
          <w:rFonts w:ascii="Arial" w:hAnsi="Arial" w:cs="Arial"/>
          <w:b/>
          <w:sz w:val="40"/>
          <w:szCs w:val="32"/>
        </w:rPr>
        <w:t>1</w:t>
      </w:r>
      <w:r w:rsidRPr="00550B9D">
        <w:rPr>
          <w:rFonts w:ascii="Arial" w:hAnsi="Arial" w:cs="Arial"/>
          <w:b/>
          <w:sz w:val="40"/>
          <w:szCs w:val="32"/>
        </w:rPr>
        <w:t>/202</w:t>
      </w:r>
      <w:r w:rsidR="003F00FF">
        <w:rPr>
          <w:rFonts w:ascii="Arial" w:hAnsi="Arial" w:cs="Arial"/>
          <w:b/>
          <w:sz w:val="40"/>
          <w:szCs w:val="32"/>
        </w:rPr>
        <w:t>2</w:t>
      </w:r>
    </w:p>
    <w:p w14:paraId="7FEAF711" w14:textId="74154A5F" w:rsidR="00BD2241" w:rsidRDefault="00BD2241" w:rsidP="00DA442F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</w:p>
    <w:p w14:paraId="6D9943AE" w14:textId="77777777" w:rsidR="00DD379F" w:rsidRPr="00DD379F" w:rsidRDefault="00DD379F" w:rsidP="00DA442F">
      <w:pPr>
        <w:pStyle w:val="Bezmezer"/>
        <w:jc w:val="center"/>
        <w:rPr>
          <w:rFonts w:ascii="Arial" w:hAnsi="Arial" w:cs="Arial"/>
          <w:b/>
          <w:sz w:val="36"/>
          <w:szCs w:val="32"/>
        </w:rPr>
      </w:pPr>
    </w:p>
    <w:p w14:paraId="2BC6677E" w14:textId="77777777" w:rsidR="00DA442F" w:rsidRPr="00DD379F" w:rsidRDefault="00DA442F" w:rsidP="00DA442F">
      <w:pPr>
        <w:pStyle w:val="Bezmezer"/>
        <w:rPr>
          <w:rFonts w:ascii="Arial" w:hAnsi="Arial" w:cs="Arial"/>
          <w:sz w:val="12"/>
        </w:rPr>
      </w:pPr>
    </w:p>
    <w:p w14:paraId="60EDE7E9" w14:textId="119EA09C" w:rsidR="00DA442F" w:rsidRDefault="00777CB8" w:rsidP="0015674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  <w:r w:rsidRPr="00777CB8">
        <w:rPr>
          <w:rFonts w:ascii="Arial Black" w:hAnsi="Arial Black" w:cs="Arial"/>
          <w:b/>
          <w:sz w:val="32"/>
          <w:szCs w:val="24"/>
        </w:rPr>
        <w:t>o místním poplatku za obecní systém odpadového hospodářství</w:t>
      </w:r>
    </w:p>
    <w:p w14:paraId="0D843A72" w14:textId="24C2DC9D" w:rsidR="00BD2241" w:rsidRDefault="00BD2241" w:rsidP="0015674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62964B86" w14:textId="77777777" w:rsidR="00BD2241" w:rsidRDefault="00BD2241" w:rsidP="0015674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709FB175" w14:textId="3967D389" w:rsidR="00777CB8" w:rsidRDefault="00777CB8" w:rsidP="00DA442F">
      <w:pPr>
        <w:pStyle w:val="Bezmezer"/>
        <w:rPr>
          <w:rFonts w:ascii="Arial Black" w:hAnsi="Arial Black" w:cs="Arial"/>
          <w:b/>
          <w:sz w:val="32"/>
          <w:szCs w:val="24"/>
        </w:rPr>
      </w:pPr>
    </w:p>
    <w:p w14:paraId="5F2AF653" w14:textId="77777777" w:rsidR="00777CB8" w:rsidRPr="00DA442F" w:rsidRDefault="00777CB8" w:rsidP="00DA442F">
      <w:pPr>
        <w:pStyle w:val="Bezmezer"/>
        <w:rPr>
          <w:rFonts w:ascii="Arial" w:hAnsi="Arial" w:cs="Arial"/>
          <w:sz w:val="20"/>
          <w:szCs w:val="20"/>
        </w:rPr>
      </w:pPr>
    </w:p>
    <w:p w14:paraId="25D93858" w14:textId="46C4626F" w:rsidR="00777CB8" w:rsidRPr="004C139A" w:rsidRDefault="00777CB8" w:rsidP="00777CB8">
      <w:pPr>
        <w:pStyle w:val="ZkladntextIMP"/>
        <w:spacing w:after="24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156749">
        <w:rPr>
          <w:rFonts w:ascii="Calibri" w:hAnsi="Calibri" w:cs="Calibri"/>
          <w:sz w:val="22"/>
          <w:szCs w:val="22"/>
        </w:rPr>
        <w:t>1</w:t>
      </w:r>
      <w:r w:rsidR="003F00FF">
        <w:rPr>
          <w:rFonts w:ascii="Calibri" w:hAnsi="Calibri" w:cs="Calibri"/>
          <w:sz w:val="22"/>
          <w:szCs w:val="22"/>
        </w:rPr>
        <w:t>4</w:t>
      </w:r>
      <w:r w:rsidR="00156749">
        <w:rPr>
          <w:rFonts w:ascii="Calibri" w:hAnsi="Calibri" w:cs="Calibri"/>
          <w:sz w:val="22"/>
          <w:szCs w:val="22"/>
        </w:rPr>
        <w:t>.12.</w:t>
      </w:r>
      <w:r w:rsidRPr="004013A3">
        <w:rPr>
          <w:rFonts w:ascii="Calibri" w:hAnsi="Calibri" w:cs="Calibri"/>
          <w:sz w:val="22"/>
          <w:szCs w:val="22"/>
        </w:rPr>
        <w:t>202</w:t>
      </w:r>
      <w:r w:rsidR="003F00FF">
        <w:rPr>
          <w:rFonts w:ascii="Calibri" w:hAnsi="Calibri" w:cs="Calibri"/>
          <w:sz w:val="22"/>
          <w:szCs w:val="22"/>
        </w:rPr>
        <w:t>2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2C4879" w:rsidRPr="002C4879">
        <w:rPr>
          <w:rFonts w:ascii="Calibri" w:hAnsi="Calibri" w:cs="Calibri"/>
          <w:sz w:val="22"/>
          <w:szCs w:val="22"/>
        </w:rPr>
        <w:t>73</w:t>
      </w:r>
      <w:r w:rsidR="00156749" w:rsidRPr="002C4879">
        <w:rPr>
          <w:rFonts w:ascii="Calibri" w:hAnsi="Calibri" w:cs="Calibri"/>
          <w:sz w:val="22"/>
          <w:szCs w:val="22"/>
        </w:rPr>
        <w:t>/202</w:t>
      </w:r>
      <w:r w:rsidR="003F00FF" w:rsidRPr="002C4879">
        <w:rPr>
          <w:rFonts w:ascii="Calibri" w:hAnsi="Calibri" w:cs="Calibri"/>
          <w:sz w:val="22"/>
          <w:szCs w:val="22"/>
        </w:rPr>
        <w:t>2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</w:t>
      </w:r>
      <w:r>
        <w:rPr>
          <w:rFonts w:ascii="Calibri" w:hAnsi="Calibri" w:cs="Calibri"/>
          <w:sz w:val="22"/>
          <w:szCs w:val="22"/>
        </w:rPr>
        <w:t>14</w:t>
      </w:r>
      <w:r w:rsidRPr="004013A3">
        <w:rPr>
          <w:rFonts w:ascii="Calibri" w:hAnsi="Calibri" w:cs="Calibri"/>
          <w:sz w:val="22"/>
          <w:szCs w:val="22"/>
        </w:rPr>
        <w:t xml:space="preserve"> zákona č. 5</w:t>
      </w:r>
      <w:r>
        <w:rPr>
          <w:rFonts w:ascii="Calibri" w:hAnsi="Calibri" w:cs="Calibri"/>
          <w:sz w:val="22"/>
          <w:szCs w:val="22"/>
        </w:rPr>
        <w:t>65/1990</w:t>
      </w:r>
      <w:r w:rsidRPr="004013A3">
        <w:rPr>
          <w:rFonts w:ascii="Calibri" w:hAnsi="Calibri" w:cs="Calibri"/>
          <w:sz w:val="22"/>
          <w:szCs w:val="22"/>
        </w:rPr>
        <w:t xml:space="preserve"> Sb., o </w:t>
      </w:r>
      <w:r>
        <w:rPr>
          <w:rFonts w:ascii="Calibri" w:hAnsi="Calibri" w:cs="Calibri"/>
          <w:sz w:val="22"/>
          <w:szCs w:val="22"/>
        </w:rPr>
        <w:t>místních poplatcích</w:t>
      </w:r>
      <w:r w:rsidRPr="004013A3">
        <w:rPr>
          <w:rFonts w:ascii="Calibri" w:hAnsi="Calibri" w:cs="Calibri"/>
          <w:sz w:val="22"/>
          <w:szCs w:val="22"/>
        </w:rPr>
        <w:t>, ve znění pozdějších předpisů,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tuto obecně závaznou vyhlášku o </w:t>
      </w:r>
      <w:r>
        <w:rPr>
          <w:rFonts w:ascii="Calibri" w:hAnsi="Calibri" w:cs="Calibri"/>
          <w:sz w:val="22"/>
          <w:szCs w:val="22"/>
        </w:rPr>
        <w:t xml:space="preserve">místním poplatku za </w:t>
      </w:r>
      <w:r w:rsidRPr="004013A3">
        <w:rPr>
          <w:rFonts w:ascii="Calibri" w:hAnsi="Calibri" w:cs="Calibri"/>
          <w:sz w:val="22"/>
          <w:szCs w:val="22"/>
        </w:rPr>
        <w:t>obecní systém odpadového hospodářství:</w:t>
      </w:r>
    </w:p>
    <w:p w14:paraId="195361A9" w14:textId="77777777" w:rsidR="00777CB8" w:rsidRPr="004C139A" w:rsidRDefault="00777CB8" w:rsidP="00777CB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1</w:t>
      </w:r>
    </w:p>
    <w:p w14:paraId="2ED65422" w14:textId="77777777" w:rsidR="00777CB8" w:rsidRPr="004C139A" w:rsidRDefault="00777CB8" w:rsidP="00777CB8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Základní ustanovení</w:t>
      </w:r>
    </w:p>
    <w:p w14:paraId="6F66579E" w14:textId="2D3CD727" w:rsidR="00777CB8" w:rsidRPr="004C139A" w:rsidRDefault="00777CB8" w:rsidP="00777CB8">
      <w:pPr>
        <w:pStyle w:val="Seznamoslovan"/>
        <w:numPr>
          <w:ilvl w:val="0"/>
          <w:numId w:val="43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Obec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C139A">
        <w:rPr>
          <w:rFonts w:ascii="Calibri" w:hAnsi="Calibri" w:cs="Calibri"/>
          <w:color w:val="000000"/>
          <w:sz w:val="22"/>
          <w:szCs w:val="22"/>
        </w:rPr>
        <w:t xml:space="preserve"> zavádí místní </w:t>
      </w:r>
      <w:r w:rsidRPr="004C139A">
        <w:rPr>
          <w:rFonts w:ascii="Calibri" w:hAnsi="Calibri" w:cs="Calibri"/>
          <w:sz w:val="22"/>
          <w:szCs w:val="22"/>
        </w:rPr>
        <w:t>poplatek za obecní systém odpadového hospodářství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C139A"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443C3C3D" w14:textId="02B98DCD" w:rsidR="00777CB8" w:rsidRPr="004C139A" w:rsidRDefault="00777CB8" w:rsidP="00777CB8">
      <w:pPr>
        <w:pStyle w:val="Seznamoslovan"/>
        <w:numPr>
          <w:ilvl w:val="0"/>
          <w:numId w:val="43"/>
        </w:numPr>
        <w:tabs>
          <w:tab w:val="left" w:pos="708"/>
        </w:tabs>
        <w:spacing w:after="120" w:line="240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Správcem poplatku je Obecní úřad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55DFC31B" w14:textId="77777777" w:rsidR="00777CB8" w:rsidRPr="004C139A" w:rsidRDefault="00777CB8" w:rsidP="00777CB8">
      <w:pPr>
        <w:pStyle w:val="Seznamoslovan"/>
        <w:numPr>
          <w:ilvl w:val="0"/>
          <w:numId w:val="43"/>
        </w:numPr>
        <w:tabs>
          <w:tab w:val="left" w:pos="708"/>
        </w:tabs>
        <w:spacing w:line="240" w:lineRule="auto"/>
        <w:ind w:left="357" w:hanging="357"/>
        <w:textAlignment w:val="auto"/>
        <w:rPr>
          <w:rStyle w:val="s30"/>
          <w:rFonts w:ascii="Calibri" w:hAnsi="Calibri" w:cs="Calibri"/>
          <w:sz w:val="22"/>
          <w:szCs w:val="22"/>
        </w:rPr>
      </w:pPr>
      <w:r w:rsidRPr="004C139A">
        <w:rPr>
          <w:rStyle w:val="s30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Poplatníkem poplatku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4C139A">
        <w:rPr>
          <w:rStyle w:val="s30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 je:</w:t>
      </w:r>
    </w:p>
    <w:p w14:paraId="044CBF93" w14:textId="7184D855" w:rsidR="00777CB8" w:rsidRPr="004C139A" w:rsidRDefault="00777CB8" w:rsidP="00777CB8">
      <w:pPr>
        <w:pStyle w:val="Seznamoslovan"/>
        <w:numPr>
          <w:ilvl w:val="0"/>
          <w:numId w:val="44"/>
        </w:numPr>
        <w:tabs>
          <w:tab w:val="left" w:pos="708"/>
        </w:tabs>
        <w:spacing w:line="240" w:lineRule="auto"/>
        <w:ind w:left="714" w:hanging="357"/>
        <w:textAlignment w:val="auto"/>
        <w:rPr>
          <w:rStyle w:val="s31"/>
          <w:rFonts w:ascii="Calibri" w:hAnsi="Calibri" w:cs="Calibri"/>
          <w:sz w:val="22"/>
          <w:szCs w:val="22"/>
        </w:rPr>
      </w:pPr>
      <w:r w:rsidRPr="004C139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 přihlášená v obci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C139A">
        <w:rPr>
          <w:rStyle w:val="s31"/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0F5E18F0" w14:textId="6B92720D" w:rsidR="00777CB8" w:rsidRPr="004C139A" w:rsidRDefault="00777CB8" w:rsidP="00777CB8">
      <w:pPr>
        <w:pStyle w:val="Seznamoslovan"/>
        <w:numPr>
          <w:ilvl w:val="0"/>
          <w:numId w:val="44"/>
        </w:numPr>
        <w:tabs>
          <w:tab w:val="left" w:pos="708"/>
        </w:tabs>
        <w:spacing w:after="240" w:line="240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vlastník nemovité věci zahrnující byt, rodinný dům nebo stavbu pro rodinnou rekreaci, ve které není přihlášena žádná fyzická osoba a která je umístěna na území obce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C139A">
        <w:rPr>
          <w:rStyle w:val="s31"/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7EF5AF3" w14:textId="77777777" w:rsidR="00777CB8" w:rsidRPr="004C139A" w:rsidRDefault="00777CB8" w:rsidP="00777CB8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Čl. 2</w:t>
      </w:r>
    </w:p>
    <w:p w14:paraId="2480D2C1" w14:textId="77777777" w:rsidR="00777CB8" w:rsidRPr="004C139A" w:rsidRDefault="00777CB8" w:rsidP="00164BCE">
      <w:pPr>
        <w:pStyle w:val="Zkladntext"/>
        <w:spacing w:after="120"/>
        <w:jc w:val="center"/>
        <w:rPr>
          <w:rFonts w:ascii="Calibri" w:hAnsi="Calibri" w:cs="Calibri"/>
        </w:rPr>
      </w:pPr>
      <w:r w:rsidRPr="004C139A">
        <w:rPr>
          <w:rFonts w:ascii="Calibri" w:hAnsi="Calibri" w:cs="Calibri"/>
          <w:b/>
        </w:rPr>
        <w:t>Ohlašovací povinnost</w:t>
      </w:r>
    </w:p>
    <w:p w14:paraId="7D21EB9C" w14:textId="3C05D678" w:rsidR="00777CB8" w:rsidRPr="004C139A" w:rsidRDefault="00777CB8" w:rsidP="00777CB8">
      <w:pPr>
        <w:pStyle w:val="Seznamoslovan"/>
        <w:numPr>
          <w:ilvl w:val="0"/>
          <w:numId w:val="45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Poplatník je povinen správci poplatku ohlásit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4C139A">
        <w:rPr>
          <w:rFonts w:ascii="Calibri" w:hAnsi="Calibri" w:cs="Calibri"/>
          <w:sz w:val="22"/>
          <w:szCs w:val="22"/>
        </w:rPr>
        <w:t xml:space="preserve"> vznik poplatkové povinnosti do 15 dnů ode dne, kdy tato skutečnost nastala.</w:t>
      </w:r>
    </w:p>
    <w:p w14:paraId="1958B40A" w14:textId="77777777" w:rsidR="00777CB8" w:rsidRPr="004C139A" w:rsidRDefault="00777CB8" w:rsidP="00777CB8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cs="Calibri"/>
        </w:rPr>
      </w:pPr>
      <w:r w:rsidRPr="004C139A">
        <w:rPr>
          <w:rFonts w:cs="Calibri"/>
        </w:rPr>
        <w:t>V rámci ohlašovací povinnosti poplatník uvede údaje podle zákona o místních poplatcích</w:t>
      </w:r>
      <w:r w:rsidRPr="004C139A">
        <w:rPr>
          <w:rFonts w:cs="Calibri"/>
          <w:vertAlign w:val="superscript"/>
        </w:rPr>
        <w:t>5</w:t>
      </w:r>
      <w:r w:rsidRPr="004C139A">
        <w:rPr>
          <w:rFonts w:cs="Calibri"/>
        </w:rPr>
        <w:t xml:space="preserve">. Poplatník, který je vlastníkem nemovité věci na území obce zahrnující byt, rodinný dům nebo stavbu pro rodinnou rekreaci, ve </w:t>
      </w:r>
      <w:r w:rsidRPr="004C139A">
        <w:rPr>
          <w:rFonts w:cs="Calibri"/>
        </w:rPr>
        <w:lastRenderedPageBreak/>
        <w:t>které není přihlášena žádná fyzická osoba, uvede rovněž identifikační údaje nemovité věci zahrnující byt, rodinný dům nebo stavbu pro rodinnou rekreaci podle katastru nemovitostí</w:t>
      </w:r>
      <w:r w:rsidRPr="004C139A">
        <w:rPr>
          <w:rStyle w:val="Znakapoznpodarou"/>
          <w:rFonts w:cs="Calibri"/>
        </w:rPr>
        <w:footnoteReference w:id="5"/>
      </w:r>
      <w:r w:rsidRPr="004C139A">
        <w:rPr>
          <w:rFonts w:cs="Calibri"/>
        </w:rPr>
        <w:t>.</w:t>
      </w:r>
    </w:p>
    <w:p w14:paraId="7AFF9A8D" w14:textId="21488918" w:rsidR="00777CB8" w:rsidRPr="004C139A" w:rsidRDefault="00777CB8" w:rsidP="00777CB8">
      <w:pPr>
        <w:pStyle w:val="Seznamoslovan"/>
        <w:numPr>
          <w:ilvl w:val="0"/>
          <w:numId w:val="45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Poplatník je povinen správci poplatku ohlásit údaje rozhodné pro osvobození od poplatku nejpozději do 15 dnů od skutečnosti zakládající nárok na osvobození. V případě, že poplatník nesplní povinnost ohlásit údaje rozhodné pro osvobození od poplatku v těchto lhůtách, nárok na osvobození zaniká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3AD918E5" w14:textId="4562AEAB" w:rsidR="00777CB8" w:rsidRPr="004C139A" w:rsidRDefault="00777CB8" w:rsidP="00777CB8">
      <w:pPr>
        <w:pStyle w:val="Seznamoslovan"/>
        <w:numPr>
          <w:ilvl w:val="0"/>
          <w:numId w:val="45"/>
        </w:numPr>
        <w:spacing w:after="120" w:line="240" w:lineRule="auto"/>
        <w:textAlignment w:val="auto"/>
        <w:rPr>
          <w:rFonts w:ascii="Calibri" w:hAnsi="Calibri" w:cs="Calibri"/>
          <w:bCs/>
          <w:sz w:val="22"/>
          <w:szCs w:val="22"/>
        </w:rPr>
      </w:pPr>
      <w:r w:rsidRPr="004C139A">
        <w:rPr>
          <w:rFonts w:ascii="Calibri" w:hAnsi="Calibri" w:cs="Calibri"/>
          <w:bCs/>
          <w:sz w:val="22"/>
          <w:szCs w:val="22"/>
        </w:rPr>
        <w:t>Poplatník je povinen ohlásit správci poplatku jakékoliv změny v ohlášených skutečnostech, a to do 15 dnů ode dne, kdy změna nastala.</w:t>
      </w:r>
    </w:p>
    <w:p w14:paraId="359CE4D4" w14:textId="77777777" w:rsidR="00777CB8" w:rsidRPr="004C139A" w:rsidRDefault="00777CB8" w:rsidP="00777CB8">
      <w:pPr>
        <w:pStyle w:val="Seznamoslovan"/>
        <w:numPr>
          <w:ilvl w:val="0"/>
          <w:numId w:val="45"/>
        </w:numPr>
        <w:spacing w:after="120" w:line="240" w:lineRule="auto"/>
        <w:textAlignment w:val="auto"/>
        <w:rPr>
          <w:rFonts w:ascii="Calibri" w:hAnsi="Calibri" w:cs="Calibri"/>
          <w:bCs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Povinnosti podle odstavců 1) až 4) se vztahují i na poplatníky, kteří jsou od poplatku osvobozeni.</w:t>
      </w:r>
    </w:p>
    <w:p w14:paraId="5F037879" w14:textId="77777777" w:rsidR="00777CB8" w:rsidRPr="004C139A" w:rsidRDefault="00777CB8" w:rsidP="00777CB8">
      <w:pPr>
        <w:pStyle w:val="Seznamoslovan"/>
        <w:numPr>
          <w:ilvl w:val="0"/>
          <w:numId w:val="45"/>
        </w:numPr>
        <w:spacing w:after="24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Ohlašovací povinnost se nevztahuje na údaje zveřejněné pro tyto účely správcem poplatku na úřední desce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2331A388" w14:textId="77777777" w:rsidR="00777CB8" w:rsidRPr="004C139A" w:rsidRDefault="00777CB8" w:rsidP="00777CB8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C139A">
        <w:rPr>
          <w:rFonts w:ascii="Calibri" w:hAnsi="Calibri" w:cs="Calibri"/>
          <w:b/>
          <w:bCs/>
          <w:sz w:val="22"/>
          <w:szCs w:val="22"/>
        </w:rPr>
        <w:t>Čl. 3</w:t>
      </w:r>
    </w:p>
    <w:p w14:paraId="425B6F9F" w14:textId="77777777" w:rsidR="00777CB8" w:rsidRPr="004C139A" w:rsidRDefault="00777CB8" w:rsidP="00777CB8">
      <w:pPr>
        <w:pStyle w:val="NormlnIMP"/>
        <w:spacing w:after="113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4C139A">
        <w:rPr>
          <w:rFonts w:ascii="Calibri" w:hAnsi="Calibri" w:cs="Calibri"/>
          <w:b/>
          <w:color w:val="000000"/>
          <w:sz w:val="22"/>
          <w:szCs w:val="22"/>
        </w:rPr>
        <w:t>Sazba poplatku</w:t>
      </w:r>
    </w:p>
    <w:p w14:paraId="48D61116" w14:textId="77777777" w:rsidR="00777CB8" w:rsidRPr="004C139A" w:rsidRDefault="00777CB8" w:rsidP="00777CB8">
      <w:pPr>
        <w:pStyle w:val="NormlnIMP"/>
        <w:numPr>
          <w:ilvl w:val="0"/>
          <w:numId w:val="46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Sazba poplatku činí za kalendářní rok pro:</w:t>
      </w:r>
    </w:p>
    <w:p w14:paraId="575A492A" w14:textId="59EE1DF0" w:rsidR="00777CB8" w:rsidRPr="004C139A" w:rsidRDefault="00777CB8" w:rsidP="00777CB8">
      <w:pPr>
        <w:pStyle w:val="NormlnIMP"/>
        <w:numPr>
          <w:ilvl w:val="0"/>
          <w:numId w:val="47"/>
        </w:numPr>
        <w:tabs>
          <w:tab w:val="left" w:pos="0"/>
        </w:tabs>
        <w:spacing w:after="120" w:line="240" w:lineRule="auto"/>
        <w:ind w:left="873" w:hanging="357"/>
        <w:jc w:val="left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fyzickou osobu přihlášenou</w:t>
      </w:r>
      <w:r w:rsidRPr="004C139A">
        <w:rPr>
          <w:rStyle w:val="Znakapoznpodarou"/>
          <w:rFonts w:ascii="Calibri" w:hAnsi="Calibri" w:cs="Calibri"/>
          <w:b/>
          <w:sz w:val="22"/>
          <w:szCs w:val="22"/>
        </w:rPr>
        <w:footnoteReference w:id="8"/>
      </w:r>
      <w:r w:rsidRPr="004C139A">
        <w:rPr>
          <w:rFonts w:ascii="Calibri" w:hAnsi="Calibri" w:cs="Calibri"/>
          <w:b/>
          <w:sz w:val="22"/>
          <w:szCs w:val="22"/>
        </w:rPr>
        <w:t xml:space="preserve"> v obci</w:t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="003F00FF">
        <w:rPr>
          <w:rFonts w:ascii="Calibri" w:hAnsi="Calibri" w:cs="Calibri"/>
          <w:b/>
          <w:sz w:val="22"/>
          <w:szCs w:val="22"/>
        </w:rPr>
        <w:t>9</w:t>
      </w:r>
      <w:r w:rsidR="00156749">
        <w:rPr>
          <w:rFonts w:ascii="Calibri" w:hAnsi="Calibri" w:cs="Calibri"/>
          <w:b/>
          <w:sz w:val="22"/>
          <w:szCs w:val="22"/>
        </w:rPr>
        <w:t>00</w:t>
      </w:r>
      <w:r w:rsidRPr="004C139A">
        <w:rPr>
          <w:rFonts w:ascii="Calibri" w:hAnsi="Calibri" w:cs="Calibri"/>
          <w:b/>
          <w:sz w:val="22"/>
          <w:szCs w:val="22"/>
        </w:rPr>
        <w:t>,-Kč</w:t>
      </w:r>
    </w:p>
    <w:p w14:paraId="3DB5B7BC" w14:textId="77777777" w:rsidR="00777CB8" w:rsidRPr="004C139A" w:rsidRDefault="00777CB8" w:rsidP="00777CB8">
      <w:pPr>
        <w:pStyle w:val="NormlnIMP"/>
        <w:numPr>
          <w:ilvl w:val="0"/>
          <w:numId w:val="47"/>
        </w:numPr>
        <w:tabs>
          <w:tab w:val="left" w:pos="0"/>
        </w:tabs>
        <w:spacing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 xml:space="preserve">vlastníka nemovité věci zahrnující byt, rodinný dům nebo stavbu </w:t>
      </w:r>
    </w:p>
    <w:p w14:paraId="7F567B37" w14:textId="77777777" w:rsidR="00777CB8" w:rsidRPr="004C139A" w:rsidRDefault="00777CB8" w:rsidP="00777CB8">
      <w:pPr>
        <w:pStyle w:val="NormlnIMP"/>
        <w:tabs>
          <w:tab w:val="left" w:pos="0"/>
        </w:tabs>
        <w:spacing w:line="240" w:lineRule="auto"/>
        <w:ind w:left="875"/>
        <w:jc w:val="left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 xml:space="preserve">pro rodinnou rekreaci, ve které není přihlášena žádná fyzická </w:t>
      </w:r>
    </w:p>
    <w:p w14:paraId="33C1D79B" w14:textId="4694E00D" w:rsidR="00777CB8" w:rsidRPr="004C139A" w:rsidRDefault="00777CB8" w:rsidP="00777CB8">
      <w:pPr>
        <w:pStyle w:val="NormlnIMP"/>
        <w:tabs>
          <w:tab w:val="left" w:pos="0"/>
        </w:tabs>
        <w:spacing w:after="120" w:line="240" w:lineRule="auto"/>
        <w:ind w:left="873"/>
        <w:jc w:val="left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b/>
          <w:sz w:val="22"/>
          <w:szCs w:val="22"/>
        </w:rPr>
        <w:t>osoba a která je umístěna na území obce</w:t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Pr="004C139A">
        <w:rPr>
          <w:rFonts w:ascii="Calibri" w:hAnsi="Calibri" w:cs="Calibri"/>
          <w:b/>
          <w:sz w:val="22"/>
          <w:szCs w:val="22"/>
        </w:rPr>
        <w:tab/>
      </w:r>
      <w:r w:rsidR="003F00FF">
        <w:rPr>
          <w:rFonts w:ascii="Calibri" w:hAnsi="Calibri" w:cs="Calibri"/>
          <w:b/>
          <w:sz w:val="22"/>
          <w:szCs w:val="22"/>
        </w:rPr>
        <w:t>9</w:t>
      </w:r>
      <w:r w:rsidR="00156749">
        <w:rPr>
          <w:rFonts w:ascii="Calibri" w:hAnsi="Calibri" w:cs="Calibri"/>
          <w:b/>
          <w:sz w:val="22"/>
          <w:szCs w:val="22"/>
        </w:rPr>
        <w:t>00</w:t>
      </w:r>
      <w:r w:rsidRPr="004C139A">
        <w:rPr>
          <w:rFonts w:ascii="Calibri" w:hAnsi="Calibri" w:cs="Calibri"/>
          <w:b/>
          <w:sz w:val="22"/>
          <w:szCs w:val="22"/>
        </w:rPr>
        <w:t>,-Kč.</w:t>
      </w:r>
    </w:p>
    <w:p w14:paraId="2E791B11" w14:textId="77777777" w:rsidR="00777CB8" w:rsidRDefault="00777CB8" w:rsidP="00777CB8">
      <w:pPr>
        <w:pStyle w:val="NormlnIMP"/>
        <w:numPr>
          <w:ilvl w:val="0"/>
          <w:numId w:val="46"/>
        </w:numPr>
        <w:spacing w:after="24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Spoluvlastníci nemovité věci zahrnující byt, rodinný dům nebo stavbu pro rodinnou rekreaci jsou povinni plnit poplatkovou povinnost společně a nerozdílně</w:t>
      </w:r>
      <w:r w:rsidRPr="004C139A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77103922" w14:textId="77777777" w:rsidR="00777CB8" w:rsidRPr="004C139A" w:rsidRDefault="00777CB8" w:rsidP="00777CB8">
      <w:pPr>
        <w:pStyle w:val="Zkladntext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Čl. 4</w:t>
      </w:r>
    </w:p>
    <w:p w14:paraId="446CC503" w14:textId="2F3AAB58" w:rsidR="00777CB8" w:rsidRPr="004C139A" w:rsidRDefault="00777CB8" w:rsidP="00777CB8">
      <w:pPr>
        <w:pStyle w:val="normlnimp0"/>
        <w:spacing w:before="0" w:beforeAutospacing="0" w:after="12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4C139A">
        <w:rPr>
          <w:rFonts w:ascii="Calibri" w:hAnsi="Calibri" w:cs="Calibri"/>
          <w:b/>
          <w:color w:val="000000"/>
          <w:sz w:val="22"/>
          <w:szCs w:val="22"/>
        </w:rPr>
        <w:t xml:space="preserve">Osvobození </w:t>
      </w:r>
      <w:r w:rsidR="00164BCE">
        <w:rPr>
          <w:rFonts w:ascii="Calibri" w:hAnsi="Calibri" w:cs="Calibri"/>
          <w:b/>
          <w:color w:val="000000"/>
          <w:sz w:val="22"/>
          <w:szCs w:val="22"/>
        </w:rPr>
        <w:t xml:space="preserve">a úlevy na </w:t>
      </w:r>
      <w:r w:rsidRPr="004C139A">
        <w:rPr>
          <w:rFonts w:ascii="Calibri" w:hAnsi="Calibri" w:cs="Calibri"/>
          <w:b/>
          <w:sz w:val="22"/>
          <w:szCs w:val="22"/>
        </w:rPr>
        <w:t>poplatku</w:t>
      </w:r>
    </w:p>
    <w:p w14:paraId="1BCEE114" w14:textId="54B20CD7" w:rsidR="00777CB8" w:rsidRPr="004C139A" w:rsidRDefault="00777CB8" w:rsidP="00164BCE">
      <w:pPr>
        <w:pStyle w:val="Seznamoslovan0"/>
        <w:numPr>
          <w:ilvl w:val="0"/>
          <w:numId w:val="4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Od poplatku jsou nad rámec </w:t>
      </w:r>
      <w:proofErr w:type="spellStart"/>
      <w:r w:rsidRPr="004C139A">
        <w:rPr>
          <w:rFonts w:ascii="Calibri" w:hAnsi="Calibri" w:cs="Calibri"/>
          <w:sz w:val="22"/>
          <w:szCs w:val="22"/>
        </w:rPr>
        <w:t>ust</w:t>
      </w:r>
      <w:proofErr w:type="spellEnd"/>
      <w:r w:rsidRPr="004C139A">
        <w:rPr>
          <w:rFonts w:ascii="Calibri" w:hAnsi="Calibri" w:cs="Calibri"/>
          <w:sz w:val="22"/>
          <w:szCs w:val="22"/>
        </w:rPr>
        <w:t>. § 10g zákona č. 565/1990 Sb., o místních poplatcích, ve znění pozdějších předpisů, osvobozeni poplatníci:</w:t>
      </w:r>
    </w:p>
    <w:p w14:paraId="6A9D7FB3" w14:textId="0BF9CDCB" w:rsidR="00777CB8" w:rsidRPr="004C139A" w:rsidRDefault="00777CB8" w:rsidP="00164BCE">
      <w:pPr>
        <w:numPr>
          <w:ilvl w:val="1"/>
          <w:numId w:val="48"/>
        </w:numPr>
        <w:tabs>
          <w:tab w:val="num" w:pos="0"/>
        </w:tabs>
        <w:autoSpaceDN w:val="0"/>
        <w:spacing w:after="0" w:line="240" w:lineRule="auto"/>
        <w:ind w:left="851" w:hanging="357"/>
        <w:jc w:val="both"/>
        <w:rPr>
          <w:rFonts w:cs="Calibri"/>
        </w:rPr>
      </w:pPr>
      <w:r w:rsidRPr="004C139A">
        <w:rPr>
          <w:rFonts w:cs="Calibri"/>
        </w:rPr>
        <w:t>kteří pobývají celoročně v</w:t>
      </w:r>
      <w:r w:rsidR="008564BB">
        <w:rPr>
          <w:rFonts w:cs="Calibri"/>
        </w:rPr>
        <w:t> </w:t>
      </w:r>
      <w:r w:rsidRPr="004C139A">
        <w:rPr>
          <w:rFonts w:cs="Calibri"/>
        </w:rPr>
        <w:t>zahraničí</w:t>
      </w:r>
      <w:r w:rsidR="008564BB">
        <w:rPr>
          <w:rFonts w:cs="Calibri"/>
        </w:rPr>
        <w:t>,</w:t>
      </w:r>
    </w:p>
    <w:p w14:paraId="3738E226" w14:textId="2CBFC739" w:rsidR="00777CB8" w:rsidRPr="00164BCE" w:rsidRDefault="00777CB8" w:rsidP="00164BCE">
      <w:pPr>
        <w:numPr>
          <w:ilvl w:val="1"/>
          <w:numId w:val="48"/>
        </w:numPr>
        <w:tabs>
          <w:tab w:val="num" w:pos="0"/>
        </w:tabs>
        <w:autoSpaceDN w:val="0"/>
        <w:spacing w:after="0" w:line="240" w:lineRule="auto"/>
        <w:ind w:left="851" w:hanging="357"/>
        <w:jc w:val="both"/>
        <w:rPr>
          <w:rFonts w:asciiTheme="minorHAnsi" w:hAnsiTheme="minorHAnsi" w:cstheme="minorHAnsi"/>
          <w:color w:val="000000" w:themeColor="text1"/>
        </w:rPr>
      </w:pPr>
      <w:r w:rsidRPr="00164BCE">
        <w:rPr>
          <w:rFonts w:asciiTheme="minorHAnsi" w:hAnsiTheme="minorHAnsi" w:cstheme="minorHAnsi"/>
          <w:color w:val="000000" w:themeColor="text1"/>
        </w:rPr>
        <w:t xml:space="preserve">kteří jsou přihlášeni na území obce </w:t>
      </w:r>
      <w:r w:rsidR="00156749" w:rsidRPr="00164BCE">
        <w:rPr>
          <w:rFonts w:asciiTheme="minorHAnsi" w:hAnsiTheme="minorHAnsi" w:cstheme="minorHAnsi"/>
          <w:color w:val="000000" w:themeColor="text1"/>
        </w:rPr>
        <w:t>Liblice</w:t>
      </w:r>
      <w:r w:rsidRPr="00164BCE">
        <w:rPr>
          <w:rFonts w:asciiTheme="minorHAnsi" w:hAnsiTheme="minorHAnsi" w:cstheme="minorHAnsi"/>
          <w:color w:val="000000" w:themeColor="text1"/>
        </w:rPr>
        <w:t xml:space="preserve"> (včetně osob hlášených na ohlašovně - na Obecním úřadě </w:t>
      </w:r>
      <w:r w:rsidR="00156749" w:rsidRPr="00164BCE">
        <w:rPr>
          <w:rFonts w:asciiTheme="minorHAnsi" w:hAnsiTheme="minorHAnsi" w:cstheme="minorHAnsi"/>
          <w:color w:val="000000" w:themeColor="text1"/>
        </w:rPr>
        <w:t>Liblice</w:t>
      </w:r>
      <w:r w:rsidRPr="00164BCE">
        <w:rPr>
          <w:rFonts w:asciiTheme="minorHAnsi" w:hAnsiTheme="minorHAnsi" w:cstheme="minorHAnsi"/>
          <w:color w:val="000000" w:themeColor="text1"/>
        </w:rPr>
        <w:t xml:space="preserve">), avšak na území obce </w:t>
      </w:r>
      <w:r w:rsidR="00156749" w:rsidRPr="00164BCE">
        <w:rPr>
          <w:rFonts w:asciiTheme="minorHAnsi" w:hAnsiTheme="minorHAnsi" w:cstheme="minorHAnsi"/>
          <w:color w:val="000000" w:themeColor="text1"/>
        </w:rPr>
        <w:t>Liblice</w:t>
      </w:r>
      <w:r w:rsidRPr="00164BCE">
        <w:rPr>
          <w:rFonts w:asciiTheme="minorHAnsi" w:hAnsiTheme="minorHAnsi" w:cstheme="minorHAnsi"/>
          <w:color w:val="000000" w:themeColor="text1"/>
        </w:rPr>
        <w:t xml:space="preserve"> se prokazatelně dlouhodobě (více jak šest /6/ po sobě jdoucích měsíců v kalendářním roce) nezdržují</w:t>
      </w:r>
      <w:r w:rsidR="008564BB" w:rsidRPr="00164BCE">
        <w:rPr>
          <w:rFonts w:asciiTheme="minorHAnsi" w:hAnsiTheme="minorHAnsi" w:cstheme="minorHAnsi"/>
          <w:color w:val="000000" w:themeColor="text1"/>
        </w:rPr>
        <w:t>,</w:t>
      </w:r>
    </w:p>
    <w:p w14:paraId="544A9432" w14:textId="70319EBD" w:rsidR="008564BB" w:rsidRPr="00164BCE" w:rsidRDefault="008564BB" w:rsidP="00164BCE">
      <w:pPr>
        <w:numPr>
          <w:ilvl w:val="1"/>
          <w:numId w:val="48"/>
        </w:numPr>
        <w:tabs>
          <w:tab w:val="num" w:pos="0"/>
        </w:tabs>
        <w:autoSpaceDN w:val="0"/>
        <w:spacing w:after="120" w:line="240" w:lineRule="auto"/>
        <w:ind w:left="850" w:hanging="357"/>
        <w:jc w:val="both"/>
        <w:rPr>
          <w:rFonts w:asciiTheme="minorHAnsi" w:hAnsiTheme="minorHAnsi" w:cstheme="minorHAnsi"/>
          <w:color w:val="000000" w:themeColor="text1"/>
        </w:rPr>
      </w:pPr>
      <w:r w:rsidRPr="00164BCE">
        <w:rPr>
          <w:rFonts w:asciiTheme="minorHAnsi" w:hAnsiTheme="minorHAnsi" w:cstheme="minorHAnsi"/>
          <w:color w:val="000000" w:themeColor="text1"/>
        </w:rPr>
        <w:t>narození v </w:t>
      </w:r>
      <w:r w:rsidR="00164BCE" w:rsidRPr="00164BCE">
        <w:rPr>
          <w:rFonts w:asciiTheme="minorHAnsi" w:hAnsiTheme="minorHAnsi" w:cstheme="minorHAnsi"/>
          <w:color w:val="000000" w:themeColor="text1"/>
        </w:rPr>
        <w:t>daném</w:t>
      </w:r>
      <w:r w:rsidRPr="00164BCE">
        <w:rPr>
          <w:rFonts w:asciiTheme="minorHAnsi" w:hAnsiTheme="minorHAnsi" w:cstheme="minorHAnsi"/>
          <w:color w:val="000000" w:themeColor="text1"/>
        </w:rPr>
        <w:t xml:space="preserve"> </w:t>
      </w:r>
      <w:r w:rsidR="00164BCE" w:rsidRPr="00164BCE">
        <w:rPr>
          <w:rFonts w:asciiTheme="minorHAnsi" w:hAnsiTheme="minorHAnsi" w:cstheme="minorHAnsi"/>
          <w:color w:val="000000" w:themeColor="text1"/>
        </w:rPr>
        <w:t xml:space="preserve">kalendářním </w:t>
      </w:r>
      <w:r w:rsidRPr="00164BCE">
        <w:rPr>
          <w:rFonts w:asciiTheme="minorHAnsi" w:hAnsiTheme="minorHAnsi" w:cstheme="minorHAnsi"/>
          <w:color w:val="000000" w:themeColor="text1"/>
        </w:rPr>
        <w:t>roce</w:t>
      </w:r>
      <w:r w:rsidR="00EC5BF5">
        <w:rPr>
          <w:rFonts w:asciiTheme="minorHAnsi" w:hAnsiTheme="minorHAnsi" w:cstheme="minorHAnsi"/>
          <w:color w:val="000000" w:themeColor="text1"/>
        </w:rPr>
        <w:t>, za který se poplatek hradí.</w:t>
      </w:r>
    </w:p>
    <w:p w14:paraId="52EA8628" w14:textId="446B2503" w:rsidR="00164BCE" w:rsidRPr="002046EB" w:rsidRDefault="00164BCE" w:rsidP="002046EB">
      <w:pPr>
        <w:pStyle w:val="Seznamoslovan0"/>
        <w:numPr>
          <w:ilvl w:val="0"/>
          <w:numId w:val="48"/>
        </w:numPr>
        <w:spacing w:after="240" w:line="240" w:lineRule="auto"/>
        <w:ind w:left="357" w:hanging="357"/>
        <w:textAlignment w:val="auto"/>
        <w:rPr>
          <w:rFonts w:ascii="Calibri" w:hAnsi="Calibri" w:cs="Calibri"/>
          <w:bCs/>
          <w:sz w:val="22"/>
          <w:szCs w:val="22"/>
        </w:rPr>
      </w:pPr>
      <w:r w:rsidRPr="002046EB">
        <w:rPr>
          <w:rFonts w:ascii="Calibri" w:hAnsi="Calibri" w:cs="Calibri"/>
          <w:color w:val="000000" w:themeColor="text1"/>
          <w:sz w:val="22"/>
          <w:szCs w:val="22"/>
        </w:rPr>
        <w:t>Na poplatku se poskytuje úleva ve výši 50</w:t>
      </w:r>
      <w:r w:rsidR="002046E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046EB">
        <w:rPr>
          <w:rFonts w:ascii="Calibri" w:hAnsi="Calibri" w:cs="Calibri"/>
          <w:color w:val="000000" w:themeColor="text1"/>
          <w:sz w:val="22"/>
          <w:szCs w:val="22"/>
        </w:rPr>
        <w:t>% poplatníkům – dětem</w:t>
      </w:r>
      <w:r w:rsidR="00EC5BF5">
        <w:rPr>
          <w:rFonts w:ascii="Calibri" w:hAnsi="Calibri" w:cs="Calibri"/>
          <w:color w:val="000000" w:themeColor="text1"/>
          <w:sz w:val="22"/>
          <w:szCs w:val="22"/>
        </w:rPr>
        <w:t xml:space="preserve">, které v daném kalendářním roce dovrší </w:t>
      </w:r>
      <w:r w:rsidRPr="002046EB">
        <w:rPr>
          <w:rFonts w:ascii="Calibri" w:hAnsi="Calibri" w:cs="Calibri"/>
          <w:color w:val="000000" w:themeColor="text1"/>
          <w:sz w:val="22"/>
          <w:szCs w:val="22"/>
        </w:rPr>
        <w:t>věk</w:t>
      </w:r>
      <w:r w:rsidR="00DF61EC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2046EB">
        <w:rPr>
          <w:rFonts w:ascii="Calibri" w:hAnsi="Calibri" w:cs="Calibri"/>
          <w:color w:val="000000" w:themeColor="text1"/>
          <w:sz w:val="22"/>
          <w:szCs w:val="22"/>
        </w:rPr>
        <w:t xml:space="preserve"> 1</w:t>
      </w:r>
      <w:r w:rsidR="00EC5BF5">
        <w:rPr>
          <w:rFonts w:ascii="Calibri" w:hAnsi="Calibri" w:cs="Calibri"/>
          <w:color w:val="000000" w:themeColor="text1"/>
          <w:sz w:val="22"/>
          <w:szCs w:val="22"/>
        </w:rPr>
        <w:t xml:space="preserve"> rok až </w:t>
      </w:r>
      <w:r w:rsidR="002046EB" w:rsidRPr="002046EB">
        <w:rPr>
          <w:rFonts w:ascii="Calibri" w:hAnsi="Calibri" w:cs="Calibri"/>
          <w:color w:val="000000" w:themeColor="text1"/>
          <w:sz w:val="22"/>
          <w:szCs w:val="22"/>
        </w:rPr>
        <w:t>14</w:t>
      </w:r>
      <w:r w:rsidRPr="002046E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5BF5">
        <w:rPr>
          <w:rFonts w:ascii="Calibri" w:hAnsi="Calibri" w:cs="Calibri"/>
          <w:color w:val="000000" w:themeColor="text1"/>
          <w:sz w:val="22"/>
          <w:szCs w:val="22"/>
        </w:rPr>
        <w:t>roků</w:t>
      </w:r>
      <w:r w:rsidRPr="002046EB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2046EB">
        <w:rPr>
          <w:rFonts w:ascii="Calibri" w:hAnsi="Calibri" w:cs="Calibri"/>
          <w:sz w:val="22"/>
          <w:szCs w:val="22"/>
        </w:rPr>
        <w:t xml:space="preserve"> </w:t>
      </w:r>
    </w:p>
    <w:p w14:paraId="2AA59580" w14:textId="77777777" w:rsidR="00777CB8" w:rsidRPr="00164BCE" w:rsidRDefault="00777CB8" w:rsidP="00777CB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164BCE">
        <w:rPr>
          <w:rFonts w:ascii="Calibri" w:hAnsi="Calibri" w:cs="Calibri"/>
          <w:b/>
          <w:sz w:val="22"/>
          <w:szCs w:val="22"/>
        </w:rPr>
        <w:t>Čl. 5</w:t>
      </w:r>
    </w:p>
    <w:p w14:paraId="2D652C6A" w14:textId="77777777" w:rsidR="00777CB8" w:rsidRPr="00164BCE" w:rsidRDefault="00777CB8" w:rsidP="00164BCE">
      <w:pPr>
        <w:pStyle w:val="Zkladntext"/>
        <w:spacing w:after="120"/>
        <w:jc w:val="center"/>
        <w:rPr>
          <w:rFonts w:ascii="Calibri" w:hAnsi="Calibri" w:cs="Calibri"/>
          <w:sz w:val="22"/>
          <w:szCs w:val="22"/>
        </w:rPr>
      </w:pPr>
      <w:r w:rsidRPr="00164BCE">
        <w:rPr>
          <w:rFonts w:ascii="Calibri" w:hAnsi="Calibri" w:cs="Calibri"/>
          <w:b/>
          <w:sz w:val="22"/>
          <w:szCs w:val="22"/>
        </w:rPr>
        <w:t>Splatnost poplatku</w:t>
      </w:r>
    </w:p>
    <w:p w14:paraId="5DF732B3" w14:textId="74691C3F" w:rsidR="00777CB8" w:rsidRDefault="00777CB8" w:rsidP="00777CB8">
      <w:pPr>
        <w:pStyle w:val="Seznamoslovan"/>
        <w:numPr>
          <w:ilvl w:val="0"/>
          <w:numId w:val="41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64BCE">
        <w:rPr>
          <w:rFonts w:asciiTheme="minorHAnsi" w:hAnsiTheme="minorHAnsi" w:cstheme="minorHAnsi"/>
          <w:sz w:val="22"/>
          <w:szCs w:val="22"/>
        </w:rPr>
        <w:t>Poplatek je splatný bez vyměření vždy nejpozději d</w:t>
      </w:r>
      <w:r>
        <w:rPr>
          <w:rFonts w:asciiTheme="minorHAnsi" w:hAnsiTheme="minorHAnsi" w:cstheme="minorHAnsi"/>
          <w:sz w:val="22"/>
          <w:szCs w:val="22"/>
        </w:rPr>
        <w:t>o</w:t>
      </w:r>
      <w:r w:rsidR="00156749">
        <w:rPr>
          <w:rFonts w:asciiTheme="minorHAnsi" w:hAnsiTheme="minorHAnsi" w:cstheme="minorHAnsi"/>
          <w:sz w:val="22"/>
          <w:szCs w:val="22"/>
        </w:rPr>
        <w:t xml:space="preserve"> 31.3.</w:t>
      </w:r>
      <w:r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6F60DA9C" w14:textId="1F2E4EDC" w:rsidR="00777CB8" w:rsidRDefault="00777CB8" w:rsidP="00164BCE">
      <w:pPr>
        <w:pStyle w:val="Seznamoslovan"/>
        <w:numPr>
          <w:ilvl w:val="0"/>
          <w:numId w:val="41"/>
        </w:numPr>
        <w:spacing w:after="240" w:line="240" w:lineRule="auto"/>
        <w:ind w:left="357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E45C5F">
        <w:rPr>
          <w:rFonts w:asciiTheme="minorHAnsi" w:hAnsiTheme="minorHAnsi" w:cstheme="minorHAnsi"/>
          <w:sz w:val="22"/>
          <w:szCs w:val="22"/>
        </w:rPr>
        <w:t xml:space="preserve">Vznikne-li poplatková povinnost během roku po </w:t>
      </w:r>
      <w:r w:rsidRPr="00E45C5F">
        <w:rPr>
          <w:rFonts w:ascii="Calibri" w:hAnsi="Calibri" w:cs="Calibri"/>
          <w:sz w:val="22"/>
          <w:szCs w:val="22"/>
        </w:rPr>
        <w:t>datu splatnosti uvedeném v odstavci 1</w:t>
      </w:r>
      <w:r w:rsidRPr="00E45C5F">
        <w:rPr>
          <w:rFonts w:ascii="Calibri" w:hAnsi="Calibri" w:cs="Calibri"/>
          <w:iCs/>
          <w:sz w:val="22"/>
          <w:szCs w:val="22"/>
        </w:rPr>
        <w:t>)</w:t>
      </w:r>
      <w:r>
        <w:rPr>
          <w:rFonts w:ascii="Calibri" w:hAnsi="Calibri" w:cs="Calibri"/>
          <w:iCs/>
          <w:sz w:val="22"/>
          <w:szCs w:val="22"/>
        </w:rPr>
        <w:t xml:space="preserve"> tohoto článku</w:t>
      </w:r>
      <w:r w:rsidRPr="00E45C5F">
        <w:rPr>
          <w:rFonts w:ascii="Calibri" w:hAnsi="Calibri" w:cs="Calibri"/>
          <w:iCs/>
          <w:sz w:val="22"/>
          <w:szCs w:val="22"/>
        </w:rPr>
        <w:t>,</w:t>
      </w:r>
      <w:r w:rsidRPr="00E45C5F">
        <w:rPr>
          <w:rFonts w:asciiTheme="minorHAnsi" w:hAnsiTheme="minorHAnsi" w:cstheme="minorHAnsi"/>
          <w:sz w:val="22"/>
          <w:szCs w:val="22"/>
        </w:rPr>
        <w:t xml:space="preserve"> je poplatek splatný do 30 dnů od vzniku poplatkové povinnosti.</w:t>
      </w:r>
    </w:p>
    <w:p w14:paraId="4E940D9C" w14:textId="20DB02A6" w:rsidR="00AC638E" w:rsidRDefault="00AC638E" w:rsidP="00AC638E">
      <w:pPr>
        <w:pStyle w:val="Seznamoslovan"/>
        <w:spacing w:after="24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D016024" w14:textId="77777777" w:rsidR="00AC638E" w:rsidRPr="00E45C5F" w:rsidRDefault="00AC638E" w:rsidP="00AC638E">
      <w:pPr>
        <w:pStyle w:val="Seznamoslovan"/>
        <w:spacing w:after="24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2F4439D" w14:textId="77777777" w:rsidR="00777CB8" w:rsidRPr="004C139A" w:rsidRDefault="00777CB8" w:rsidP="00777CB8">
      <w:pPr>
        <w:spacing w:after="0" w:line="240" w:lineRule="auto"/>
        <w:jc w:val="center"/>
        <w:rPr>
          <w:rFonts w:cs="Calibri"/>
          <w:b/>
        </w:rPr>
      </w:pPr>
      <w:r w:rsidRPr="004C139A">
        <w:rPr>
          <w:rFonts w:cs="Calibri"/>
          <w:b/>
        </w:rPr>
        <w:lastRenderedPageBreak/>
        <w:t>Čl. 6</w:t>
      </w:r>
    </w:p>
    <w:p w14:paraId="3FD2A5E4" w14:textId="77777777" w:rsidR="00777CB8" w:rsidRPr="004C139A" w:rsidRDefault="00777CB8" w:rsidP="00777CB8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Přechodná ustanovení</w:t>
      </w:r>
    </w:p>
    <w:p w14:paraId="0F32FD17" w14:textId="6B813AB7" w:rsidR="00777CB8" w:rsidRPr="004C139A" w:rsidRDefault="00777CB8" w:rsidP="00777CB8">
      <w:pPr>
        <w:pStyle w:val="Odstavecseseznamem"/>
        <w:numPr>
          <w:ilvl w:val="0"/>
          <w:numId w:val="49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bookmarkStart w:id="0" w:name="_Hlk24027794"/>
      <w:r w:rsidRPr="004C139A">
        <w:rPr>
          <w:rFonts w:cs="Calibri"/>
        </w:rPr>
        <w:t xml:space="preserve">Splnění ohlašovací povinnosti ke vzniku poplatkové povinnosti </w:t>
      </w:r>
      <w:r w:rsidR="00FA10DC" w:rsidRPr="000C7939">
        <w:rPr>
          <w:rFonts w:cs="Calibri"/>
        </w:rPr>
        <w:t>podle obecně závazné vyhlášky uvedené v </w:t>
      </w:r>
      <w:proofErr w:type="spellStart"/>
      <w:r w:rsidR="00FA10DC" w:rsidRPr="000C7939">
        <w:rPr>
          <w:rFonts w:cs="Calibri"/>
        </w:rPr>
        <w:t>ust</w:t>
      </w:r>
      <w:proofErr w:type="spellEnd"/>
      <w:r w:rsidR="00FA10DC" w:rsidRPr="000C7939">
        <w:rPr>
          <w:rFonts w:cs="Calibri"/>
        </w:rPr>
        <w:t>. Čl. 7 odst. 1) této obecně závazné vyhlášky</w:t>
      </w:r>
      <w:r w:rsidRPr="00FA10DC">
        <w:rPr>
          <w:rFonts w:cs="Calibri"/>
          <w:color w:val="FF0000"/>
        </w:rPr>
        <w:t xml:space="preserve"> </w:t>
      </w:r>
      <w:r w:rsidRPr="004C139A">
        <w:rPr>
          <w:rFonts w:cs="Calibri"/>
        </w:rPr>
        <w:t>se považuje za splnění ohlašovací povinnosti ke vzniku poplatkové povinnosti podle této obecně závazné vyhlášky.</w:t>
      </w:r>
    </w:p>
    <w:p w14:paraId="322405FE" w14:textId="77777777" w:rsidR="00777CB8" w:rsidRPr="004C139A" w:rsidRDefault="00777CB8" w:rsidP="00777CB8">
      <w:pPr>
        <w:pStyle w:val="Odstavecseseznamem"/>
        <w:numPr>
          <w:ilvl w:val="0"/>
          <w:numId w:val="49"/>
        </w:numPr>
        <w:spacing w:after="240" w:line="240" w:lineRule="auto"/>
        <w:ind w:left="357" w:hanging="357"/>
        <w:contextualSpacing w:val="0"/>
        <w:jc w:val="both"/>
        <w:rPr>
          <w:rFonts w:cs="Calibri"/>
        </w:rPr>
      </w:pPr>
      <w:r w:rsidRPr="004C139A">
        <w:rPr>
          <w:rFonts w:cs="Calibri"/>
        </w:rPr>
        <w:t>Pro poplatkovou povinnost a práva a povinnosti s ní související, vzniklou přede dnem nabytí účinnosti této obecně závazné vyhlášky, se použije obecně závazná vyhláška uvedená v </w:t>
      </w:r>
      <w:proofErr w:type="spellStart"/>
      <w:r w:rsidRPr="004C139A">
        <w:rPr>
          <w:rFonts w:cs="Calibri"/>
        </w:rPr>
        <w:t>ust</w:t>
      </w:r>
      <w:proofErr w:type="spellEnd"/>
      <w:r w:rsidRPr="004C139A">
        <w:rPr>
          <w:rFonts w:cs="Calibri"/>
        </w:rPr>
        <w:t>. Čl. 7 odst. 1) této obecně závazné vyhlášky.</w:t>
      </w:r>
      <w:bookmarkEnd w:id="0"/>
    </w:p>
    <w:p w14:paraId="2B06A250" w14:textId="77777777" w:rsidR="00777CB8" w:rsidRPr="004C139A" w:rsidRDefault="00777CB8" w:rsidP="00777CB8">
      <w:pPr>
        <w:pStyle w:val="Bezmezer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Čl. 7</w:t>
      </w:r>
    </w:p>
    <w:p w14:paraId="388DA404" w14:textId="77777777" w:rsidR="00777CB8" w:rsidRPr="004C139A" w:rsidRDefault="00777CB8" w:rsidP="00777CB8">
      <w:pPr>
        <w:pStyle w:val="Bezmezer"/>
        <w:spacing w:after="120"/>
        <w:jc w:val="center"/>
        <w:rPr>
          <w:rFonts w:ascii="Calibri" w:hAnsi="Calibri" w:cs="Calibri"/>
          <w:b/>
        </w:rPr>
      </w:pPr>
      <w:r w:rsidRPr="004C139A">
        <w:rPr>
          <w:rFonts w:ascii="Calibri" w:hAnsi="Calibri" w:cs="Calibri"/>
          <w:b/>
        </w:rPr>
        <w:t>Závěrečná ustanovení</w:t>
      </w:r>
    </w:p>
    <w:p w14:paraId="2CD9F5D6" w14:textId="11C398BA" w:rsidR="00777CB8" w:rsidRPr="004C139A" w:rsidRDefault="00777CB8" w:rsidP="00777CB8">
      <w:pPr>
        <w:pStyle w:val="Seznamoslovan"/>
        <w:numPr>
          <w:ilvl w:val="0"/>
          <w:numId w:val="50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 xml:space="preserve">Zrušuje se obecně závazná vyhláška obce </w:t>
      </w:r>
      <w:r w:rsidR="00156749">
        <w:rPr>
          <w:rFonts w:ascii="Calibri" w:hAnsi="Calibri" w:cs="Calibri"/>
          <w:sz w:val="22"/>
          <w:szCs w:val="22"/>
        </w:rPr>
        <w:t>Liblice</w:t>
      </w:r>
      <w:r w:rsidRPr="004C139A">
        <w:rPr>
          <w:rFonts w:ascii="Calibri" w:hAnsi="Calibri" w:cs="Calibri"/>
          <w:sz w:val="22"/>
          <w:szCs w:val="22"/>
        </w:rPr>
        <w:t xml:space="preserve"> č. </w:t>
      </w:r>
      <w:r w:rsidR="003F00FF">
        <w:rPr>
          <w:rFonts w:ascii="Calibri" w:hAnsi="Calibri" w:cs="Calibri"/>
          <w:sz w:val="22"/>
          <w:szCs w:val="22"/>
        </w:rPr>
        <w:t>2</w:t>
      </w:r>
      <w:r w:rsidRPr="004C139A">
        <w:rPr>
          <w:rFonts w:ascii="Calibri" w:hAnsi="Calibri" w:cs="Calibri"/>
          <w:sz w:val="22"/>
          <w:szCs w:val="22"/>
        </w:rPr>
        <w:t>/</w:t>
      </w:r>
      <w:r w:rsidR="00156749">
        <w:rPr>
          <w:rFonts w:ascii="Calibri" w:hAnsi="Calibri" w:cs="Calibri"/>
          <w:sz w:val="22"/>
          <w:szCs w:val="22"/>
        </w:rPr>
        <w:t>20</w:t>
      </w:r>
      <w:r w:rsidR="003F00FF">
        <w:rPr>
          <w:rFonts w:ascii="Calibri" w:hAnsi="Calibri" w:cs="Calibri"/>
          <w:sz w:val="22"/>
          <w:szCs w:val="22"/>
        </w:rPr>
        <w:t>21</w:t>
      </w:r>
      <w:r w:rsidRPr="004C139A">
        <w:rPr>
          <w:rFonts w:ascii="Calibri" w:hAnsi="Calibri" w:cs="Calibri"/>
          <w:sz w:val="22"/>
          <w:szCs w:val="22"/>
        </w:rPr>
        <w:t xml:space="preserve"> </w:t>
      </w:r>
      <w:r w:rsidRPr="004C139A">
        <w:rPr>
          <w:rFonts w:ascii="Calibri" w:hAnsi="Calibri" w:cs="Calibri"/>
          <w:color w:val="000000"/>
          <w:sz w:val="22"/>
          <w:szCs w:val="22"/>
        </w:rPr>
        <w:t xml:space="preserve">o místním poplatku </w:t>
      </w:r>
      <w:r w:rsidRPr="000C7939">
        <w:rPr>
          <w:rFonts w:ascii="Calibri" w:hAnsi="Calibri" w:cs="Calibri"/>
          <w:sz w:val="22"/>
          <w:szCs w:val="22"/>
        </w:rPr>
        <w:t xml:space="preserve">za </w:t>
      </w:r>
      <w:r w:rsidR="00FA10DC" w:rsidRPr="000C7939">
        <w:rPr>
          <w:rFonts w:ascii="Calibri" w:hAnsi="Calibri" w:cs="Calibri"/>
          <w:sz w:val="22"/>
          <w:szCs w:val="22"/>
        </w:rPr>
        <w:t>obecní</w:t>
      </w:r>
      <w:r w:rsidRPr="000C7939">
        <w:rPr>
          <w:rFonts w:ascii="Calibri" w:hAnsi="Calibri" w:cs="Calibri"/>
          <w:sz w:val="22"/>
          <w:szCs w:val="22"/>
        </w:rPr>
        <w:t xml:space="preserve"> systém</w:t>
      </w:r>
      <w:r w:rsidR="00FA10DC" w:rsidRPr="000C7939">
        <w:rPr>
          <w:rFonts w:ascii="Calibri" w:hAnsi="Calibri" w:cs="Calibri"/>
          <w:sz w:val="22"/>
          <w:szCs w:val="22"/>
        </w:rPr>
        <w:t xml:space="preserve"> odpadového hospodářství</w:t>
      </w:r>
      <w:r w:rsidRPr="000C7939">
        <w:rPr>
          <w:rFonts w:ascii="Calibri" w:hAnsi="Calibri" w:cs="Calibri"/>
          <w:sz w:val="22"/>
          <w:szCs w:val="22"/>
        </w:rPr>
        <w:t xml:space="preserve">, </w:t>
      </w:r>
      <w:r w:rsidRPr="004C139A">
        <w:rPr>
          <w:rFonts w:ascii="Calibri" w:hAnsi="Calibri" w:cs="Calibri"/>
          <w:sz w:val="22"/>
          <w:szCs w:val="22"/>
        </w:rPr>
        <w:t xml:space="preserve">ze dne </w:t>
      </w:r>
      <w:r w:rsidR="003F00FF">
        <w:rPr>
          <w:rFonts w:ascii="Calibri" w:hAnsi="Calibri" w:cs="Calibri"/>
          <w:sz w:val="22"/>
          <w:szCs w:val="22"/>
        </w:rPr>
        <w:t>15.12.2021</w:t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40B8D80D" w14:textId="70E43FDE" w:rsidR="00777CB8" w:rsidRDefault="00777CB8" w:rsidP="00777CB8">
      <w:pPr>
        <w:pStyle w:val="Seznamoslovan"/>
        <w:numPr>
          <w:ilvl w:val="0"/>
          <w:numId w:val="50"/>
        </w:numPr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C139A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3F00FF">
        <w:rPr>
          <w:rFonts w:ascii="Calibri" w:hAnsi="Calibri" w:cs="Calibri"/>
          <w:sz w:val="22"/>
          <w:szCs w:val="22"/>
        </w:rPr>
        <w:t>3</w:t>
      </w:r>
      <w:r w:rsidRPr="004C139A">
        <w:rPr>
          <w:rFonts w:ascii="Calibri" w:hAnsi="Calibri" w:cs="Calibri"/>
          <w:sz w:val="22"/>
          <w:szCs w:val="22"/>
        </w:rPr>
        <w:t>.</w:t>
      </w:r>
    </w:p>
    <w:p w14:paraId="73754655" w14:textId="75183186" w:rsidR="00A13FFB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3C30CB41" w14:textId="36F253E8" w:rsidR="00A13FFB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0989B637" w14:textId="032001AC" w:rsidR="00A13FFB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7DECE4F8" w14:textId="4D9471FF" w:rsidR="00A13FFB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52E61BE7" w14:textId="60C945B5" w:rsidR="0047508C" w:rsidRDefault="0047508C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248413F6" w14:textId="77777777" w:rsidR="0047508C" w:rsidRDefault="0047508C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4C766294" w14:textId="77777777" w:rsidR="00A13FFB" w:rsidRPr="004C139A" w:rsidRDefault="00A13FFB" w:rsidP="00A13FFB">
      <w:pPr>
        <w:pStyle w:val="Seznamoslovan"/>
        <w:tabs>
          <w:tab w:val="left" w:pos="70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6F8F24D2" w14:textId="77777777" w:rsidR="00550069" w:rsidRDefault="00550069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4811A" w14:textId="77777777" w:rsidR="00550069" w:rsidRPr="00B53F1D" w:rsidRDefault="00550069" w:rsidP="00FA10DC">
      <w:pPr>
        <w:pStyle w:val="NormlnIMP"/>
        <w:spacing w:line="240" w:lineRule="auto"/>
        <w:ind w:left="696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359A32E" w14:textId="7033DC86" w:rsidR="00550069" w:rsidRPr="00B53F1D" w:rsidRDefault="00FA10DC" w:rsidP="0055006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>
        <w:rPr>
          <w:rFonts w:asciiTheme="minorHAnsi" w:hAnsiTheme="minorHAnsi" w:cstheme="minorHAnsi"/>
          <w:color w:val="000000"/>
          <w:sz w:val="22"/>
          <w:szCs w:val="22"/>
        </w:rPr>
        <w:t xml:space="preserve">             Jana Šelestová</w:t>
      </w:r>
      <w:r w:rsidR="00BB5F9D">
        <w:rPr>
          <w:rFonts w:asciiTheme="minorHAnsi" w:hAnsiTheme="minorHAnsi" w:cstheme="minorHAnsi"/>
          <w:color w:val="000000"/>
          <w:sz w:val="22"/>
          <w:szCs w:val="22"/>
        </w:rPr>
        <w:t>, v. r.</w:t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F9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="00550069">
        <w:rPr>
          <w:rFonts w:asciiTheme="minorHAnsi" w:hAnsiTheme="minorHAnsi" w:cstheme="minorHAnsi"/>
          <w:color w:val="000000"/>
          <w:sz w:val="22"/>
          <w:szCs w:val="22"/>
        </w:rPr>
        <w:t>Ing. Martin Nezbeda</w:t>
      </w:r>
      <w:r w:rsidR="00550069"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F9D">
        <w:rPr>
          <w:rFonts w:asciiTheme="minorHAnsi" w:hAnsiTheme="minorHAnsi" w:cstheme="minorHAnsi"/>
          <w:color w:val="000000"/>
          <w:sz w:val="22"/>
          <w:szCs w:val="22"/>
        </w:rPr>
        <w:t>, v. r.</w:t>
      </w:r>
    </w:p>
    <w:p w14:paraId="10D5E24C" w14:textId="77777777" w:rsidR="00550069" w:rsidRPr="00B53F1D" w:rsidRDefault="00550069" w:rsidP="00FA10DC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78573521" w14:textId="77777777" w:rsidR="00550069" w:rsidRPr="00B53F1D" w:rsidRDefault="00550069" w:rsidP="0055006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49E23AE" w14:textId="77777777" w:rsidR="00550069" w:rsidRDefault="00550069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01CBAB3F" w14:textId="77777777" w:rsidR="00550069" w:rsidRPr="00B53F1D" w:rsidRDefault="00550069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8DB15F8" w14:textId="77777777" w:rsidR="00A13FFB" w:rsidRDefault="00A13FFB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7777694D" w14:textId="77777777" w:rsidR="00A13FFB" w:rsidRDefault="00A13FFB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51CCA8D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2BF305A9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460604CD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5B06688F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59517A89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944F2E1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4E2C47C9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6507DDBF" w14:textId="77777777" w:rsidR="0047508C" w:rsidRDefault="0047508C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47508C" w:rsidSect="00F35E80">
      <w:pgSz w:w="11906" w:h="16838"/>
      <w:pgMar w:top="851" w:right="849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0257" w14:textId="77777777" w:rsidR="00A803BC" w:rsidRDefault="00A803BC" w:rsidP="00DA442F">
      <w:pPr>
        <w:spacing w:after="0" w:line="240" w:lineRule="auto"/>
      </w:pPr>
      <w:r>
        <w:separator/>
      </w:r>
    </w:p>
  </w:endnote>
  <w:endnote w:type="continuationSeparator" w:id="0">
    <w:p w14:paraId="55061CBE" w14:textId="77777777" w:rsidR="00A803BC" w:rsidRDefault="00A803BC" w:rsidP="00DA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0BAE" w14:textId="77777777" w:rsidR="00A803BC" w:rsidRDefault="00A803BC" w:rsidP="00DA442F">
      <w:pPr>
        <w:spacing w:after="0" w:line="240" w:lineRule="auto"/>
      </w:pPr>
      <w:r>
        <w:separator/>
      </w:r>
    </w:p>
  </w:footnote>
  <w:footnote w:type="continuationSeparator" w:id="0">
    <w:p w14:paraId="62114031" w14:textId="77777777" w:rsidR="00A803BC" w:rsidRDefault="00A803BC" w:rsidP="00DA442F">
      <w:pPr>
        <w:spacing w:after="0" w:line="240" w:lineRule="auto"/>
      </w:pPr>
      <w:r>
        <w:continuationSeparator/>
      </w:r>
    </w:p>
  </w:footnote>
  <w:footnote w:id="1">
    <w:p w14:paraId="0E45453D" w14:textId="77777777" w:rsidR="00777CB8" w:rsidRPr="004C139A" w:rsidRDefault="00777CB8" w:rsidP="00777CB8">
      <w:pPr>
        <w:pStyle w:val="Textpoznpodarou"/>
        <w:rPr>
          <w:rFonts w:cstheme="minorHAnsi"/>
          <w:sz w:val="16"/>
          <w:szCs w:val="16"/>
        </w:rPr>
      </w:pPr>
      <w:r w:rsidRPr="004C139A">
        <w:rPr>
          <w:rStyle w:val="Znakapoznpodarou"/>
          <w:rFonts w:cstheme="minorHAnsi"/>
          <w:sz w:val="16"/>
          <w:szCs w:val="16"/>
        </w:rPr>
        <w:footnoteRef/>
      </w:r>
      <w:r w:rsidRPr="004C139A">
        <w:rPr>
          <w:rFonts w:cstheme="minorHAnsi"/>
          <w:sz w:val="16"/>
          <w:szCs w:val="16"/>
        </w:rPr>
        <w:t xml:space="preserve"> § 10d odst. 1) písm. a) zákona č. 565/1990 Sb., o místních poplatcích, ve znění pozdějších předpisů</w:t>
      </w:r>
    </w:p>
  </w:footnote>
  <w:footnote w:id="2">
    <w:p w14:paraId="127DF8D3" w14:textId="77777777" w:rsidR="00777CB8" w:rsidRPr="004C139A" w:rsidRDefault="00777CB8" w:rsidP="00777CB8">
      <w:pPr>
        <w:pStyle w:val="Textpoznpodarou"/>
        <w:rPr>
          <w:rFonts w:cstheme="minorHAnsi"/>
          <w:sz w:val="16"/>
          <w:szCs w:val="16"/>
        </w:rPr>
      </w:pPr>
      <w:r w:rsidRPr="004C139A">
        <w:rPr>
          <w:rStyle w:val="Znakapoznpodarou"/>
          <w:rFonts w:cstheme="minorHAnsi"/>
          <w:sz w:val="16"/>
          <w:szCs w:val="16"/>
        </w:rPr>
        <w:footnoteRef/>
      </w:r>
      <w:r w:rsidRPr="004C139A">
        <w:rPr>
          <w:rFonts w:cstheme="minorHAns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05BF6AF5" w14:textId="77777777" w:rsidR="00777CB8" w:rsidRPr="004C139A" w:rsidRDefault="00777CB8" w:rsidP="00777CB8">
      <w:pPr>
        <w:pStyle w:val="Textpoznpodarou"/>
        <w:rPr>
          <w:rFonts w:cstheme="minorHAnsi"/>
          <w:sz w:val="16"/>
          <w:szCs w:val="16"/>
        </w:rPr>
      </w:pPr>
      <w:r w:rsidRPr="004C139A">
        <w:rPr>
          <w:rStyle w:val="Znakapoznpodarou"/>
          <w:rFonts w:cstheme="minorHAnsi"/>
          <w:sz w:val="16"/>
          <w:szCs w:val="16"/>
        </w:rPr>
        <w:footnoteRef/>
      </w:r>
      <w:r w:rsidRPr="004C139A">
        <w:rPr>
          <w:rFonts w:cstheme="minorHAnsi"/>
          <w:sz w:val="16"/>
          <w:szCs w:val="16"/>
        </w:rPr>
        <w:t xml:space="preserve"> § 10e zákona č. 565/1990 Sb., o místních poplatcích, ve znění pozdějších předpisů</w:t>
      </w:r>
    </w:p>
  </w:footnote>
  <w:footnote w:id="4">
    <w:p w14:paraId="1B76E43D" w14:textId="77777777" w:rsidR="00777CB8" w:rsidRPr="004C139A" w:rsidRDefault="00777CB8" w:rsidP="00777CB8">
      <w:pPr>
        <w:pStyle w:val="Textpoznpodarou"/>
        <w:rPr>
          <w:rFonts w:ascii="Calibri" w:hAnsi="Calibri" w:cs="Calibri"/>
          <w:sz w:val="16"/>
          <w:szCs w:val="16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5">
    <w:p w14:paraId="3B1ECA95" w14:textId="77777777" w:rsidR="00777CB8" w:rsidRPr="004C139A" w:rsidRDefault="00777CB8" w:rsidP="00777CB8">
      <w:pPr>
        <w:pStyle w:val="Textpoznpodarou"/>
        <w:rPr>
          <w:rFonts w:ascii="Calibri" w:hAnsi="Calibri" w:cs="Calibri"/>
          <w:sz w:val="16"/>
          <w:szCs w:val="16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14a odst. 2) písm. c) zákona č. 565/1990 Sb., o místních poplatcích, ve znění pozdějších předpisů</w:t>
      </w:r>
    </w:p>
  </w:footnote>
  <w:footnote w:id="6">
    <w:p w14:paraId="274E887A" w14:textId="77777777" w:rsidR="00777CB8" w:rsidRPr="004C139A" w:rsidRDefault="00777CB8" w:rsidP="00777CB8">
      <w:pPr>
        <w:pStyle w:val="Textpoznpodarou"/>
        <w:rPr>
          <w:rFonts w:ascii="Calibri" w:hAnsi="Calibri" w:cs="Calibri"/>
          <w:sz w:val="16"/>
          <w:szCs w:val="16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14a odst. 6) zákona č. 565/1990 Sb., o místních poplatcích, ve znění pozdějších předpisů</w:t>
      </w:r>
    </w:p>
  </w:footnote>
  <w:footnote w:id="7">
    <w:p w14:paraId="0AD67BB4" w14:textId="77777777" w:rsidR="00777CB8" w:rsidRPr="004C139A" w:rsidRDefault="00777CB8" w:rsidP="00777CB8">
      <w:pPr>
        <w:pStyle w:val="Textpoznpodarou"/>
        <w:rPr>
          <w:rFonts w:ascii="Calibri" w:hAnsi="Calibri" w:cs="Calibri"/>
          <w:sz w:val="16"/>
          <w:szCs w:val="16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8">
    <w:p w14:paraId="61545186" w14:textId="77777777" w:rsidR="00777CB8" w:rsidRPr="004C139A" w:rsidRDefault="00777CB8" w:rsidP="00777CB8">
      <w:pPr>
        <w:pStyle w:val="NormlnIMP"/>
        <w:tabs>
          <w:tab w:val="left" w:pos="284"/>
        </w:tabs>
        <w:spacing w:line="240" w:lineRule="auto"/>
        <w:rPr>
          <w:rFonts w:ascii="Calibri" w:hAnsi="Calibri" w:cs="Calibri"/>
          <w:sz w:val="16"/>
          <w:szCs w:val="16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16c zákona č. 565/1990 Sb., o místních poplatcích, ve znění pozdějších předpisů</w:t>
      </w:r>
    </w:p>
    <w:p w14:paraId="7AC8772A" w14:textId="77777777" w:rsidR="00777CB8" w:rsidRPr="004C139A" w:rsidRDefault="00777CB8" w:rsidP="00777CB8">
      <w:pPr>
        <w:pStyle w:val="NormlnIMP"/>
        <w:tabs>
          <w:tab w:val="left" w:pos="284"/>
        </w:tabs>
        <w:spacing w:line="240" w:lineRule="auto"/>
        <w:ind w:left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Za přihlášení fyzické osoby se pro účely této obecně závazné považuje:</w:t>
      </w:r>
    </w:p>
    <w:p w14:paraId="77907F44" w14:textId="77777777" w:rsidR="00777CB8" w:rsidRPr="004C139A" w:rsidRDefault="00777CB8" w:rsidP="00777CB8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 xml:space="preserve">a) přihlášení k trvalému pobytu podle zákona o evidenci obyvatel, </w:t>
      </w:r>
    </w:p>
    <w:p w14:paraId="7D6F3B07" w14:textId="77777777" w:rsidR="00777CB8" w:rsidRPr="004C139A" w:rsidRDefault="00777CB8" w:rsidP="00777CB8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b) ohlášení místa pobytu podle zákona o pobytu cizinců na území České republiky, zákona o azylu nebo zákona o dočasné ochraně cizinců, jde-li o cizince,</w:t>
      </w:r>
    </w:p>
    <w:p w14:paraId="2F3867F7" w14:textId="77777777" w:rsidR="00777CB8" w:rsidRPr="004C139A" w:rsidRDefault="00777CB8" w:rsidP="00777CB8">
      <w:pPr>
        <w:pStyle w:val="Textbodu"/>
        <w:widowControl w:val="0"/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kterému byl povolen trvalý pobyt,</w:t>
      </w:r>
    </w:p>
    <w:p w14:paraId="21F94247" w14:textId="77777777" w:rsidR="00777CB8" w:rsidRPr="004C139A" w:rsidRDefault="00777CB8" w:rsidP="00777CB8">
      <w:pPr>
        <w:pStyle w:val="Textbodu"/>
        <w:widowControl w:val="0"/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který na území České republiky pobývá přechodně po dobu delší než 3 měsíce,</w:t>
      </w:r>
    </w:p>
    <w:p w14:paraId="72706592" w14:textId="77777777" w:rsidR="00777CB8" w:rsidRPr="004C139A" w:rsidRDefault="00777CB8" w:rsidP="00777CB8">
      <w:pPr>
        <w:pStyle w:val="Textbodu"/>
        <w:widowControl w:val="0"/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který je žadatelem o udělení mezinárodní ochrany nebo osobou strpěnou na území podle zákona o azylu anebo žadatelem o poskytnutí dočasné ochrany podle zákona o dočasné ochraně cizinců, nebo</w:t>
      </w:r>
    </w:p>
    <w:p w14:paraId="5CF592B1" w14:textId="77777777" w:rsidR="00777CB8" w:rsidRPr="004C139A" w:rsidRDefault="00777CB8" w:rsidP="00777CB8">
      <w:pPr>
        <w:pStyle w:val="Textbodu"/>
        <w:widowControl w:val="0"/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4C139A">
        <w:rPr>
          <w:rFonts w:ascii="Calibri" w:hAnsi="Calibri" w:cs="Calibri"/>
          <w:sz w:val="16"/>
          <w:szCs w:val="16"/>
        </w:rPr>
        <w:t>kterému byla udělena mezinárodní ochrana nebo jde o cizince požívajícího dočasné ochrany cizinců.</w:t>
      </w:r>
    </w:p>
  </w:footnote>
  <w:footnote w:id="9">
    <w:p w14:paraId="5409657E" w14:textId="77777777" w:rsidR="00777CB8" w:rsidRPr="004C139A" w:rsidRDefault="00777CB8" w:rsidP="00777CB8">
      <w:pPr>
        <w:pStyle w:val="Textpoznpodarou"/>
        <w:rPr>
          <w:rFonts w:ascii="Calibri" w:hAnsi="Calibri" w:cs="Calibri"/>
          <w:sz w:val="18"/>
          <w:szCs w:val="18"/>
        </w:rPr>
      </w:pPr>
      <w:r w:rsidRPr="004C139A">
        <w:rPr>
          <w:rStyle w:val="Znakapoznpodarou"/>
          <w:rFonts w:ascii="Calibri" w:hAnsi="Calibri" w:cs="Calibri"/>
          <w:sz w:val="16"/>
          <w:szCs w:val="16"/>
        </w:rPr>
        <w:footnoteRef/>
      </w:r>
      <w:r w:rsidRPr="004C139A">
        <w:rPr>
          <w:rFonts w:ascii="Calibri" w:hAnsi="Calibri" w:cs="Calibri"/>
          <w:sz w:val="16"/>
          <w:szCs w:val="16"/>
        </w:rPr>
        <w:t xml:space="preserve"> § 10p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538"/>
    <w:multiLevelType w:val="hybridMultilevel"/>
    <w:tmpl w:val="67324AAE"/>
    <w:lvl w:ilvl="0" w:tplc="AB5A18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45C"/>
    <w:multiLevelType w:val="hybridMultilevel"/>
    <w:tmpl w:val="55A86800"/>
    <w:lvl w:ilvl="0" w:tplc="113442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2B"/>
    <w:multiLevelType w:val="hybridMultilevel"/>
    <w:tmpl w:val="F3025096"/>
    <w:lvl w:ilvl="0" w:tplc="0A6653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6414"/>
    <w:multiLevelType w:val="hybridMultilevel"/>
    <w:tmpl w:val="36EA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3671CC"/>
    <w:multiLevelType w:val="hybridMultilevel"/>
    <w:tmpl w:val="DD1E654C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F80804"/>
    <w:multiLevelType w:val="hybridMultilevel"/>
    <w:tmpl w:val="DB96B5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D4F5C"/>
    <w:multiLevelType w:val="hybridMultilevel"/>
    <w:tmpl w:val="6472F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C658A"/>
    <w:multiLevelType w:val="hybridMultilevel"/>
    <w:tmpl w:val="187483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63074F"/>
    <w:multiLevelType w:val="hybridMultilevel"/>
    <w:tmpl w:val="E08E612C"/>
    <w:lvl w:ilvl="0" w:tplc="AB5A18A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D2471"/>
    <w:multiLevelType w:val="hybridMultilevel"/>
    <w:tmpl w:val="801A02E6"/>
    <w:lvl w:ilvl="0" w:tplc="EDD6CA7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DB4FF"/>
    <w:multiLevelType w:val="hybridMultilevel"/>
    <w:tmpl w:val="A11C7E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02EEC"/>
    <w:multiLevelType w:val="hybridMultilevel"/>
    <w:tmpl w:val="2CB8DC78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C2B71"/>
    <w:multiLevelType w:val="hybridMultilevel"/>
    <w:tmpl w:val="41861598"/>
    <w:lvl w:ilvl="0" w:tplc="DF1A6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B329A"/>
    <w:multiLevelType w:val="hybridMultilevel"/>
    <w:tmpl w:val="BCF81C0A"/>
    <w:lvl w:ilvl="0" w:tplc="9120E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E8515E"/>
    <w:multiLevelType w:val="hybridMultilevel"/>
    <w:tmpl w:val="1B923098"/>
    <w:lvl w:ilvl="0" w:tplc="2736CE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227E3C"/>
    <w:multiLevelType w:val="hybridMultilevel"/>
    <w:tmpl w:val="4042B81A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204E9B"/>
    <w:multiLevelType w:val="hybridMultilevel"/>
    <w:tmpl w:val="1700B2FA"/>
    <w:lvl w:ilvl="0" w:tplc="D33E9D72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9572D"/>
    <w:multiLevelType w:val="hybridMultilevel"/>
    <w:tmpl w:val="2C1C8D04"/>
    <w:lvl w:ilvl="0" w:tplc="9A5083C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2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F062AB5"/>
    <w:multiLevelType w:val="hybridMultilevel"/>
    <w:tmpl w:val="47108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C5EBB"/>
    <w:multiLevelType w:val="hybridMultilevel"/>
    <w:tmpl w:val="2ADEF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9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42" w15:restartNumberingAfterBreak="0">
    <w:nsid w:val="71855360"/>
    <w:multiLevelType w:val="hybridMultilevel"/>
    <w:tmpl w:val="32FC3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B0430"/>
    <w:multiLevelType w:val="hybridMultilevel"/>
    <w:tmpl w:val="E09C68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01090483">
    <w:abstractNumId w:val="45"/>
  </w:num>
  <w:num w:numId="2" w16cid:durableId="252520881">
    <w:abstractNumId w:val="24"/>
  </w:num>
  <w:num w:numId="3" w16cid:durableId="200286555">
    <w:abstractNumId w:val="16"/>
  </w:num>
  <w:num w:numId="4" w16cid:durableId="211624513">
    <w:abstractNumId w:val="32"/>
  </w:num>
  <w:num w:numId="5" w16cid:durableId="1608198279">
    <w:abstractNumId w:val="9"/>
  </w:num>
  <w:num w:numId="6" w16cid:durableId="1927378090">
    <w:abstractNumId w:val="18"/>
  </w:num>
  <w:num w:numId="7" w16cid:durableId="865824959">
    <w:abstractNumId w:val="0"/>
  </w:num>
  <w:num w:numId="8" w16cid:durableId="525482030">
    <w:abstractNumId w:val="12"/>
  </w:num>
  <w:num w:numId="9" w16cid:durableId="518616897">
    <w:abstractNumId w:val="28"/>
  </w:num>
  <w:num w:numId="10" w16cid:durableId="2141065805">
    <w:abstractNumId w:val="2"/>
  </w:num>
  <w:num w:numId="11" w16cid:durableId="235940830">
    <w:abstractNumId w:val="35"/>
  </w:num>
  <w:num w:numId="12" w16cid:durableId="1252007230">
    <w:abstractNumId w:val="17"/>
  </w:num>
  <w:num w:numId="13" w16cid:durableId="1590311246">
    <w:abstractNumId w:val="42"/>
  </w:num>
  <w:num w:numId="14" w16cid:durableId="131798968">
    <w:abstractNumId w:val="17"/>
  </w:num>
  <w:num w:numId="15" w16cid:durableId="285896600">
    <w:abstractNumId w:val="21"/>
  </w:num>
  <w:num w:numId="16" w16cid:durableId="47343219">
    <w:abstractNumId w:val="25"/>
  </w:num>
  <w:num w:numId="17" w16cid:durableId="1496606838">
    <w:abstractNumId w:val="23"/>
  </w:num>
  <w:num w:numId="18" w16cid:durableId="296685875">
    <w:abstractNumId w:val="5"/>
  </w:num>
  <w:num w:numId="19" w16cid:durableId="492263820">
    <w:abstractNumId w:val="26"/>
  </w:num>
  <w:num w:numId="20" w16cid:durableId="153767943">
    <w:abstractNumId w:val="29"/>
  </w:num>
  <w:num w:numId="21" w16cid:durableId="1252396177">
    <w:abstractNumId w:val="22"/>
  </w:num>
  <w:num w:numId="22" w16cid:durableId="2052261740">
    <w:abstractNumId w:val="37"/>
  </w:num>
  <w:num w:numId="23" w16cid:durableId="353002880">
    <w:abstractNumId w:val="27"/>
  </w:num>
  <w:num w:numId="24" w16cid:durableId="1909145699">
    <w:abstractNumId w:val="19"/>
  </w:num>
  <w:num w:numId="25" w16cid:durableId="351539997">
    <w:abstractNumId w:val="36"/>
  </w:num>
  <w:num w:numId="26" w16cid:durableId="395204474">
    <w:abstractNumId w:val="15"/>
  </w:num>
  <w:num w:numId="27" w16cid:durableId="355155264">
    <w:abstractNumId w:val="3"/>
  </w:num>
  <w:num w:numId="28" w16cid:durableId="1985312976">
    <w:abstractNumId w:val="10"/>
  </w:num>
  <w:num w:numId="29" w16cid:durableId="822089068">
    <w:abstractNumId w:val="1"/>
  </w:num>
  <w:num w:numId="30" w16cid:durableId="1043676043">
    <w:abstractNumId w:val="41"/>
  </w:num>
  <w:num w:numId="31" w16cid:durableId="80639146">
    <w:abstractNumId w:val="43"/>
  </w:num>
  <w:num w:numId="32" w16cid:durableId="804856204">
    <w:abstractNumId w:val="14"/>
  </w:num>
  <w:num w:numId="33" w16cid:durableId="1574857366">
    <w:abstractNumId w:val="30"/>
  </w:num>
  <w:num w:numId="34" w16cid:durableId="3284129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1318124">
    <w:abstractNumId w:val="38"/>
  </w:num>
  <w:num w:numId="36" w16cid:durableId="1703746192">
    <w:abstractNumId w:val="4"/>
  </w:num>
  <w:num w:numId="37" w16cid:durableId="2124031494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4050175">
    <w:abstractNumId w:val="6"/>
  </w:num>
  <w:num w:numId="39" w16cid:durableId="491145433">
    <w:abstractNumId w:val="20"/>
  </w:num>
  <w:num w:numId="40" w16cid:durableId="185022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60486">
    <w:abstractNumId w:val="44"/>
  </w:num>
  <w:num w:numId="42" w16cid:durableId="40178514">
    <w:abstractNumId w:val="11"/>
  </w:num>
  <w:num w:numId="43" w16cid:durableId="9941459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8821052">
    <w:abstractNumId w:val="34"/>
  </w:num>
  <w:num w:numId="45" w16cid:durableId="11875940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98309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9251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3009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93227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34837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F"/>
    <w:rsid w:val="00041573"/>
    <w:rsid w:val="000433E0"/>
    <w:rsid w:val="000C7939"/>
    <w:rsid w:val="000D4E25"/>
    <w:rsid w:val="000D7284"/>
    <w:rsid w:val="00137593"/>
    <w:rsid w:val="00156749"/>
    <w:rsid w:val="00164BCE"/>
    <w:rsid w:val="001A0B5A"/>
    <w:rsid w:val="001A10AD"/>
    <w:rsid w:val="002046EB"/>
    <w:rsid w:val="002C4879"/>
    <w:rsid w:val="003251BE"/>
    <w:rsid w:val="003F00FF"/>
    <w:rsid w:val="00436DA5"/>
    <w:rsid w:val="00444C57"/>
    <w:rsid w:val="0047508C"/>
    <w:rsid w:val="0049414A"/>
    <w:rsid w:val="004973AB"/>
    <w:rsid w:val="004A2158"/>
    <w:rsid w:val="004B21BE"/>
    <w:rsid w:val="004E1889"/>
    <w:rsid w:val="00507983"/>
    <w:rsid w:val="00550069"/>
    <w:rsid w:val="00550B9D"/>
    <w:rsid w:val="005A6F7D"/>
    <w:rsid w:val="005E61BB"/>
    <w:rsid w:val="006363A9"/>
    <w:rsid w:val="0073627A"/>
    <w:rsid w:val="00777CB8"/>
    <w:rsid w:val="007A087E"/>
    <w:rsid w:val="007D1455"/>
    <w:rsid w:val="008564BB"/>
    <w:rsid w:val="00864E09"/>
    <w:rsid w:val="00971EE6"/>
    <w:rsid w:val="009C625F"/>
    <w:rsid w:val="009D7A4E"/>
    <w:rsid w:val="009E10E8"/>
    <w:rsid w:val="009E783D"/>
    <w:rsid w:val="00A13FFB"/>
    <w:rsid w:val="00A803BC"/>
    <w:rsid w:val="00AC638E"/>
    <w:rsid w:val="00B22D1B"/>
    <w:rsid w:val="00B26DDD"/>
    <w:rsid w:val="00B52D06"/>
    <w:rsid w:val="00B91105"/>
    <w:rsid w:val="00BB3971"/>
    <w:rsid w:val="00BB5F9D"/>
    <w:rsid w:val="00BD0A0F"/>
    <w:rsid w:val="00BD2241"/>
    <w:rsid w:val="00BE0968"/>
    <w:rsid w:val="00D650E9"/>
    <w:rsid w:val="00DA442F"/>
    <w:rsid w:val="00DD379F"/>
    <w:rsid w:val="00DF61EC"/>
    <w:rsid w:val="00E16025"/>
    <w:rsid w:val="00E262C5"/>
    <w:rsid w:val="00E51B3A"/>
    <w:rsid w:val="00EC5BF5"/>
    <w:rsid w:val="00EF6F8D"/>
    <w:rsid w:val="00F35E80"/>
    <w:rsid w:val="00F46B84"/>
    <w:rsid w:val="00F673CA"/>
    <w:rsid w:val="00FA10DC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31B587"/>
  <w15:docId w15:val="{A5EDB832-CDB2-43EF-B886-4D89750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2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D7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A442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379F"/>
    <w:pPr>
      <w:keepNext/>
      <w:keepLines/>
      <w:spacing w:before="40" w:after="0"/>
      <w:jc w:val="center"/>
      <w:outlineLvl w:val="2"/>
    </w:pPr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379F"/>
    <w:pPr>
      <w:keepNext/>
      <w:keepLines/>
      <w:spacing w:before="40" w:after="120" w:line="240" w:lineRule="auto"/>
      <w:jc w:val="center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Nadpis6">
    <w:name w:val="heading 6"/>
    <w:basedOn w:val="Normln"/>
    <w:next w:val="Normln"/>
    <w:link w:val="Nadpis6Char"/>
    <w:qFormat/>
    <w:rsid w:val="00DA442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CB8"/>
    <w:pPr>
      <w:keepNext/>
      <w:keepLines/>
      <w:numPr>
        <w:ilvl w:val="6"/>
        <w:numId w:val="40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CB8"/>
    <w:pPr>
      <w:keepNext/>
      <w:keepLines/>
      <w:numPr>
        <w:ilvl w:val="7"/>
        <w:numId w:val="40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CB8"/>
    <w:pPr>
      <w:keepNext/>
      <w:keepLines/>
      <w:numPr>
        <w:ilvl w:val="8"/>
        <w:numId w:val="40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4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DA442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DA442F"/>
    <w:rPr>
      <w:rFonts w:ascii="Times New Roman" w:eastAsia="Times New Roman" w:hAnsi="Times New Roman" w:cs="Times New Roman"/>
      <w:b/>
      <w:bCs/>
      <w:lang w:eastAsia="cs-CZ"/>
    </w:rPr>
  </w:style>
  <w:style w:type="paragraph" w:styleId="Bezmezer">
    <w:name w:val="No Spacing"/>
    <w:uiPriority w:val="1"/>
    <w:qFormat/>
    <w:rsid w:val="00DA442F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A442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442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DA442F"/>
    <w:rPr>
      <w:vertAlign w:val="superscript"/>
    </w:rPr>
  </w:style>
  <w:style w:type="paragraph" w:customStyle="1" w:styleId="NormlnIMP">
    <w:name w:val="Normální_IMP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442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44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A44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A442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DA442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D7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D728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71EE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E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E25"/>
    <w:rPr>
      <w:rFonts w:ascii="Calibri" w:eastAsia="Calibri" w:hAnsi="Calibri" w:cs="Times New Roman"/>
    </w:rPr>
  </w:style>
  <w:style w:type="paragraph" w:customStyle="1" w:styleId="Default">
    <w:name w:val="Default"/>
    <w:rsid w:val="004E18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0">
    <w:name w:val="A10"/>
    <w:uiPriority w:val="99"/>
    <w:rsid w:val="004E1889"/>
    <w:rPr>
      <w:rFonts w:cs="Myriad Pro"/>
      <w:color w:val="000000"/>
      <w:sz w:val="20"/>
      <w:szCs w:val="20"/>
    </w:rPr>
  </w:style>
  <w:style w:type="character" w:customStyle="1" w:styleId="A11">
    <w:name w:val="A11"/>
    <w:uiPriority w:val="99"/>
    <w:rsid w:val="004E1889"/>
    <w:rPr>
      <w:rFonts w:cs="Myriad Pro"/>
      <w:color w:val="000000"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105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6F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6F8D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D379F"/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D379F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CB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CB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CB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Textodstavce">
    <w:name w:val="Text odstavce"/>
    <w:basedOn w:val="Normln"/>
    <w:rsid w:val="00777CB8"/>
    <w:pPr>
      <w:numPr>
        <w:ilvl w:val="2"/>
        <w:numId w:val="4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777CB8"/>
    <w:pPr>
      <w:keepNext/>
      <w:keepLines/>
      <w:numPr>
        <w:numId w:val="40"/>
      </w:numPr>
      <w:spacing w:before="240" w:after="0" w:line="240" w:lineRule="auto"/>
      <w:jc w:val="center"/>
      <w:outlineLvl w:val="5"/>
    </w:pPr>
    <w:rPr>
      <w:rFonts w:asciiTheme="minorHAnsi" w:eastAsiaTheme="minorHAnsi" w:hAnsiTheme="minorHAnsi" w:cstheme="minorBidi"/>
      <w:sz w:val="24"/>
    </w:rPr>
  </w:style>
  <w:style w:type="paragraph" w:customStyle="1" w:styleId="lnek">
    <w:name w:val="Článek"/>
    <w:basedOn w:val="Normln"/>
    <w:next w:val="Textodstavce"/>
    <w:rsid w:val="00777CB8"/>
    <w:pPr>
      <w:keepNext/>
      <w:keepLines/>
      <w:numPr>
        <w:ilvl w:val="1"/>
        <w:numId w:val="4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77CB8"/>
    <w:pPr>
      <w:numPr>
        <w:ilvl w:val="4"/>
        <w:numId w:val="40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77CB8"/>
    <w:pPr>
      <w:numPr>
        <w:ilvl w:val="3"/>
        <w:numId w:val="40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30">
    <w:name w:val="s30"/>
    <w:basedOn w:val="Standardnpsmoodstavce"/>
    <w:rsid w:val="00777CB8"/>
  </w:style>
  <w:style w:type="character" w:customStyle="1" w:styleId="s31">
    <w:name w:val="s31"/>
    <w:basedOn w:val="Standardnpsmoodstavce"/>
    <w:rsid w:val="00777CB8"/>
  </w:style>
  <w:style w:type="paragraph" w:customStyle="1" w:styleId="Seznamoslovan0">
    <w:name w:val="Seznam očíslovaný~~"/>
    <w:basedOn w:val="Normln"/>
    <w:uiPriority w:val="99"/>
    <w:rsid w:val="00777CB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777CB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liblice@lib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7B1D-6E14-4062-B0E5-1AC4193B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Uřednice</cp:lastModifiedBy>
  <cp:revision>6</cp:revision>
  <cp:lastPrinted>2022-12-20T14:10:00Z</cp:lastPrinted>
  <dcterms:created xsi:type="dcterms:W3CDTF">2022-12-19T10:47:00Z</dcterms:created>
  <dcterms:modified xsi:type="dcterms:W3CDTF">2022-12-20T14:11:00Z</dcterms:modified>
</cp:coreProperties>
</file>