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6C" w:rsidRPr="00886713" w:rsidRDefault="009F2381" w:rsidP="000C5A6C">
      <w:pPr>
        <w:jc w:val="center"/>
        <w:outlineLvl w:val="0"/>
        <w:rPr>
          <w:rFonts w:ascii="Tahoma" w:hAnsi="Tahoma" w:cs="Tahoma"/>
          <w:b/>
        </w:rPr>
      </w:pPr>
      <w:r w:rsidRPr="00886713">
        <w:rPr>
          <w:rFonts w:ascii="Tahoma" w:hAnsi="Tahoma" w:cs="Tahoma"/>
          <w:b/>
        </w:rPr>
        <w:t>M</w:t>
      </w:r>
      <w:r w:rsidR="00886713" w:rsidRPr="00886713">
        <w:rPr>
          <w:rFonts w:ascii="Tahoma" w:hAnsi="Tahoma" w:cs="Tahoma"/>
          <w:b/>
        </w:rPr>
        <w:t>ěsto</w:t>
      </w:r>
      <w:r w:rsidRPr="00886713">
        <w:rPr>
          <w:rFonts w:ascii="Tahoma" w:hAnsi="Tahoma" w:cs="Tahoma"/>
          <w:b/>
        </w:rPr>
        <w:t xml:space="preserve"> S</w:t>
      </w:r>
      <w:r w:rsidR="00886713" w:rsidRPr="00886713">
        <w:rPr>
          <w:rFonts w:ascii="Tahoma" w:hAnsi="Tahoma" w:cs="Tahoma"/>
          <w:b/>
        </w:rPr>
        <w:t>trakonice</w:t>
      </w:r>
    </w:p>
    <w:p w:rsidR="000C5A6C" w:rsidRPr="00886713" w:rsidRDefault="009F2381" w:rsidP="000C5A6C">
      <w:pPr>
        <w:jc w:val="center"/>
        <w:outlineLvl w:val="0"/>
        <w:rPr>
          <w:rFonts w:ascii="Tahoma" w:hAnsi="Tahoma" w:cs="Tahoma"/>
          <w:b/>
        </w:rPr>
      </w:pPr>
      <w:r w:rsidRPr="00886713">
        <w:rPr>
          <w:rFonts w:ascii="Tahoma" w:hAnsi="Tahoma" w:cs="Tahoma"/>
          <w:b/>
        </w:rPr>
        <w:t>Zastupitelstvo města Strakonice</w:t>
      </w:r>
    </w:p>
    <w:p w:rsidR="000C5A6C" w:rsidRPr="00886713" w:rsidRDefault="000C5A6C" w:rsidP="000C5A6C">
      <w:pPr>
        <w:rPr>
          <w:rFonts w:ascii="Tahoma" w:hAnsi="Tahoma" w:cs="Tahoma"/>
          <w:sz w:val="22"/>
          <w:szCs w:val="22"/>
        </w:rPr>
      </w:pPr>
    </w:p>
    <w:p w:rsidR="000C5A6C" w:rsidRPr="00886713" w:rsidRDefault="000C5A6C" w:rsidP="000C5A6C">
      <w:pPr>
        <w:rPr>
          <w:rFonts w:ascii="Tahoma" w:hAnsi="Tahoma" w:cs="Tahoma"/>
          <w:sz w:val="22"/>
          <w:szCs w:val="22"/>
        </w:rPr>
      </w:pPr>
    </w:p>
    <w:p w:rsidR="00CF0C12" w:rsidRPr="00886713" w:rsidRDefault="00F77109" w:rsidP="000C5A6C">
      <w:pPr>
        <w:spacing w:line="276" w:lineRule="auto"/>
        <w:jc w:val="center"/>
        <w:rPr>
          <w:rFonts w:ascii="Tahoma" w:hAnsi="Tahoma" w:cs="Tahoma"/>
          <w:b/>
        </w:rPr>
      </w:pPr>
      <w:r w:rsidRPr="00886713">
        <w:rPr>
          <w:rFonts w:ascii="Tahoma" w:hAnsi="Tahoma" w:cs="Tahoma"/>
          <w:b/>
        </w:rPr>
        <w:t>O</w:t>
      </w:r>
      <w:r w:rsidR="00886713" w:rsidRPr="00886713">
        <w:rPr>
          <w:rFonts w:ascii="Tahoma" w:hAnsi="Tahoma" w:cs="Tahoma"/>
          <w:b/>
        </w:rPr>
        <w:t>BECNĚ ZÁVAZNÁ VYHLÁŠKA</w:t>
      </w:r>
      <w:r w:rsidRPr="00886713">
        <w:rPr>
          <w:rFonts w:ascii="Tahoma" w:hAnsi="Tahoma" w:cs="Tahoma"/>
          <w:b/>
        </w:rPr>
        <w:t xml:space="preserve"> </w:t>
      </w:r>
      <w:r w:rsidR="000C5A6C" w:rsidRPr="00886713">
        <w:rPr>
          <w:rFonts w:ascii="Tahoma" w:hAnsi="Tahoma" w:cs="Tahoma"/>
          <w:b/>
        </w:rPr>
        <w:t>města</w:t>
      </w:r>
      <w:r w:rsidRPr="00886713">
        <w:rPr>
          <w:rFonts w:ascii="Tahoma" w:hAnsi="Tahoma" w:cs="Tahoma"/>
          <w:b/>
        </w:rPr>
        <w:t xml:space="preserve"> </w:t>
      </w:r>
      <w:r w:rsidR="009F2381" w:rsidRPr="00886713">
        <w:rPr>
          <w:rFonts w:ascii="Tahoma" w:hAnsi="Tahoma" w:cs="Tahoma"/>
          <w:b/>
        </w:rPr>
        <w:t>Strakonice č. 2/2023</w:t>
      </w:r>
      <w:r w:rsidR="00CF0C12" w:rsidRPr="00886713">
        <w:rPr>
          <w:rFonts w:ascii="Tahoma" w:hAnsi="Tahoma" w:cs="Tahoma"/>
          <w:b/>
        </w:rPr>
        <w:t xml:space="preserve">, </w:t>
      </w:r>
    </w:p>
    <w:p w:rsidR="00F77109" w:rsidRPr="00886713" w:rsidRDefault="00CF0C12" w:rsidP="00F77109">
      <w:pPr>
        <w:spacing w:line="276" w:lineRule="auto"/>
        <w:jc w:val="center"/>
        <w:rPr>
          <w:rFonts w:ascii="Tahoma" w:hAnsi="Tahoma" w:cs="Tahoma"/>
          <w:b/>
        </w:rPr>
      </w:pPr>
      <w:r w:rsidRPr="00886713">
        <w:rPr>
          <w:rFonts w:ascii="Tahoma" w:hAnsi="Tahoma" w:cs="Tahoma"/>
          <w:b/>
        </w:rPr>
        <w:t>kterou se mění obec</w:t>
      </w:r>
      <w:r w:rsidR="009F2381" w:rsidRPr="00886713">
        <w:rPr>
          <w:rFonts w:ascii="Tahoma" w:hAnsi="Tahoma" w:cs="Tahoma"/>
          <w:b/>
        </w:rPr>
        <w:t xml:space="preserve">ně závazná vyhláška č. 1/2023, o nočním klidu </w:t>
      </w:r>
    </w:p>
    <w:p w:rsidR="000572ED" w:rsidRPr="00886713" w:rsidRDefault="000572ED" w:rsidP="000572ED">
      <w:pPr>
        <w:jc w:val="center"/>
        <w:rPr>
          <w:rFonts w:ascii="Tahoma" w:hAnsi="Tahoma" w:cs="Tahoma"/>
          <w:sz w:val="22"/>
          <w:szCs w:val="22"/>
        </w:rPr>
      </w:pPr>
    </w:p>
    <w:p w:rsidR="000572ED" w:rsidRPr="00886713" w:rsidRDefault="000572ED" w:rsidP="000572ED">
      <w:pPr>
        <w:jc w:val="center"/>
        <w:rPr>
          <w:rFonts w:ascii="Tahoma" w:hAnsi="Tahoma" w:cs="Tahoma"/>
          <w:sz w:val="22"/>
          <w:szCs w:val="22"/>
        </w:rPr>
      </w:pPr>
    </w:p>
    <w:p w:rsidR="00D13F04" w:rsidRPr="00886713" w:rsidRDefault="00CF0C12" w:rsidP="00D13F04">
      <w:pPr>
        <w:spacing w:after="120"/>
        <w:jc w:val="both"/>
        <w:rPr>
          <w:rFonts w:ascii="Tahoma" w:hAnsi="Tahoma" w:cs="Tahoma"/>
          <w:sz w:val="22"/>
          <w:szCs w:val="22"/>
        </w:rPr>
      </w:pPr>
      <w:r w:rsidRPr="00886713">
        <w:rPr>
          <w:rFonts w:ascii="Tahoma" w:hAnsi="Tahoma" w:cs="Tahoma"/>
          <w:sz w:val="22"/>
          <w:szCs w:val="22"/>
        </w:rPr>
        <w:t xml:space="preserve">Zastupitelstvo města </w:t>
      </w:r>
      <w:r w:rsidR="00D13F04" w:rsidRPr="00886713">
        <w:rPr>
          <w:rFonts w:ascii="Tahoma" w:hAnsi="Tahoma" w:cs="Tahoma"/>
          <w:sz w:val="22"/>
          <w:szCs w:val="22"/>
        </w:rPr>
        <w:t>Strakonice</w:t>
      </w:r>
      <w:r w:rsidR="000572ED" w:rsidRPr="00886713">
        <w:rPr>
          <w:rFonts w:ascii="Tahoma" w:hAnsi="Tahoma" w:cs="Tahoma"/>
          <w:sz w:val="22"/>
          <w:szCs w:val="22"/>
        </w:rPr>
        <w:t xml:space="preserve"> se n</w:t>
      </w:r>
      <w:r w:rsidR="00D13F04" w:rsidRPr="00886713">
        <w:rPr>
          <w:rFonts w:ascii="Tahoma" w:hAnsi="Tahoma" w:cs="Tahoma"/>
          <w:sz w:val="22"/>
          <w:szCs w:val="22"/>
        </w:rPr>
        <w:t xml:space="preserve">a svém zasedání dne 20. září 2023 </w:t>
      </w:r>
      <w:r w:rsidR="000572ED" w:rsidRPr="00886713">
        <w:rPr>
          <w:rFonts w:ascii="Tahoma" w:hAnsi="Tahoma" w:cs="Tahoma"/>
          <w:sz w:val="22"/>
          <w:szCs w:val="22"/>
        </w:rPr>
        <w:t xml:space="preserve">usnesením č. </w:t>
      </w:r>
      <w:r w:rsidR="00942364">
        <w:rPr>
          <w:rFonts w:ascii="Tahoma" w:hAnsi="Tahoma" w:cs="Tahoma"/>
          <w:sz w:val="22"/>
          <w:szCs w:val="22"/>
        </w:rPr>
        <w:t>224</w:t>
      </w:r>
      <w:bookmarkStart w:id="0" w:name="_GoBack"/>
      <w:bookmarkEnd w:id="0"/>
      <w:r w:rsidR="00886713">
        <w:rPr>
          <w:rFonts w:ascii="Tahoma" w:hAnsi="Tahoma" w:cs="Tahoma"/>
          <w:sz w:val="22"/>
          <w:szCs w:val="22"/>
        </w:rPr>
        <w:t>/ZM/2023</w:t>
      </w:r>
      <w:r w:rsidRPr="00886713">
        <w:rPr>
          <w:rFonts w:ascii="Tahoma" w:hAnsi="Tahoma" w:cs="Tahoma"/>
          <w:sz w:val="22"/>
          <w:szCs w:val="22"/>
        </w:rPr>
        <w:t xml:space="preserve"> usneslo vydat na základě ustanovení</w:t>
      </w:r>
      <w:r w:rsidR="000572ED" w:rsidRPr="00886713">
        <w:rPr>
          <w:rFonts w:ascii="Tahoma" w:hAnsi="Tahoma" w:cs="Tahoma"/>
          <w:sz w:val="22"/>
          <w:szCs w:val="22"/>
        </w:rPr>
        <w:t xml:space="preserve"> § </w:t>
      </w:r>
      <w:r w:rsidR="00D13F04" w:rsidRPr="00886713">
        <w:rPr>
          <w:rFonts w:ascii="Tahoma" w:hAnsi="Tahoma" w:cs="Tahoma"/>
          <w:sz w:val="22"/>
          <w:szCs w:val="22"/>
        </w:rPr>
        <w:t>10 písm. d) a ustanovení § 84 odst. 2 písm. h) zákona č. 128/2000 Sb., o obcích (obecní zřízení), ve znění pozdějších předpisů, a na základě ustanovení § 5 odst. 7 zákona č. 251/2016 Sb., o některých přestupcích, ve znění pozdějších předpisů, tuto obecně závaznou vyhlášku:</w:t>
      </w:r>
    </w:p>
    <w:p w:rsidR="000572ED" w:rsidRPr="00886713" w:rsidRDefault="000572ED" w:rsidP="00326490">
      <w:pPr>
        <w:pStyle w:val="Zkladntext"/>
        <w:jc w:val="both"/>
        <w:rPr>
          <w:rFonts w:ascii="Tahoma" w:hAnsi="Tahoma" w:cs="Tahoma"/>
          <w:sz w:val="22"/>
          <w:szCs w:val="22"/>
        </w:rPr>
      </w:pPr>
    </w:p>
    <w:p w:rsidR="000572ED" w:rsidRPr="00886713" w:rsidRDefault="000572ED" w:rsidP="000572ED">
      <w:pPr>
        <w:pStyle w:val="Zkladntext"/>
        <w:jc w:val="center"/>
        <w:rPr>
          <w:rFonts w:ascii="Tahoma" w:hAnsi="Tahoma" w:cs="Tahoma"/>
          <w:b/>
          <w:bCs/>
          <w:szCs w:val="24"/>
        </w:rPr>
      </w:pPr>
      <w:r w:rsidRPr="00886713">
        <w:rPr>
          <w:rFonts w:ascii="Tahoma" w:hAnsi="Tahoma" w:cs="Tahoma"/>
          <w:b/>
          <w:bCs/>
          <w:szCs w:val="24"/>
        </w:rPr>
        <w:t>Čl. 1</w:t>
      </w:r>
    </w:p>
    <w:p w:rsidR="00CF0C12" w:rsidRPr="00886713" w:rsidRDefault="00CF0C12" w:rsidP="000572ED">
      <w:pPr>
        <w:pStyle w:val="Zkladntext"/>
        <w:jc w:val="center"/>
        <w:rPr>
          <w:rFonts w:ascii="Tahoma" w:hAnsi="Tahoma" w:cs="Tahoma"/>
          <w:b/>
          <w:bCs/>
          <w:szCs w:val="24"/>
          <w:lang w:val="cs-CZ"/>
        </w:rPr>
      </w:pPr>
      <w:r w:rsidRPr="00886713">
        <w:rPr>
          <w:rFonts w:ascii="Tahoma" w:hAnsi="Tahoma" w:cs="Tahoma"/>
          <w:b/>
          <w:bCs/>
          <w:szCs w:val="24"/>
          <w:lang w:val="cs-CZ"/>
        </w:rPr>
        <w:t>Změna vyhlášky</w:t>
      </w:r>
    </w:p>
    <w:p w:rsidR="00737C89" w:rsidRPr="00886713" w:rsidRDefault="00737C89" w:rsidP="009677C2">
      <w:pPr>
        <w:pStyle w:val="Zkladntext"/>
        <w:numPr>
          <w:ilvl w:val="0"/>
          <w:numId w:val="12"/>
        </w:numPr>
        <w:ind w:hanging="720"/>
        <w:jc w:val="both"/>
        <w:rPr>
          <w:rFonts w:ascii="Tahoma" w:hAnsi="Tahoma" w:cs="Tahoma"/>
          <w:sz w:val="22"/>
          <w:szCs w:val="22"/>
          <w:lang w:val="cs-CZ"/>
        </w:rPr>
      </w:pPr>
      <w:r w:rsidRPr="00886713">
        <w:rPr>
          <w:rFonts w:ascii="Tahoma" w:hAnsi="Tahoma" w:cs="Tahoma"/>
          <w:sz w:val="22"/>
          <w:szCs w:val="22"/>
          <w:lang w:val="cs-CZ"/>
        </w:rPr>
        <w:t xml:space="preserve">Obecně závazná vyhláška </w:t>
      </w:r>
      <w:r w:rsidR="00D13F04" w:rsidRPr="00886713">
        <w:rPr>
          <w:rFonts w:ascii="Tahoma" w:hAnsi="Tahoma" w:cs="Tahoma"/>
          <w:sz w:val="22"/>
          <w:szCs w:val="22"/>
          <w:lang w:val="cs-CZ"/>
        </w:rPr>
        <w:t>č. 1/2023</w:t>
      </w:r>
      <w:r w:rsidRPr="00886713">
        <w:rPr>
          <w:rFonts w:ascii="Tahoma" w:hAnsi="Tahoma" w:cs="Tahoma"/>
          <w:sz w:val="22"/>
          <w:szCs w:val="22"/>
          <w:lang w:val="cs-CZ"/>
        </w:rPr>
        <w:t xml:space="preserve"> o </w:t>
      </w:r>
      <w:r w:rsidR="00D13F04" w:rsidRPr="00886713">
        <w:rPr>
          <w:rFonts w:ascii="Tahoma" w:hAnsi="Tahoma" w:cs="Tahoma"/>
          <w:sz w:val="22"/>
          <w:szCs w:val="22"/>
          <w:lang w:val="cs-CZ"/>
        </w:rPr>
        <w:t>nočním klidu, ze dne 10. 5. 2023</w:t>
      </w:r>
      <w:r w:rsidRPr="00886713">
        <w:rPr>
          <w:rFonts w:ascii="Tahoma" w:hAnsi="Tahoma" w:cs="Tahoma"/>
          <w:sz w:val="22"/>
          <w:szCs w:val="22"/>
          <w:lang w:val="cs-CZ"/>
        </w:rPr>
        <w:t>,</w:t>
      </w:r>
      <w:r w:rsidR="00D13F04" w:rsidRPr="00886713">
        <w:rPr>
          <w:rFonts w:ascii="Tahoma" w:hAnsi="Tahoma" w:cs="Tahoma"/>
          <w:sz w:val="22"/>
          <w:szCs w:val="22"/>
          <w:lang w:val="cs-CZ"/>
        </w:rPr>
        <w:t xml:space="preserve"> se </w:t>
      </w:r>
      <w:r w:rsidRPr="00886713">
        <w:rPr>
          <w:rFonts w:ascii="Tahoma" w:hAnsi="Tahoma" w:cs="Tahoma"/>
          <w:sz w:val="22"/>
          <w:szCs w:val="22"/>
          <w:lang w:val="cs-CZ"/>
        </w:rPr>
        <w:t>mění takto:</w:t>
      </w:r>
      <w:r w:rsidR="00D13F04" w:rsidRPr="00886713">
        <w:rPr>
          <w:rFonts w:ascii="Tahoma" w:hAnsi="Tahoma" w:cs="Tahoma"/>
          <w:sz w:val="22"/>
          <w:szCs w:val="22"/>
          <w:lang w:val="cs-CZ"/>
        </w:rPr>
        <w:t xml:space="preserve"> </w:t>
      </w:r>
      <w:r w:rsidR="00D13F04" w:rsidRPr="00886713">
        <w:rPr>
          <w:rFonts w:ascii="Tahoma" w:hAnsi="Tahoma" w:cs="Tahoma"/>
          <w:b/>
          <w:sz w:val="22"/>
          <w:szCs w:val="22"/>
          <w:lang w:val="cs-CZ"/>
        </w:rPr>
        <w:t xml:space="preserve">čl. 3 odst. 2 písm. </w:t>
      </w:r>
      <w:r w:rsidR="00D13F04" w:rsidRPr="00886713">
        <w:rPr>
          <w:rFonts w:ascii="Tahoma" w:hAnsi="Tahoma" w:cs="Tahoma"/>
          <w:b/>
          <w:sz w:val="22"/>
          <w:szCs w:val="22"/>
          <w:u w:val="single"/>
          <w:lang w:val="cs-CZ"/>
        </w:rPr>
        <w:t>b)</w:t>
      </w:r>
      <w:r w:rsidR="009677C2" w:rsidRPr="00886713">
        <w:rPr>
          <w:rFonts w:ascii="Tahoma" w:hAnsi="Tahoma" w:cs="Tahoma"/>
          <w:b/>
          <w:sz w:val="22"/>
          <w:szCs w:val="22"/>
          <w:lang w:val="cs-CZ"/>
        </w:rPr>
        <w:t xml:space="preserve"> se vypouští</w:t>
      </w:r>
      <w:r w:rsidR="00D13F04" w:rsidRPr="00886713">
        <w:rPr>
          <w:rFonts w:ascii="Tahoma" w:hAnsi="Tahoma" w:cs="Tahoma"/>
          <w:b/>
          <w:sz w:val="22"/>
          <w:szCs w:val="22"/>
          <w:lang w:val="cs-CZ"/>
        </w:rPr>
        <w:t>.</w:t>
      </w:r>
    </w:p>
    <w:p w:rsidR="00D13F04" w:rsidRPr="00886713" w:rsidRDefault="00D13F04" w:rsidP="009677C2">
      <w:pPr>
        <w:pStyle w:val="Zkladntext"/>
        <w:numPr>
          <w:ilvl w:val="0"/>
          <w:numId w:val="12"/>
        </w:numPr>
        <w:ind w:hanging="720"/>
        <w:jc w:val="both"/>
        <w:rPr>
          <w:rFonts w:ascii="Tahoma" w:hAnsi="Tahoma" w:cs="Tahoma"/>
          <w:sz w:val="22"/>
          <w:szCs w:val="22"/>
          <w:lang w:val="cs-CZ"/>
        </w:rPr>
      </w:pPr>
      <w:r w:rsidRPr="00886713">
        <w:rPr>
          <w:rFonts w:ascii="Tahoma" w:hAnsi="Tahoma" w:cs="Tahoma"/>
          <w:sz w:val="22"/>
          <w:szCs w:val="22"/>
          <w:lang w:val="cs-CZ"/>
        </w:rPr>
        <w:t xml:space="preserve">Ostatní ustanovení obecně závazné vyhlášky č. 1/2023, o nočním klidu, zůstávají v platnosti beze změn. </w:t>
      </w:r>
    </w:p>
    <w:p w:rsidR="000572ED" w:rsidRPr="00886713" w:rsidRDefault="000572ED" w:rsidP="000572ED">
      <w:pPr>
        <w:pStyle w:val="Zkladntext"/>
        <w:rPr>
          <w:rFonts w:ascii="Tahoma" w:hAnsi="Tahoma" w:cs="Tahoma"/>
          <w:sz w:val="22"/>
          <w:szCs w:val="22"/>
        </w:rPr>
      </w:pPr>
    </w:p>
    <w:p w:rsidR="00D13F04" w:rsidRPr="00886713" w:rsidRDefault="00D13F04" w:rsidP="000572ED">
      <w:pPr>
        <w:pStyle w:val="Zkladntext"/>
        <w:rPr>
          <w:rFonts w:ascii="Tahoma" w:hAnsi="Tahoma" w:cs="Tahoma"/>
          <w:sz w:val="22"/>
          <w:szCs w:val="22"/>
        </w:rPr>
      </w:pPr>
    </w:p>
    <w:p w:rsidR="000572ED" w:rsidRPr="00886713" w:rsidRDefault="000572ED" w:rsidP="000572ED">
      <w:pPr>
        <w:pStyle w:val="Zkladntext"/>
        <w:jc w:val="center"/>
        <w:rPr>
          <w:rFonts w:ascii="Tahoma" w:hAnsi="Tahoma" w:cs="Tahoma"/>
          <w:b/>
          <w:bCs/>
          <w:szCs w:val="24"/>
        </w:rPr>
      </w:pPr>
      <w:r w:rsidRPr="00886713">
        <w:rPr>
          <w:rFonts w:ascii="Tahoma" w:hAnsi="Tahoma" w:cs="Tahoma"/>
          <w:b/>
          <w:bCs/>
          <w:szCs w:val="24"/>
        </w:rPr>
        <w:t>Čl. 2</w:t>
      </w:r>
    </w:p>
    <w:p w:rsidR="000572ED" w:rsidRPr="00886713" w:rsidRDefault="000572ED" w:rsidP="000572ED">
      <w:pPr>
        <w:pStyle w:val="Zkladntext"/>
        <w:jc w:val="center"/>
        <w:rPr>
          <w:rFonts w:ascii="Tahoma" w:hAnsi="Tahoma" w:cs="Tahoma"/>
          <w:szCs w:val="24"/>
        </w:rPr>
      </w:pPr>
      <w:r w:rsidRPr="00886713">
        <w:rPr>
          <w:rFonts w:ascii="Tahoma" w:hAnsi="Tahoma" w:cs="Tahoma"/>
          <w:b/>
          <w:bCs/>
          <w:szCs w:val="24"/>
        </w:rPr>
        <w:t>Účinnost</w:t>
      </w:r>
    </w:p>
    <w:p w:rsidR="00F77109" w:rsidRPr="00886713" w:rsidRDefault="00F77109" w:rsidP="00CF0C12">
      <w:pPr>
        <w:jc w:val="both"/>
        <w:rPr>
          <w:rFonts w:ascii="Tahoma" w:hAnsi="Tahoma" w:cs="Tahoma"/>
          <w:sz w:val="22"/>
          <w:szCs w:val="22"/>
        </w:rPr>
      </w:pPr>
      <w:r w:rsidRPr="00886713">
        <w:rPr>
          <w:rFonts w:ascii="Tahoma" w:hAnsi="Tahoma" w:cs="Tahoma"/>
          <w:sz w:val="22"/>
          <w:szCs w:val="22"/>
        </w:rPr>
        <w:t>Tato vyhláška nabývá účinnosti počátkem patnáctého dne následujícího po dni jejího vyhlášení.</w:t>
      </w:r>
    </w:p>
    <w:p w:rsidR="000572ED" w:rsidRPr="00886713" w:rsidRDefault="000572ED" w:rsidP="000572ED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:rsidR="000572ED" w:rsidRPr="00886713" w:rsidRDefault="00CF0C12" w:rsidP="000572ED">
      <w:pPr>
        <w:pStyle w:val="Zkladntext"/>
        <w:tabs>
          <w:tab w:val="left" w:pos="993"/>
          <w:tab w:val="left" w:pos="6946"/>
        </w:tabs>
        <w:rPr>
          <w:rFonts w:ascii="Tahoma" w:hAnsi="Tahoma" w:cs="Tahoma"/>
          <w:i/>
          <w:sz w:val="22"/>
          <w:szCs w:val="22"/>
        </w:rPr>
      </w:pPr>
      <w:r w:rsidRPr="00886713">
        <w:rPr>
          <w:rFonts w:ascii="Tahoma" w:hAnsi="Tahoma" w:cs="Tahoma"/>
          <w:i/>
          <w:sz w:val="22"/>
          <w:szCs w:val="22"/>
        </w:rPr>
        <w:tab/>
      </w:r>
    </w:p>
    <w:p w:rsidR="00D13F04" w:rsidRPr="00886713" w:rsidRDefault="00D13F04" w:rsidP="000572ED">
      <w:pPr>
        <w:pStyle w:val="Zkladntext"/>
        <w:tabs>
          <w:tab w:val="left" w:pos="993"/>
          <w:tab w:val="left" w:pos="6946"/>
        </w:tabs>
        <w:rPr>
          <w:rFonts w:ascii="Tahoma" w:hAnsi="Tahoma" w:cs="Tahoma"/>
          <w:i/>
          <w:sz w:val="22"/>
          <w:szCs w:val="22"/>
        </w:rPr>
      </w:pPr>
    </w:p>
    <w:p w:rsidR="00D13F04" w:rsidRPr="00886713" w:rsidRDefault="00D13F04" w:rsidP="000572ED">
      <w:pPr>
        <w:pStyle w:val="Zkladntext"/>
        <w:tabs>
          <w:tab w:val="left" w:pos="993"/>
          <w:tab w:val="left" w:pos="6946"/>
        </w:tabs>
        <w:rPr>
          <w:rFonts w:ascii="Tahoma" w:hAnsi="Tahoma" w:cs="Tahoma"/>
          <w:i/>
          <w:sz w:val="22"/>
          <w:szCs w:val="22"/>
        </w:rPr>
      </w:pPr>
    </w:p>
    <w:p w:rsidR="00D13F04" w:rsidRPr="00886713" w:rsidRDefault="00D13F04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886713">
        <w:rPr>
          <w:rFonts w:ascii="Tahoma" w:hAnsi="Tahoma" w:cs="Tahoma"/>
          <w:sz w:val="22"/>
          <w:szCs w:val="22"/>
        </w:rPr>
        <w:t xml:space="preserve">Mgr. Břetislav Hrdlička </w:t>
      </w:r>
    </w:p>
    <w:p w:rsidR="00D13F04" w:rsidRPr="00886713" w:rsidRDefault="009677C2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886713">
        <w:rPr>
          <w:rFonts w:ascii="Tahoma" w:hAnsi="Tahoma" w:cs="Tahoma"/>
          <w:sz w:val="22"/>
          <w:szCs w:val="22"/>
        </w:rPr>
        <w:t>s</w:t>
      </w:r>
      <w:r w:rsidR="00D13F04" w:rsidRPr="00886713">
        <w:rPr>
          <w:rFonts w:ascii="Tahoma" w:hAnsi="Tahoma" w:cs="Tahoma"/>
          <w:sz w:val="22"/>
          <w:szCs w:val="22"/>
        </w:rPr>
        <w:t>tarosta</w:t>
      </w:r>
      <w:r w:rsidRPr="00886713">
        <w:rPr>
          <w:rFonts w:ascii="Tahoma" w:hAnsi="Tahoma" w:cs="Tahoma"/>
          <w:sz w:val="22"/>
          <w:szCs w:val="22"/>
        </w:rPr>
        <w:t xml:space="preserve"> v. r.</w:t>
      </w:r>
    </w:p>
    <w:p w:rsidR="00D13F04" w:rsidRPr="00886713" w:rsidRDefault="00D13F04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D13F04" w:rsidRPr="00886713" w:rsidRDefault="00D13F04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D13F04" w:rsidRPr="00886713" w:rsidRDefault="00D13F04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:rsidR="00D13F04" w:rsidRPr="00886713" w:rsidRDefault="00D13F04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886713">
        <w:rPr>
          <w:rFonts w:ascii="Tahoma" w:hAnsi="Tahoma" w:cs="Tahoma"/>
          <w:sz w:val="22"/>
          <w:szCs w:val="22"/>
        </w:rPr>
        <w:t xml:space="preserve">Ing. Rudolf Oberfalcer </w:t>
      </w:r>
    </w:p>
    <w:p w:rsidR="00D13F04" w:rsidRPr="00886713" w:rsidRDefault="009677C2" w:rsidP="00D13F04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886713">
        <w:rPr>
          <w:rFonts w:ascii="Tahoma" w:hAnsi="Tahoma" w:cs="Tahoma"/>
          <w:sz w:val="22"/>
          <w:szCs w:val="22"/>
        </w:rPr>
        <w:t>m</w:t>
      </w:r>
      <w:r w:rsidR="00D13F04" w:rsidRPr="00886713">
        <w:rPr>
          <w:rFonts w:ascii="Tahoma" w:hAnsi="Tahoma" w:cs="Tahoma"/>
          <w:sz w:val="22"/>
          <w:szCs w:val="22"/>
        </w:rPr>
        <w:t>ístostarosta</w:t>
      </w:r>
      <w:r w:rsidRPr="00886713">
        <w:rPr>
          <w:rFonts w:ascii="Tahoma" w:hAnsi="Tahoma" w:cs="Tahoma"/>
          <w:sz w:val="22"/>
          <w:szCs w:val="22"/>
        </w:rPr>
        <w:t xml:space="preserve"> v. r.</w:t>
      </w:r>
    </w:p>
    <w:p w:rsidR="00D13F04" w:rsidRPr="00886713" w:rsidRDefault="00D13F04" w:rsidP="000572ED">
      <w:pPr>
        <w:pStyle w:val="Zkladntext"/>
        <w:tabs>
          <w:tab w:val="left" w:pos="993"/>
          <w:tab w:val="left" w:pos="6946"/>
        </w:tabs>
        <w:rPr>
          <w:rFonts w:ascii="Tahoma" w:hAnsi="Tahoma" w:cs="Tahoma"/>
          <w:i/>
          <w:sz w:val="22"/>
          <w:szCs w:val="22"/>
        </w:rPr>
      </w:pPr>
    </w:p>
    <w:sectPr w:rsidR="00D13F04" w:rsidRPr="00886713" w:rsidSect="000E3F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9B0" w:rsidRDefault="004C59B0">
      <w:r>
        <w:separator/>
      </w:r>
    </w:p>
  </w:endnote>
  <w:endnote w:type="continuationSeparator" w:id="0">
    <w:p w:rsidR="004C59B0" w:rsidRDefault="004C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9B0" w:rsidRDefault="004C59B0">
      <w:r>
        <w:separator/>
      </w:r>
    </w:p>
  </w:footnote>
  <w:footnote w:type="continuationSeparator" w:id="0">
    <w:p w:rsidR="004C59B0" w:rsidRDefault="004C5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B872EC5"/>
    <w:multiLevelType w:val="hybridMultilevel"/>
    <w:tmpl w:val="BD5AD3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665CFC"/>
    <w:multiLevelType w:val="hybridMultilevel"/>
    <w:tmpl w:val="2C5652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1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572ED"/>
    <w:rsid w:val="000C5A6C"/>
    <w:rsid w:val="000E3FC1"/>
    <w:rsid w:val="00156483"/>
    <w:rsid w:val="001C3420"/>
    <w:rsid w:val="00205531"/>
    <w:rsid w:val="00220C4A"/>
    <w:rsid w:val="0024722A"/>
    <w:rsid w:val="002749DE"/>
    <w:rsid w:val="00326490"/>
    <w:rsid w:val="00347CB4"/>
    <w:rsid w:val="00401DE1"/>
    <w:rsid w:val="004066C1"/>
    <w:rsid w:val="00406899"/>
    <w:rsid w:val="004C59B0"/>
    <w:rsid w:val="005422C3"/>
    <w:rsid w:val="005F66CE"/>
    <w:rsid w:val="00602848"/>
    <w:rsid w:val="00641107"/>
    <w:rsid w:val="00737C89"/>
    <w:rsid w:val="007E1DB2"/>
    <w:rsid w:val="00877D4A"/>
    <w:rsid w:val="00886713"/>
    <w:rsid w:val="008E4924"/>
    <w:rsid w:val="00942364"/>
    <w:rsid w:val="009677C2"/>
    <w:rsid w:val="009F2381"/>
    <w:rsid w:val="00B4755B"/>
    <w:rsid w:val="00B6623A"/>
    <w:rsid w:val="00B92F41"/>
    <w:rsid w:val="00BB6D69"/>
    <w:rsid w:val="00BE1FAE"/>
    <w:rsid w:val="00C752D9"/>
    <w:rsid w:val="00C9323C"/>
    <w:rsid w:val="00C93C8E"/>
    <w:rsid w:val="00C958C3"/>
    <w:rsid w:val="00CF0C12"/>
    <w:rsid w:val="00D13F04"/>
    <w:rsid w:val="00EB6F7D"/>
    <w:rsid w:val="00EF7DC0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8CE76"/>
  <w15:chartTrackingRefBased/>
  <w15:docId w15:val="{C0377C9C-FF89-46F3-A812-4121D9BF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Zpat">
    <w:name w:val="footer"/>
    <w:basedOn w:val="Normln"/>
    <w:link w:val="ZpatChar"/>
    <w:uiPriority w:val="99"/>
    <w:unhideWhenUsed/>
    <w:rsid w:val="008867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7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Jolana Prixová</cp:lastModifiedBy>
  <cp:revision>3</cp:revision>
  <cp:lastPrinted>2023-08-25T09:27:00Z</cp:lastPrinted>
  <dcterms:created xsi:type="dcterms:W3CDTF">2023-09-25T07:29:00Z</dcterms:created>
  <dcterms:modified xsi:type="dcterms:W3CDTF">2023-09-25T07:32:00Z</dcterms:modified>
</cp:coreProperties>
</file>