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92" w:rsidRPr="0047068F" w:rsidRDefault="00886DA2" w:rsidP="005A7C92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C20EA0">
        <w:rPr>
          <w:rFonts w:ascii="Arial" w:hAnsi="Arial" w:cs="Arial"/>
          <w:b/>
          <w:bCs/>
        </w:rPr>
        <w:t>ěsto Bučovice</w:t>
      </w:r>
    </w:p>
    <w:p w:rsidR="005A7C92" w:rsidRPr="0047068F" w:rsidRDefault="00B93ABD" w:rsidP="005A7C9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Zastupitelstvo města</w:t>
      </w:r>
      <w:r w:rsidR="005A7C92" w:rsidRPr="0047068F">
        <w:rPr>
          <w:rFonts w:ascii="Arial" w:hAnsi="Arial" w:cs="Arial"/>
          <w:b/>
          <w:bCs/>
        </w:rPr>
        <w:t xml:space="preserve"> </w:t>
      </w:r>
      <w:r w:rsidR="00C20EA0">
        <w:rPr>
          <w:rFonts w:ascii="Arial" w:hAnsi="Arial" w:cs="Arial"/>
          <w:b/>
          <w:bCs/>
        </w:rPr>
        <w:t>Bučovice</w:t>
      </w:r>
    </w:p>
    <w:p w:rsidR="005A7C92" w:rsidRPr="0047068F" w:rsidRDefault="00B93ABD" w:rsidP="005A7C9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města </w:t>
      </w:r>
      <w:r w:rsidR="00C20EA0">
        <w:rPr>
          <w:rFonts w:ascii="Arial" w:hAnsi="Arial" w:cs="Arial"/>
          <w:b/>
        </w:rPr>
        <w:t xml:space="preserve">č. </w:t>
      </w:r>
      <w:r w:rsidR="002F1792">
        <w:rPr>
          <w:rFonts w:ascii="Arial" w:hAnsi="Arial" w:cs="Arial"/>
          <w:b/>
        </w:rPr>
        <w:t>9/2023</w:t>
      </w:r>
    </w:p>
    <w:p w:rsidR="005A7C92" w:rsidRDefault="005A7C92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zákazu konzumace alkoholických nápojů na veřejn</w:t>
      </w:r>
      <w:r w:rsidR="004C2FFD">
        <w:rPr>
          <w:rFonts w:ascii="Arial" w:hAnsi="Arial" w:cs="Arial"/>
          <w:b/>
          <w:bCs/>
          <w:sz w:val="22"/>
          <w:szCs w:val="22"/>
        </w:rPr>
        <w:t>ě</w:t>
      </w:r>
      <w:r w:rsidR="00700ACC">
        <w:rPr>
          <w:rFonts w:ascii="Arial" w:hAnsi="Arial" w:cs="Arial"/>
          <w:b/>
          <w:bCs/>
          <w:sz w:val="22"/>
          <w:szCs w:val="22"/>
        </w:rPr>
        <w:t xml:space="preserve"> přístupném místě </w:t>
      </w:r>
    </w:p>
    <w:p w:rsidR="00901DF9" w:rsidRDefault="00901DF9" w:rsidP="00C20EA0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C20EA0">
        <w:rPr>
          <w:rFonts w:ascii="Arial" w:hAnsi="Arial" w:cs="Arial"/>
          <w:sz w:val="22"/>
          <w:szCs w:val="22"/>
        </w:rPr>
        <w:t xml:space="preserve"> města Bučovice </w:t>
      </w:r>
      <w:r>
        <w:rPr>
          <w:rFonts w:ascii="Arial" w:hAnsi="Arial" w:cs="Arial"/>
          <w:sz w:val="22"/>
          <w:szCs w:val="22"/>
        </w:rPr>
        <w:t>se na svém zasedání dne</w:t>
      </w:r>
      <w:r w:rsidR="00C20EA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20EA0">
        <w:rPr>
          <w:rFonts w:ascii="Arial" w:hAnsi="Arial" w:cs="Arial"/>
          <w:sz w:val="22"/>
          <w:szCs w:val="22"/>
        </w:rPr>
        <w:t>11.12.2023</w:t>
      </w:r>
      <w:proofErr w:type="gramEnd"/>
      <w:r w:rsidR="00C20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C36D9E">
        <w:rPr>
          <w:rFonts w:ascii="Arial" w:hAnsi="Arial" w:cs="Arial"/>
          <w:sz w:val="22"/>
          <w:szCs w:val="22"/>
        </w:rPr>
        <w:t> </w:t>
      </w:r>
      <w:r w:rsidR="00C36D9E" w:rsidRPr="00C36D9E">
        <w:rPr>
          <w:rFonts w:ascii="Arial" w:hAnsi="Arial" w:cs="Arial"/>
          <w:sz w:val="22"/>
          <w:szCs w:val="22"/>
        </w:rPr>
        <w:t>118/7/ZM/2023</w:t>
      </w:r>
      <w:r w:rsidR="00C36D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§ 17 odst. 2 písm. a) zákona č. 65/2017 Sb., o</w:t>
      </w:r>
      <w:r w:rsidR="00840E2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ochraně zdraví před škodlivými účinky návykových látek</w:t>
      </w:r>
      <w:r w:rsidR="003401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34F1F">
        <w:rPr>
          <w:rFonts w:ascii="Arial" w:hAnsi="Arial" w:cs="Arial"/>
          <w:sz w:val="22"/>
          <w:szCs w:val="22"/>
        </w:rPr>
        <w:t xml:space="preserve">ve znění pozdějších předpisů, </w:t>
      </w:r>
      <w:r w:rsidR="00840E2D">
        <w:rPr>
          <w:rFonts w:ascii="Arial" w:hAnsi="Arial" w:cs="Arial"/>
          <w:sz w:val="22"/>
          <w:szCs w:val="22"/>
        </w:rPr>
        <w:t>a </w:t>
      </w:r>
      <w:r>
        <w:rPr>
          <w:rFonts w:ascii="Arial" w:hAnsi="Arial" w:cs="Arial"/>
          <w:sz w:val="22"/>
          <w:szCs w:val="22"/>
        </w:rPr>
        <w:t>v souladu s </w:t>
      </w:r>
      <w:r w:rsidR="007028E1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10 písm.</w:t>
      </w:r>
      <w:r w:rsidR="00434F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d) a § 84 odst. 2 písm</w:t>
      </w:r>
      <w:r w:rsidR="007028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h) zákona č. 128/2000 Sb., o obcích (obecní zřízení), ve znění pozdějších předpisů tuto obecně závaznou vyhlášku:</w:t>
      </w:r>
    </w:p>
    <w:p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901DF9" w:rsidRDefault="00C20EA0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901DF9">
        <w:rPr>
          <w:rFonts w:ascii="Arial" w:hAnsi="Arial" w:cs="Arial"/>
          <w:b/>
          <w:sz w:val="22"/>
          <w:szCs w:val="22"/>
        </w:rPr>
        <w:t xml:space="preserve"> 1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konzumace alkoholických nápojů</w:t>
      </w:r>
      <w:r w:rsidR="00F915DE">
        <w:rPr>
          <w:rFonts w:ascii="Arial" w:hAnsi="Arial" w:cs="Arial"/>
          <w:b/>
          <w:sz w:val="22"/>
          <w:szCs w:val="22"/>
        </w:rPr>
        <w:t xml:space="preserve"> a výjimky z něho</w:t>
      </w:r>
    </w:p>
    <w:p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901DF9" w:rsidRDefault="00901DF9" w:rsidP="00C20EA0">
      <w:pPr>
        <w:pStyle w:val="Zkladntext"/>
        <w:numPr>
          <w:ilvl w:val="0"/>
          <w:numId w:val="15"/>
        </w:numPr>
        <w:spacing w:after="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konzumace alkoholických nápojů</w:t>
      </w:r>
      <w:r w:rsidR="00C20EA0"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na těc</w:t>
      </w:r>
      <w:r w:rsidR="00C20EA0">
        <w:rPr>
          <w:rFonts w:ascii="Arial" w:hAnsi="Arial" w:cs="Arial"/>
          <w:sz w:val="22"/>
          <w:szCs w:val="22"/>
        </w:rPr>
        <w:t>hto veřejně přístupných místech dle přílohy č. 1 k této obecně závazné vyhlášce.</w:t>
      </w:r>
    </w:p>
    <w:p w:rsidR="00C20EA0" w:rsidRDefault="00C20EA0" w:rsidP="00C20EA0">
      <w:pPr>
        <w:pStyle w:val="Zkladntext"/>
        <w:numPr>
          <w:ilvl w:val="0"/>
          <w:numId w:val="15"/>
        </w:numPr>
        <w:spacing w:after="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dle článku 1 odst. 1 se nevztahuje na konzumaci alkoholických nápojů na restauračních zahrádkách, a to v jejich provozní době.</w:t>
      </w:r>
    </w:p>
    <w:p w:rsidR="00C20EA0" w:rsidRDefault="00C20EA0" w:rsidP="00C20EA0">
      <w:pPr>
        <w:pStyle w:val="Zkladntext"/>
        <w:numPr>
          <w:ilvl w:val="0"/>
          <w:numId w:val="15"/>
        </w:numPr>
        <w:spacing w:after="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konzumace alkoholických nápojů dle článku 1 odst. 1 této vyhlášky se nevztahuje na tyto tradiční kulturní či sportovní akce:</w:t>
      </w:r>
    </w:p>
    <w:p w:rsidR="00886DA2" w:rsidRPr="00886DA2" w:rsidRDefault="00886DA2" w:rsidP="00886DA2">
      <w:pPr>
        <w:pStyle w:val="Zkladntext"/>
        <w:numPr>
          <w:ilvl w:val="1"/>
          <w:numId w:val="15"/>
        </w:numPr>
        <w:spacing w:after="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86DA2">
        <w:rPr>
          <w:rFonts w:ascii="Arial" w:hAnsi="Arial" w:cs="Arial"/>
          <w:sz w:val="22"/>
          <w:szCs w:val="22"/>
        </w:rPr>
        <w:t>Příchod Tří králů (nám. Svobody, pořadatel město Bučovice + Oblastní charita Hodonín)</w:t>
      </w:r>
      <w:r>
        <w:rPr>
          <w:rFonts w:ascii="Arial" w:hAnsi="Arial" w:cs="Arial"/>
          <w:sz w:val="22"/>
          <w:szCs w:val="22"/>
        </w:rPr>
        <w:t xml:space="preserve">: </w:t>
      </w:r>
      <w:r w:rsidRPr="00886DA2">
        <w:rPr>
          <w:rFonts w:ascii="Arial" w:hAnsi="Arial" w:cs="Arial"/>
          <w:sz w:val="22"/>
          <w:szCs w:val="22"/>
        </w:rPr>
        <w:t>leden</w:t>
      </w:r>
    </w:p>
    <w:p w:rsidR="00886DA2" w:rsidRPr="00886DA2" w:rsidRDefault="00886DA2" w:rsidP="00886DA2">
      <w:pPr>
        <w:pStyle w:val="Zkladntext"/>
        <w:numPr>
          <w:ilvl w:val="1"/>
          <w:numId w:val="15"/>
        </w:numPr>
        <w:spacing w:after="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86DA2">
        <w:rPr>
          <w:rFonts w:ascii="Arial" w:hAnsi="Arial" w:cs="Arial"/>
          <w:sz w:val="22"/>
          <w:szCs w:val="22"/>
        </w:rPr>
        <w:t>Bučovický jarmark (nám. Svobody, pořadatel město Bučovice)</w:t>
      </w:r>
      <w:r>
        <w:rPr>
          <w:rFonts w:ascii="Arial" w:hAnsi="Arial" w:cs="Arial"/>
          <w:sz w:val="22"/>
          <w:szCs w:val="22"/>
        </w:rPr>
        <w:t>: vždy v sobotu</w:t>
      </w:r>
    </w:p>
    <w:p w:rsidR="00886DA2" w:rsidRPr="00886DA2" w:rsidRDefault="00886DA2" w:rsidP="00886DA2">
      <w:pPr>
        <w:pStyle w:val="Zkladntext"/>
        <w:numPr>
          <w:ilvl w:val="1"/>
          <w:numId w:val="15"/>
        </w:numPr>
        <w:spacing w:after="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86DA2">
        <w:rPr>
          <w:rFonts w:ascii="Arial" w:hAnsi="Arial" w:cs="Arial"/>
          <w:sz w:val="22"/>
          <w:szCs w:val="22"/>
        </w:rPr>
        <w:t>Pálení čarodějnic (nám. Svobody, pořadatel město Bučovice)</w:t>
      </w:r>
      <w:r>
        <w:rPr>
          <w:rFonts w:ascii="Arial" w:hAnsi="Arial" w:cs="Arial"/>
          <w:sz w:val="22"/>
          <w:szCs w:val="22"/>
        </w:rPr>
        <w:t xml:space="preserve">: </w:t>
      </w:r>
      <w:r w:rsidRPr="00886DA2">
        <w:rPr>
          <w:rFonts w:ascii="Arial" w:hAnsi="Arial" w:cs="Arial"/>
          <w:sz w:val="22"/>
          <w:szCs w:val="22"/>
        </w:rPr>
        <w:t>30. dubna</w:t>
      </w:r>
    </w:p>
    <w:p w:rsidR="00886DA2" w:rsidRPr="00886DA2" w:rsidRDefault="00886DA2" w:rsidP="00886DA2">
      <w:pPr>
        <w:pStyle w:val="Zkladntext"/>
        <w:numPr>
          <w:ilvl w:val="1"/>
          <w:numId w:val="15"/>
        </w:numPr>
        <w:spacing w:after="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86DA2">
        <w:rPr>
          <w:rFonts w:ascii="Arial" w:hAnsi="Arial" w:cs="Arial"/>
          <w:sz w:val="22"/>
          <w:szCs w:val="22"/>
        </w:rPr>
        <w:t>Prvomájové oslavy se setkáním veteránů (nám. Svobody, předzámčí, pořadatel město Bučovice + Autoklub Bučovice)</w:t>
      </w:r>
      <w:r>
        <w:rPr>
          <w:rFonts w:ascii="Arial" w:hAnsi="Arial" w:cs="Arial"/>
          <w:sz w:val="22"/>
          <w:szCs w:val="22"/>
        </w:rPr>
        <w:t xml:space="preserve">: </w:t>
      </w:r>
      <w:r w:rsidRPr="00886DA2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k</w:t>
      </w:r>
      <w:r w:rsidRPr="00886DA2">
        <w:rPr>
          <w:rFonts w:ascii="Arial" w:hAnsi="Arial" w:cs="Arial"/>
          <w:sz w:val="22"/>
          <w:szCs w:val="22"/>
        </w:rPr>
        <w:t>větna</w:t>
      </w:r>
    </w:p>
    <w:p w:rsidR="00886DA2" w:rsidRPr="00886DA2" w:rsidRDefault="00886DA2" w:rsidP="00886DA2">
      <w:pPr>
        <w:pStyle w:val="Zkladntext"/>
        <w:numPr>
          <w:ilvl w:val="1"/>
          <w:numId w:val="15"/>
        </w:numPr>
        <w:spacing w:after="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86DA2">
        <w:rPr>
          <w:rFonts w:ascii="Arial" w:hAnsi="Arial" w:cs="Arial"/>
          <w:sz w:val="22"/>
          <w:szCs w:val="22"/>
        </w:rPr>
        <w:t xml:space="preserve">Pojď na pivo! </w:t>
      </w:r>
      <w:proofErr w:type="spellStart"/>
      <w:r w:rsidRPr="00886DA2">
        <w:rPr>
          <w:rFonts w:ascii="Arial" w:hAnsi="Arial" w:cs="Arial"/>
          <w:sz w:val="22"/>
          <w:szCs w:val="22"/>
        </w:rPr>
        <w:t>Fest</w:t>
      </w:r>
      <w:proofErr w:type="spellEnd"/>
      <w:r w:rsidRPr="00886DA2">
        <w:rPr>
          <w:rFonts w:ascii="Arial" w:hAnsi="Arial" w:cs="Arial"/>
          <w:sz w:val="22"/>
          <w:szCs w:val="22"/>
        </w:rPr>
        <w:t xml:space="preserve"> (nám. Svobody, pořadatel město Bučovice)</w:t>
      </w:r>
      <w:r>
        <w:rPr>
          <w:rFonts w:ascii="Arial" w:hAnsi="Arial" w:cs="Arial"/>
          <w:sz w:val="22"/>
          <w:szCs w:val="22"/>
        </w:rPr>
        <w:t xml:space="preserve">: </w:t>
      </w:r>
      <w:r w:rsidRPr="00886DA2">
        <w:rPr>
          <w:rFonts w:ascii="Arial" w:hAnsi="Arial" w:cs="Arial"/>
          <w:sz w:val="22"/>
          <w:szCs w:val="22"/>
        </w:rPr>
        <w:t>květen – červen</w:t>
      </w:r>
    </w:p>
    <w:p w:rsidR="00886DA2" w:rsidRDefault="00886DA2" w:rsidP="00886DA2">
      <w:pPr>
        <w:pStyle w:val="Zkladntext"/>
        <w:numPr>
          <w:ilvl w:val="1"/>
          <w:numId w:val="15"/>
        </w:numPr>
        <w:spacing w:after="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86DA2">
        <w:rPr>
          <w:rFonts w:ascii="Arial" w:hAnsi="Arial" w:cs="Arial"/>
          <w:sz w:val="22"/>
          <w:szCs w:val="22"/>
        </w:rPr>
        <w:t xml:space="preserve">Organizované kulturní a sportovní akce v prostoru </w:t>
      </w:r>
      <w:r>
        <w:rPr>
          <w:rFonts w:ascii="Arial" w:hAnsi="Arial" w:cs="Arial"/>
          <w:sz w:val="22"/>
          <w:szCs w:val="22"/>
        </w:rPr>
        <w:t>za autobusovým nádražím vedle Státního zámku</w:t>
      </w:r>
      <w:r w:rsidRPr="00886DA2">
        <w:rPr>
          <w:rFonts w:ascii="Arial" w:hAnsi="Arial" w:cs="Arial"/>
          <w:sz w:val="22"/>
          <w:szCs w:val="22"/>
        </w:rPr>
        <w:t xml:space="preserve"> Bučovice</w:t>
      </w:r>
    </w:p>
    <w:p w:rsidR="00886DA2" w:rsidRPr="00886DA2" w:rsidRDefault="00886DA2" w:rsidP="00886DA2">
      <w:pPr>
        <w:pStyle w:val="Zkladntext"/>
        <w:numPr>
          <w:ilvl w:val="1"/>
          <w:numId w:val="15"/>
        </w:numPr>
        <w:spacing w:after="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86DA2">
        <w:rPr>
          <w:rFonts w:ascii="Arial" w:hAnsi="Arial" w:cs="Arial"/>
          <w:sz w:val="22"/>
          <w:szCs w:val="22"/>
        </w:rPr>
        <w:t>Městské slavnosti – Bučovice 1645: dobývání zámku (nám. Svobody, předzámčí, prostor za autobusovým nádr</w:t>
      </w:r>
      <w:r>
        <w:rPr>
          <w:rFonts w:ascii="Arial" w:hAnsi="Arial" w:cs="Arial"/>
          <w:sz w:val="22"/>
          <w:szCs w:val="22"/>
        </w:rPr>
        <w:t>ažím vedle Státního zámku</w:t>
      </w:r>
      <w:r w:rsidRPr="00886DA2">
        <w:rPr>
          <w:rFonts w:ascii="Arial" w:hAnsi="Arial" w:cs="Arial"/>
          <w:sz w:val="22"/>
          <w:szCs w:val="22"/>
        </w:rPr>
        <w:t xml:space="preserve"> Bučovice, pořadatel město Bučovice)</w:t>
      </w:r>
      <w:r>
        <w:rPr>
          <w:rFonts w:ascii="Arial" w:hAnsi="Arial" w:cs="Arial"/>
          <w:sz w:val="22"/>
          <w:szCs w:val="22"/>
        </w:rPr>
        <w:t>:</w:t>
      </w:r>
      <w:r w:rsidRPr="00886DA2">
        <w:rPr>
          <w:rFonts w:ascii="Arial" w:hAnsi="Arial" w:cs="Arial"/>
          <w:sz w:val="22"/>
          <w:szCs w:val="22"/>
        </w:rPr>
        <w:t xml:space="preserve"> červen </w:t>
      </w:r>
    </w:p>
    <w:p w:rsidR="00886DA2" w:rsidRPr="00886DA2" w:rsidRDefault="00886DA2" w:rsidP="00886DA2">
      <w:pPr>
        <w:pStyle w:val="Zkladntext"/>
        <w:numPr>
          <w:ilvl w:val="1"/>
          <w:numId w:val="15"/>
        </w:numPr>
        <w:spacing w:after="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86DA2">
        <w:rPr>
          <w:rFonts w:ascii="Arial" w:hAnsi="Arial" w:cs="Arial"/>
          <w:sz w:val="22"/>
          <w:szCs w:val="22"/>
        </w:rPr>
        <w:t>Bučovické hudební večery (nám. Svobody, pořadatel město Bučovice)</w:t>
      </w:r>
      <w:r>
        <w:rPr>
          <w:rFonts w:ascii="Arial" w:hAnsi="Arial" w:cs="Arial"/>
          <w:sz w:val="22"/>
          <w:szCs w:val="22"/>
        </w:rPr>
        <w:t>:</w:t>
      </w:r>
      <w:r w:rsidRPr="00886DA2">
        <w:rPr>
          <w:rFonts w:ascii="Arial" w:hAnsi="Arial" w:cs="Arial"/>
          <w:sz w:val="22"/>
          <w:szCs w:val="22"/>
        </w:rPr>
        <w:t xml:space="preserve"> červenec – srpen </w:t>
      </w:r>
    </w:p>
    <w:p w:rsidR="00886DA2" w:rsidRPr="00886DA2" w:rsidRDefault="00886DA2" w:rsidP="00886DA2">
      <w:pPr>
        <w:pStyle w:val="Zkladntext"/>
        <w:numPr>
          <w:ilvl w:val="1"/>
          <w:numId w:val="15"/>
        </w:numPr>
        <w:spacing w:after="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86DA2">
        <w:rPr>
          <w:rFonts w:ascii="Arial" w:hAnsi="Arial" w:cs="Arial"/>
          <w:sz w:val="22"/>
          <w:szCs w:val="22"/>
        </w:rPr>
        <w:t xml:space="preserve">Zámecké filmové léto (zámecká zahrada, pořadatel město Bučovice </w:t>
      </w:r>
      <w:r>
        <w:rPr>
          <w:rFonts w:ascii="Arial" w:hAnsi="Arial" w:cs="Arial"/>
          <w:sz w:val="22"/>
          <w:szCs w:val="22"/>
        </w:rPr>
        <w:t>a</w:t>
      </w:r>
      <w:r w:rsidRPr="00886D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Státní zámek</w:t>
      </w:r>
      <w:r w:rsidRPr="00886DA2">
        <w:rPr>
          <w:rFonts w:ascii="Arial" w:hAnsi="Arial" w:cs="Arial"/>
          <w:sz w:val="22"/>
          <w:szCs w:val="22"/>
        </w:rPr>
        <w:t xml:space="preserve"> Bučovice)</w:t>
      </w:r>
      <w:r>
        <w:rPr>
          <w:rFonts w:ascii="Arial" w:hAnsi="Arial" w:cs="Arial"/>
          <w:sz w:val="22"/>
          <w:szCs w:val="22"/>
        </w:rPr>
        <w:t>:</w:t>
      </w:r>
      <w:r w:rsidR="00B93ABD">
        <w:rPr>
          <w:rFonts w:ascii="Arial" w:hAnsi="Arial" w:cs="Arial"/>
          <w:sz w:val="22"/>
          <w:szCs w:val="22"/>
        </w:rPr>
        <w:t xml:space="preserve"> </w:t>
      </w:r>
      <w:r w:rsidRPr="00886DA2">
        <w:rPr>
          <w:rFonts w:ascii="Arial" w:hAnsi="Arial" w:cs="Arial"/>
          <w:sz w:val="22"/>
          <w:szCs w:val="22"/>
        </w:rPr>
        <w:t>červenec – srpen</w:t>
      </w:r>
    </w:p>
    <w:p w:rsidR="00886DA2" w:rsidRPr="00886DA2" w:rsidRDefault="00886DA2" w:rsidP="00886DA2">
      <w:pPr>
        <w:pStyle w:val="Zkladntext"/>
        <w:numPr>
          <w:ilvl w:val="1"/>
          <w:numId w:val="15"/>
        </w:numPr>
        <w:spacing w:after="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86DA2">
        <w:rPr>
          <w:rFonts w:ascii="Arial" w:hAnsi="Arial" w:cs="Arial"/>
          <w:sz w:val="22"/>
          <w:szCs w:val="22"/>
        </w:rPr>
        <w:t>Ozvěny napoleonských válek v Bučovicích (prostory okolo zámku, pořadatel město Bučovice + Středoevropská napoleonská společnost)</w:t>
      </w:r>
      <w:r>
        <w:rPr>
          <w:rFonts w:ascii="Arial" w:hAnsi="Arial" w:cs="Arial"/>
          <w:sz w:val="22"/>
          <w:szCs w:val="22"/>
        </w:rPr>
        <w:t xml:space="preserve">: </w:t>
      </w:r>
      <w:r w:rsidRPr="00886DA2">
        <w:rPr>
          <w:rFonts w:ascii="Arial" w:hAnsi="Arial" w:cs="Arial"/>
          <w:sz w:val="22"/>
          <w:szCs w:val="22"/>
        </w:rPr>
        <w:t>listopad</w:t>
      </w:r>
    </w:p>
    <w:p w:rsidR="00886DA2" w:rsidRPr="00886DA2" w:rsidRDefault="00886DA2" w:rsidP="00886DA2">
      <w:pPr>
        <w:pStyle w:val="Zkladntext"/>
        <w:numPr>
          <w:ilvl w:val="1"/>
          <w:numId w:val="15"/>
        </w:numPr>
        <w:spacing w:after="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86DA2">
        <w:rPr>
          <w:rFonts w:ascii="Arial" w:hAnsi="Arial" w:cs="Arial"/>
          <w:sz w:val="22"/>
          <w:szCs w:val="22"/>
        </w:rPr>
        <w:t>Adventní akce na náměstí Svobody –</w:t>
      </w:r>
      <w:r>
        <w:rPr>
          <w:rFonts w:ascii="Arial" w:hAnsi="Arial" w:cs="Arial"/>
          <w:sz w:val="22"/>
          <w:szCs w:val="22"/>
        </w:rPr>
        <w:t xml:space="preserve"> například</w:t>
      </w:r>
      <w:r w:rsidRPr="00886DA2">
        <w:rPr>
          <w:rFonts w:ascii="Arial" w:hAnsi="Arial" w:cs="Arial"/>
          <w:sz w:val="22"/>
          <w:szCs w:val="22"/>
        </w:rPr>
        <w:t xml:space="preserve"> Rozsvícení vánočního stromu (pořadatel město Bučovice), Mikulášská nadílka (pořadatel Společnost Katolického </w:t>
      </w:r>
      <w:r w:rsidRPr="00886DA2">
        <w:rPr>
          <w:rFonts w:ascii="Arial" w:hAnsi="Arial" w:cs="Arial"/>
          <w:sz w:val="22"/>
          <w:szCs w:val="22"/>
        </w:rPr>
        <w:lastRenderedPageBreak/>
        <w:t>domu Bučovice), Česko zpívá koledy (pořadatel město Bučovice), Vánoční trhy (pořadatel město Bučovice)</w:t>
      </w:r>
      <w:r>
        <w:rPr>
          <w:rFonts w:ascii="Arial" w:hAnsi="Arial" w:cs="Arial"/>
          <w:sz w:val="22"/>
          <w:szCs w:val="22"/>
        </w:rPr>
        <w:t xml:space="preserve">: </w:t>
      </w:r>
      <w:r w:rsidRPr="00886DA2">
        <w:rPr>
          <w:rFonts w:ascii="Arial" w:hAnsi="Arial" w:cs="Arial"/>
          <w:sz w:val="22"/>
          <w:szCs w:val="22"/>
        </w:rPr>
        <w:t xml:space="preserve">listopad – prosinec </w:t>
      </w:r>
    </w:p>
    <w:p w:rsidR="00886DA2" w:rsidRPr="00886DA2" w:rsidRDefault="00886DA2" w:rsidP="00886DA2">
      <w:pPr>
        <w:pStyle w:val="Zkladntext"/>
        <w:numPr>
          <w:ilvl w:val="1"/>
          <w:numId w:val="15"/>
        </w:numPr>
        <w:spacing w:after="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86DA2">
        <w:rPr>
          <w:rFonts w:ascii="Arial" w:hAnsi="Arial" w:cs="Arial"/>
          <w:sz w:val="22"/>
          <w:szCs w:val="22"/>
        </w:rPr>
        <w:t xml:space="preserve">Silvestrovský sraz čtyřkolek (nám. Svobody, pořadatel </w:t>
      </w:r>
      <w:proofErr w:type="spellStart"/>
      <w:r w:rsidRPr="00886DA2">
        <w:rPr>
          <w:rFonts w:ascii="Arial" w:hAnsi="Arial" w:cs="Arial"/>
          <w:sz w:val="22"/>
          <w:szCs w:val="22"/>
        </w:rPr>
        <w:t>Motoklub</w:t>
      </w:r>
      <w:proofErr w:type="spellEnd"/>
      <w:r w:rsidRPr="00886D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A2">
        <w:rPr>
          <w:rFonts w:ascii="Arial" w:hAnsi="Arial" w:cs="Arial"/>
          <w:sz w:val="22"/>
          <w:szCs w:val="22"/>
        </w:rPr>
        <w:t>Vícemilice</w:t>
      </w:r>
      <w:proofErr w:type="spellEnd"/>
      <w:r w:rsidRPr="00886DA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  <w:r w:rsidRPr="00886DA2">
        <w:rPr>
          <w:rFonts w:ascii="Arial" w:hAnsi="Arial" w:cs="Arial"/>
          <w:sz w:val="22"/>
          <w:szCs w:val="22"/>
        </w:rPr>
        <w:t xml:space="preserve"> prosinec </w:t>
      </w:r>
    </w:p>
    <w:p w:rsidR="00886DA2" w:rsidRDefault="00886DA2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F915DE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2</w:t>
      </w:r>
    </w:p>
    <w:p w:rsidR="00901DF9" w:rsidRDefault="00886DA2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Závěrečná </w:t>
      </w:r>
      <w:r w:rsidR="00901DF9">
        <w:rPr>
          <w:rFonts w:ascii="Arial" w:hAnsi="Arial" w:cs="Arial"/>
          <w:b/>
          <w:sz w:val="22"/>
          <w:szCs w:val="22"/>
        </w:rPr>
        <w:t>ustanovení</w:t>
      </w:r>
    </w:p>
    <w:p w:rsidR="00901DF9" w:rsidRDefault="00901DF9" w:rsidP="00901DF9">
      <w:pPr>
        <w:autoSpaceDE w:val="0"/>
        <w:autoSpaceDN w:val="0"/>
        <w:spacing w:line="312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886DA2" w:rsidRDefault="00886DA2" w:rsidP="00886DA2">
      <w:pPr>
        <w:pStyle w:val="Odstavecseseznamem"/>
        <w:numPr>
          <w:ilvl w:val="0"/>
          <w:numId w:val="18"/>
        </w:numPr>
        <w:autoSpaceDE w:val="0"/>
        <w:autoSpaceDN w:val="0"/>
        <w:spacing w:line="312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Přílohou obecně závazné vyhlášky je mapa s označením míst se zákazem</w:t>
      </w:r>
      <w:r w:rsidR="00FD5188">
        <w:rPr>
          <w:rFonts w:ascii="Arial" w:hAnsi="Arial" w:cs="Arial"/>
        </w:rPr>
        <w:t xml:space="preserve"> konzumace alkoholických nápojů.</w:t>
      </w:r>
    </w:p>
    <w:p w:rsidR="00886DA2" w:rsidRDefault="00901DF9" w:rsidP="00886DA2">
      <w:pPr>
        <w:pStyle w:val="Odstavecseseznamem"/>
        <w:numPr>
          <w:ilvl w:val="0"/>
          <w:numId w:val="18"/>
        </w:numPr>
        <w:autoSpaceDE w:val="0"/>
        <w:autoSpaceDN w:val="0"/>
        <w:spacing w:line="312" w:lineRule="auto"/>
        <w:ind w:left="426" w:hanging="426"/>
        <w:jc w:val="both"/>
        <w:rPr>
          <w:rFonts w:ascii="Arial" w:hAnsi="Arial" w:cs="Arial"/>
        </w:rPr>
      </w:pPr>
      <w:r w:rsidRPr="00886DA2">
        <w:rPr>
          <w:rFonts w:ascii="Arial" w:hAnsi="Arial" w:cs="Arial"/>
        </w:rPr>
        <w:t xml:space="preserve">Zrušuje se obecně závazná vyhláška č. </w:t>
      </w:r>
      <w:r w:rsidR="00F915DE" w:rsidRPr="00886DA2">
        <w:rPr>
          <w:rFonts w:ascii="Arial" w:hAnsi="Arial" w:cs="Arial"/>
        </w:rPr>
        <w:t xml:space="preserve">3/2012, o zákazu požívání alkoholických nápojů na některých veřejných prostranstvích. </w:t>
      </w:r>
    </w:p>
    <w:p w:rsidR="00084BDC" w:rsidRDefault="00084BDC" w:rsidP="00886DA2">
      <w:pPr>
        <w:pStyle w:val="Odstavecseseznamem"/>
        <w:numPr>
          <w:ilvl w:val="0"/>
          <w:numId w:val="18"/>
        </w:numPr>
        <w:autoSpaceDE w:val="0"/>
        <w:autoSpaceDN w:val="0"/>
        <w:spacing w:line="312" w:lineRule="auto"/>
        <w:ind w:left="426" w:hanging="426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</w:t>
      </w:r>
      <w:r w:rsidR="000D0EFB">
        <w:rPr>
          <w:rFonts w:ascii="Arial" w:hAnsi="Arial" w:cs="Arial"/>
        </w:rPr>
        <w:t xml:space="preserve">obecně závazná </w:t>
      </w:r>
      <w:r w:rsidRPr="00DF5857">
        <w:rPr>
          <w:rFonts w:ascii="Arial" w:hAnsi="Arial" w:cs="Arial"/>
        </w:rPr>
        <w:t xml:space="preserve">vyhláška nabývá účinnosti </w:t>
      </w:r>
      <w:r w:rsidRPr="00FB6C7B">
        <w:rPr>
          <w:rFonts w:ascii="Arial" w:hAnsi="Arial" w:cs="Arial"/>
        </w:rPr>
        <w:t>dnem</w:t>
      </w:r>
      <w:r w:rsidR="00F915DE">
        <w:rPr>
          <w:rFonts w:ascii="Arial" w:hAnsi="Arial" w:cs="Arial"/>
        </w:rPr>
        <w:t xml:space="preserve"> </w:t>
      </w:r>
      <w:proofErr w:type="gramStart"/>
      <w:r w:rsidR="00F915DE">
        <w:rPr>
          <w:rFonts w:ascii="Arial" w:hAnsi="Arial" w:cs="Arial"/>
        </w:rPr>
        <w:t>01.01.2024</w:t>
      </w:r>
      <w:proofErr w:type="gramEnd"/>
      <w:r w:rsidR="00F915DE">
        <w:rPr>
          <w:rFonts w:ascii="Arial" w:hAnsi="Arial" w:cs="Arial"/>
        </w:rPr>
        <w:t>.</w:t>
      </w: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3D1A54" w:rsidRDefault="003D1A54" w:rsidP="003D1A5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86DA2" w:rsidRDefault="00886DA2" w:rsidP="003D1A5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86DA2" w:rsidRDefault="00886DA2" w:rsidP="003D1A5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86DA2" w:rsidRDefault="00886DA2" w:rsidP="003D1A5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F915DE" w:rsidRDefault="00F915DE" w:rsidP="003D1A5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F915DE" w:rsidRDefault="00F915DE" w:rsidP="003D1A5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F915DE" w:rsidRDefault="00F915DE" w:rsidP="00F915DE">
      <w:pPr>
        <w:tabs>
          <w:tab w:val="left" w:pos="108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Jiří Horák, Ph.D.</w:t>
      </w:r>
      <w:r w:rsidR="00AE1D20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Jan Růžička, Ph.D.</w:t>
      </w:r>
      <w:r w:rsidR="00AE1D20">
        <w:rPr>
          <w:rFonts w:ascii="Arial" w:hAnsi="Arial" w:cs="Arial"/>
          <w:sz w:val="22"/>
          <w:szCs w:val="22"/>
        </w:rPr>
        <w:t>, v. r.</w:t>
      </w:r>
    </w:p>
    <w:p w:rsidR="00F915DE" w:rsidRPr="003D1A54" w:rsidRDefault="00F915DE" w:rsidP="00F915DE">
      <w:pPr>
        <w:tabs>
          <w:tab w:val="left" w:pos="108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města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místostarosta města</w:t>
      </w: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sectPr w:rsidR="00094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C8" w:rsidRDefault="00B82FC8">
      <w:r>
        <w:separator/>
      </w:r>
    </w:p>
  </w:endnote>
  <w:endnote w:type="continuationSeparator" w:id="0">
    <w:p w:rsidR="00B82FC8" w:rsidRDefault="00B8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C8" w:rsidRDefault="00B82FC8">
      <w:r>
        <w:separator/>
      </w:r>
    </w:p>
  </w:footnote>
  <w:footnote w:type="continuationSeparator" w:id="0">
    <w:p w:rsidR="00B82FC8" w:rsidRDefault="00B82FC8">
      <w:r>
        <w:continuationSeparator/>
      </w:r>
    </w:p>
  </w:footnote>
  <w:footnote w:id="1">
    <w:p w:rsidR="00C20EA0" w:rsidRDefault="00C20E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2 písm.f)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4E5F3C"/>
    <w:multiLevelType w:val="hybridMultilevel"/>
    <w:tmpl w:val="B8089654"/>
    <w:lvl w:ilvl="0" w:tplc="9684F3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FF10BC"/>
    <w:multiLevelType w:val="hybridMultilevel"/>
    <w:tmpl w:val="F3246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12"/>
  </w:num>
  <w:num w:numId="11">
    <w:abstractNumId w:val="3"/>
  </w:num>
  <w:num w:numId="12">
    <w:abstractNumId w:val="6"/>
  </w:num>
  <w:num w:numId="13">
    <w:abstractNumId w:val="11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21927"/>
    <w:rsid w:val="00055C51"/>
    <w:rsid w:val="000663D6"/>
    <w:rsid w:val="000705D6"/>
    <w:rsid w:val="000706CC"/>
    <w:rsid w:val="000743B4"/>
    <w:rsid w:val="00084BDC"/>
    <w:rsid w:val="000938B3"/>
    <w:rsid w:val="00094E60"/>
    <w:rsid w:val="000974BF"/>
    <w:rsid w:val="000A61AF"/>
    <w:rsid w:val="000D0EFB"/>
    <w:rsid w:val="000E0E5C"/>
    <w:rsid w:val="00141ADB"/>
    <w:rsid w:val="00147F32"/>
    <w:rsid w:val="00237508"/>
    <w:rsid w:val="0024722A"/>
    <w:rsid w:val="00254B07"/>
    <w:rsid w:val="00273B78"/>
    <w:rsid w:val="00274906"/>
    <w:rsid w:val="002836FE"/>
    <w:rsid w:val="002B201B"/>
    <w:rsid w:val="002D07A2"/>
    <w:rsid w:val="002F1792"/>
    <w:rsid w:val="00337FEF"/>
    <w:rsid w:val="003401C9"/>
    <w:rsid w:val="00374575"/>
    <w:rsid w:val="003B4716"/>
    <w:rsid w:val="003D1A54"/>
    <w:rsid w:val="003D7F82"/>
    <w:rsid w:val="003E4B93"/>
    <w:rsid w:val="00417455"/>
    <w:rsid w:val="00433736"/>
    <w:rsid w:val="00434F1F"/>
    <w:rsid w:val="00457A82"/>
    <w:rsid w:val="00496713"/>
    <w:rsid w:val="004B148F"/>
    <w:rsid w:val="004C2FFD"/>
    <w:rsid w:val="004D78EB"/>
    <w:rsid w:val="005A3105"/>
    <w:rsid w:val="005A7741"/>
    <w:rsid w:val="005A7C92"/>
    <w:rsid w:val="005B76AC"/>
    <w:rsid w:val="00637897"/>
    <w:rsid w:val="00637AEC"/>
    <w:rsid w:val="00641107"/>
    <w:rsid w:val="006646C1"/>
    <w:rsid w:val="006925E2"/>
    <w:rsid w:val="00695A7E"/>
    <w:rsid w:val="00700ACC"/>
    <w:rsid w:val="007028E1"/>
    <w:rsid w:val="00775A53"/>
    <w:rsid w:val="007A63E4"/>
    <w:rsid w:val="007D1C61"/>
    <w:rsid w:val="007D39C4"/>
    <w:rsid w:val="007E1DB2"/>
    <w:rsid w:val="00840E2D"/>
    <w:rsid w:val="00886DA2"/>
    <w:rsid w:val="008F6A19"/>
    <w:rsid w:val="00900A9A"/>
    <w:rsid w:val="00901DF9"/>
    <w:rsid w:val="00914D53"/>
    <w:rsid w:val="00936B2D"/>
    <w:rsid w:val="009F2AEF"/>
    <w:rsid w:val="00A47E20"/>
    <w:rsid w:val="00A66EE6"/>
    <w:rsid w:val="00A96E34"/>
    <w:rsid w:val="00AA699F"/>
    <w:rsid w:val="00AD2F3F"/>
    <w:rsid w:val="00AE1D20"/>
    <w:rsid w:val="00AE4C19"/>
    <w:rsid w:val="00B82FC8"/>
    <w:rsid w:val="00B93ABD"/>
    <w:rsid w:val="00BA4CF6"/>
    <w:rsid w:val="00BF4D2C"/>
    <w:rsid w:val="00BF5271"/>
    <w:rsid w:val="00C20EA0"/>
    <w:rsid w:val="00C20F14"/>
    <w:rsid w:val="00C36D9E"/>
    <w:rsid w:val="00C4275B"/>
    <w:rsid w:val="00C44472"/>
    <w:rsid w:val="00C465EB"/>
    <w:rsid w:val="00C8592D"/>
    <w:rsid w:val="00CC7944"/>
    <w:rsid w:val="00D41B91"/>
    <w:rsid w:val="00D9483A"/>
    <w:rsid w:val="00E00E61"/>
    <w:rsid w:val="00E7521E"/>
    <w:rsid w:val="00E77823"/>
    <w:rsid w:val="00EA656F"/>
    <w:rsid w:val="00F14197"/>
    <w:rsid w:val="00F329E8"/>
    <w:rsid w:val="00F37DC4"/>
    <w:rsid w:val="00F40A68"/>
    <w:rsid w:val="00F915DE"/>
    <w:rsid w:val="00FD5188"/>
    <w:rsid w:val="00FD685D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C20EA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basedOn w:val="Normln"/>
    <w:rsid w:val="00C20EA0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C20EA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basedOn w:val="Normln"/>
    <w:rsid w:val="00C20EA0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4D4EB-D60E-4FA1-B27A-D57B20CC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Hanáková Jana</cp:lastModifiedBy>
  <cp:revision>5</cp:revision>
  <cp:lastPrinted>2023-12-13T10:47:00Z</cp:lastPrinted>
  <dcterms:created xsi:type="dcterms:W3CDTF">2023-12-13T10:38:00Z</dcterms:created>
  <dcterms:modified xsi:type="dcterms:W3CDTF">2023-12-13T10:48:00Z</dcterms:modified>
</cp:coreProperties>
</file>