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030D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25334">
        <w:rPr>
          <w:b/>
          <w:sz w:val="40"/>
          <w:szCs w:val="40"/>
        </w:rPr>
        <w:t>L I B Č E V E S</w:t>
      </w:r>
    </w:p>
    <w:p w14:paraId="0A46C7EB" w14:textId="77777777" w:rsidR="00E23C20" w:rsidRDefault="00E23C20" w:rsidP="00E23C20">
      <w:pPr>
        <w:jc w:val="center"/>
        <w:rPr>
          <w:b/>
          <w:bCs/>
        </w:rPr>
      </w:pPr>
    </w:p>
    <w:p w14:paraId="587043B5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25334">
        <w:rPr>
          <w:b/>
          <w:bCs/>
          <w:sz w:val="32"/>
        </w:rPr>
        <w:t>LIBČEVES</w:t>
      </w:r>
    </w:p>
    <w:p w14:paraId="65E25F94" w14:textId="77777777" w:rsidR="00E23C20" w:rsidRPr="000F09B9" w:rsidRDefault="00E23C20" w:rsidP="00E23C20">
      <w:pPr>
        <w:jc w:val="center"/>
        <w:rPr>
          <w:b/>
          <w:bCs/>
        </w:rPr>
      </w:pPr>
    </w:p>
    <w:p w14:paraId="38798F07" w14:textId="1C55D092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DD3BE9">
        <w:rPr>
          <w:b/>
          <w:bCs/>
          <w:sz w:val="32"/>
          <w:szCs w:val="32"/>
        </w:rPr>
        <w:t xml:space="preserve"> 1/2024</w:t>
      </w:r>
    </w:p>
    <w:p w14:paraId="2A70C65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376371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92D8498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2447703" w14:textId="487BA93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E0E5C">
        <w:rPr>
          <w:i/>
        </w:rPr>
        <w:t>Libčeves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9E4D88">
        <w:rPr>
          <w:i/>
        </w:rPr>
        <w:t xml:space="preserve"> 26.2.</w:t>
      </w:r>
      <w:r w:rsidR="00265CB5">
        <w:rPr>
          <w:i/>
        </w:rPr>
        <w:t>202</w:t>
      </w:r>
      <w:r w:rsidR="009E4D88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8E0E5C">
        <w:rPr>
          <w:i/>
        </w:rPr>
        <w:t xml:space="preserve"> a 5</w:t>
      </w:r>
      <w:r w:rsidR="00CF71B6" w:rsidRPr="006A65E1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79685F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49ECA7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ACB3B9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1B9ADFB" w14:textId="77777777" w:rsidR="00792C01" w:rsidRDefault="00792C01" w:rsidP="00E60E97">
      <w:pPr>
        <w:pStyle w:val="Zkladntext2"/>
        <w:tabs>
          <w:tab w:val="left" w:pos="4172"/>
        </w:tabs>
        <w:jc w:val="left"/>
        <w:rPr>
          <w:sz w:val="24"/>
        </w:rPr>
      </w:pPr>
    </w:p>
    <w:p w14:paraId="1B542A90" w14:textId="77777777" w:rsidR="00E60E97" w:rsidRPr="00E60E97" w:rsidRDefault="00E60E97" w:rsidP="00E60E97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 w:rsidRPr="008E0E5C">
        <w:t>Libčeves</w:t>
      </w:r>
      <w:r>
        <w:rPr>
          <w:i/>
        </w:rPr>
        <w:t xml:space="preserve"> </w:t>
      </w:r>
      <w:r w:rsidRPr="00A010E4">
        <w:t>(dále jen „</w:t>
      </w:r>
      <w:r w:rsidRPr="00E60E97">
        <w:t>obecní systém odpadového hospodářství“).</w:t>
      </w:r>
    </w:p>
    <w:p w14:paraId="06F18885" w14:textId="77777777" w:rsidR="00E60E97" w:rsidRPr="00E60E97" w:rsidRDefault="00E60E97" w:rsidP="00E60E97">
      <w:pPr>
        <w:numPr>
          <w:ilvl w:val="0"/>
          <w:numId w:val="6"/>
        </w:numPr>
        <w:jc w:val="both"/>
      </w:pPr>
      <w:r w:rsidRPr="00E60E97">
        <w:t>Tato vyhláška rovněž stanoví místa, kde obec Libčeves</w:t>
      </w:r>
      <w:r w:rsidRPr="00E60E97">
        <w:rPr>
          <w:i/>
        </w:rPr>
        <w:t xml:space="preserve"> </w:t>
      </w:r>
      <w:r w:rsidRPr="00E60E97">
        <w:t>(dále jen „obec“) přebírá rostlinné zbytky z údržby zeleně, zahrad a domácností ke zpracování na kompost v rámci komunitního kompostování.</w:t>
      </w:r>
    </w:p>
    <w:p w14:paraId="7B0EFE40" w14:textId="77777777" w:rsidR="005D757F" w:rsidRPr="00E60E97" w:rsidRDefault="005D757F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93CD656" w14:textId="77777777" w:rsidR="00792C01" w:rsidRPr="00E60E9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60E97">
        <w:rPr>
          <w:sz w:val="24"/>
          <w:szCs w:val="24"/>
        </w:rPr>
        <w:t xml:space="preserve">Článek 2 </w:t>
      </w:r>
    </w:p>
    <w:p w14:paraId="7DF7691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60E97">
        <w:rPr>
          <w:sz w:val="24"/>
          <w:szCs w:val="24"/>
        </w:rPr>
        <w:t>Základní</w:t>
      </w:r>
      <w:r w:rsidRPr="00A010E4">
        <w:rPr>
          <w:sz w:val="24"/>
          <w:szCs w:val="24"/>
        </w:rPr>
        <w:t xml:space="preserve"> pojmy</w:t>
      </w:r>
    </w:p>
    <w:p w14:paraId="1787C55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EAA6BC1" w14:textId="77777777" w:rsidR="00737A59" w:rsidRPr="005D757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D757F">
        <w:rPr>
          <w:b/>
        </w:rPr>
        <w:t>Nápojovými kartony</w:t>
      </w:r>
      <w:r w:rsidRPr="005D757F">
        <w:t xml:space="preserve"> </w:t>
      </w:r>
      <w:r w:rsidRPr="005D757F">
        <w:rPr>
          <w:color w:val="000000"/>
        </w:rPr>
        <w:t>se pro účely této vyhlášky rozumí</w:t>
      </w:r>
      <w:r w:rsidRPr="005D757F">
        <w:t xml:space="preserve"> kompo</w:t>
      </w:r>
      <w:r w:rsidR="004B6544" w:rsidRPr="005D757F">
        <w:t xml:space="preserve">zitní (vícesložkové) obaly </w:t>
      </w:r>
      <w:r w:rsidRPr="005D757F">
        <w:t xml:space="preserve">(např. od mléka, vína, džusů a jiných </w:t>
      </w:r>
      <w:r w:rsidR="00A010E4" w:rsidRPr="005D757F">
        <w:t>poživatin</w:t>
      </w:r>
      <w:r w:rsidRPr="005D757F">
        <w:t>).</w:t>
      </w:r>
    </w:p>
    <w:p w14:paraId="7AF49A16" w14:textId="77777777" w:rsidR="005D757F" w:rsidRDefault="005D757F" w:rsidP="005D757F">
      <w:pPr>
        <w:numPr>
          <w:ilvl w:val="0"/>
          <w:numId w:val="1"/>
        </w:numPr>
        <w:tabs>
          <w:tab w:val="left" w:pos="4172"/>
        </w:tabs>
        <w:jc w:val="both"/>
      </w:pPr>
      <w:r w:rsidRPr="00314FD6">
        <w:rPr>
          <w:b/>
        </w:rPr>
        <w:t>Drobnými kovy</w:t>
      </w:r>
      <w:r w:rsidRPr="00314FD6">
        <w:t xml:space="preserve"> se rozumí kovy, které svou velikostí, tvarem a vlastnostmi umožňují ukládání do plastových pytlů, aniž by došlo k  poškození těchto plastových pytlů (např. drobné kovové předměty bez ostrých hran); </w:t>
      </w:r>
      <w:r w:rsidRPr="00314FD6">
        <w:rPr>
          <w:b/>
        </w:rPr>
        <w:t>ostatními kovy</w:t>
      </w:r>
      <w:r w:rsidRPr="00314FD6">
        <w:t xml:space="preserve"> se rozumí veškeré ostatní kovy.</w:t>
      </w:r>
    </w:p>
    <w:p w14:paraId="14C82911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DDC3A61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4B886D5" w14:textId="77777777" w:rsidR="00792C01" w:rsidRPr="005D757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nemůže být </w:t>
      </w:r>
      <w:r w:rsidRPr="005D757F">
        <w:rPr>
          <w:color w:val="000000"/>
        </w:rPr>
        <w:t>odkládána do sběrných nádob na směsný komunální odpad (např. starý n</w:t>
      </w:r>
      <w:r w:rsidR="001A3697" w:rsidRPr="005D757F">
        <w:rPr>
          <w:color w:val="000000"/>
        </w:rPr>
        <w:t>ábytek, koberce, matrace apod.).</w:t>
      </w:r>
    </w:p>
    <w:p w14:paraId="1619934A" w14:textId="77777777" w:rsidR="00792C01" w:rsidRPr="005D757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D757F">
        <w:rPr>
          <w:b/>
          <w:color w:val="000000"/>
        </w:rPr>
        <w:t xml:space="preserve">Směsný komunální odpad </w:t>
      </w:r>
      <w:r w:rsidRPr="005D757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66372">
        <w:rPr>
          <w:color w:val="000000"/>
        </w:rPr>
        <w:t>j</w:t>
      </w:r>
      <w:r w:rsidRPr="005D757F">
        <w:rPr>
          <w:color w:val="000000"/>
        </w:rPr>
        <w:t>) této vyhlášky.</w:t>
      </w:r>
    </w:p>
    <w:p w14:paraId="6E3445A9" w14:textId="77777777" w:rsidR="00A010E4" w:rsidRPr="005D75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D757F">
        <w:rPr>
          <w:b/>
          <w:color w:val="000000"/>
        </w:rPr>
        <w:t xml:space="preserve">Stanoviště zvláštních sběrných nádob </w:t>
      </w:r>
      <w:r w:rsidRPr="005D757F">
        <w:rPr>
          <w:color w:val="000000"/>
        </w:rPr>
        <w:t>jsou místa,</w:t>
      </w:r>
      <w:r w:rsidRPr="005D757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D757F">
        <w:rPr>
          <w:color w:val="000000"/>
        </w:rPr>
        <w:t>.</w:t>
      </w:r>
      <w:r w:rsidRPr="005D757F">
        <w:t xml:space="preserve"> </w:t>
      </w:r>
      <w:r w:rsidRPr="005D757F">
        <w:lastRenderedPageBreak/>
        <w:t>Aktuální seznam stanovišť zvláštních sběrných nádob je zveřejněn na webových stránkách obce.</w:t>
      </w:r>
      <w:r w:rsidR="005D757F" w:rsidRPr="005D757F">
        <w:rPr>
          <w:rStyle w:val="Znakapoznpodarou"/>
          <w:vertAlign w:val="superscript"/>
        </w:rPr>
        <w:footnoteReference w:id="2"/>
      </w:r>
      <w:r w:rsidR="005D757F" w:rsidRPr="005D757F">
        <w:rPr>
          <w:rStyle w:val="Znakapoznpodarou"/>
          <w:vertAlign w:val="superscript"/>
        </w:rPr>
        <w:t>)</w:t>
      </w:r>
    </w:p>
    <w:p w14:paraId="6661650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16E528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4061D93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4D705B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8025B0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D6ADB7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771EF06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8EB72A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5B9A305B" w14:textId="77777777" w:rsidR="00A010E4" w:rsidRPr="002663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66372">
        <w:t>nápojové kartony;</w:t>
      </w:r>
    </w:p>
    <w:p w14:paraId="453DFC08" w14:textId="77777777" w:rsidR="00A010E4" w:rsidRPr="002663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66372">
        <w:t>drobné kovy;</w:t>
      </w:r>
    </w:p>
    <w:p w14:paraId="75FAAB1A" w14:textId="77777777" w:rsidR="00A010E4" w:rsidRPr="002663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66372">
        <w:t>kovy;</w:t>
      </w:r>
    </w:p>
    <w:p w14:paraId="2C82E960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353FD52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6CE010E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AF462E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3C83FA2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E21C0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FD1B0E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7C634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0F8D6E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5596CC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2AE063A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93197F1" w14:textId="77777777" w:rsidR="00A010E4" w:rsidRPr="00CA0DBE" w:rsidRDefault="005D757F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1B16D7">
        <w:rPr>
          <w:rFonts w:ascii="Times New Roman" w:hAnsi="Times New Roman"/>
          <w:sz w:val="24"/>
          <w:szCs w:val="24"/>
        </w:rPr>
        <w:t>do zvláštních sběrných nádob (</w:t>
      </w:r>
      <w:r w:rsidRPr="0017031F">
        <w:rPr>
          <w:rFonts w:ascii="Times New Roman" w:hAnsi="Times New Roman"/>
          <w:sz w:val="24"/>
          <w:szCs w:val="24"/>
        </w:rPr>
        <w:t xml:space="preserve">kontejner o objemu 1100 litrů </w:t>
      </w:r>
      <w:r>
        <w:rPr>
          <w:rFonts w:ascii="Times New Roman" w:hAnsi="Times New Roman"/>
          <w:sz w:val="24"/>
          <w:szCs w:val="24"/>
        </w:rPr>
        <w:t>modré</w:t>
      </w:r>
      <w:r w:rsidRPr="0017031F">
        <w:rPr>
          <w:rFonts w:ascii="Times New Roman" w:hAnsi="Times New Roman"/>
          <w:sz w:val="24"/>
          <w:szCs w:val="24"/>
        </w:rPr>
        <w:t xml:space="preserve"> barvy</w:t>
      </w:r>
      <w:r w:rsidRPr="001B16D7">
        <w:rPr>
          <w:rFonts w:ascii="Times New Roman" w:hAnsi="Times New Roman"/>
          <w:sz w:val="24"/>
          <w:szCs w:val="24"/>
        </w:rPr>
        <w:t xml:space="preserve">) umístěných na </w:t>
      </w:r>
      <w:r w:rsidRPr="00B40F75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="00CA0DBE" w:rsidRPr="0003068E">
        <w:rPr>
          <w:rFonts w:ascii="Times New Roman" w:hAnsi="Times New Roman"/>
          <w:sz w:val="24"/>
          <w:szCs w:val="24"/>
          <w:lang w:val="cs-CZ"/>
        </w:rPr>
        <w:t>,</w:t>
      </w:r>
    </w:p>
    <w:p w14:paraId="3E9ECD38" w14:textId="77777777" w:rsidR="00A010E4" w:rsidRPr="00E558CE" w:rsidRDefault="005D757F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osoby zapojené do „</w:t>
      </w:r>
      <w:proofErr w:type="spellStart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to </w:t>
      </w:r>
      <w:proofErr w:type="spellStart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služby“ 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</w:t>
      </w:r>
      <w:r w:rsidRPr="00E558CE">
        <w:rPr>
          <w:rFonts w:ascii="Times New Roman" w:eastAsia="MS Mincho" w:hAnsi="Times New Roman"/>
          <w:bCs/>
          <w:sz w:val="24"/>
          <w:szCs w:val="24"/>
        </w:rPr>
        <w:t>nádob modré nebo černo-modré barvy s horním výsypem o objemu 80 až 240 l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itrů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E558CE"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přidělených se zvláštním označením k příslušné nemovitosti a 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přistavovaných </w:t>
      </w:r>
      <w:r w:rsidR="00E558CE"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takovými osobami 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po naplnění 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k vývozu před nemovitost</w:t>
      </w:r>
      <w:r w:rsidR="00A010E4" w:rsidRPr="00E558CE">
        <w:rPr>
          <w:rFonts w:ascii="Times New Roman" w:eastAsia="MS Mincho" w:hAnsi="Times New Roman"/>
          <w:bCs/>
          <w:sz w:val="24"/>
          <w:szCs w:val="24"/>
        </w:rPr>
        <w:t>;</w:t>
      </w:r>
    </w:p>
    <w:p w14:paraId="6D33C0EC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E558C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558CE" w:rsidRPr="001B16D7">
        <w:rPr>
          <w:rFonts w:ascii="Times New Roman" w:hAnsi="Times New Roman"/>
          <w:sz w:val="24"/>
          <w:szCs w:val="24"/>
        </w:rPr>
        <w:t>do zvláštních sběrných nádob (</w:t>
      </w:r>
      <w:r w:rsidR="00E558CE" w:rsidRPr="0017031F">
        <w:rPr>
          <w:rFonts w:ascii="Times New Roman" w:hAnsi="Times New Roman"/>
          <w:sz w:val="24"/>
          <w:szCs w:val="24"/>
        </w:rPr>
        <w:t xml:space="preserve">kontejner o objemu 1100 litrů zelené </w:t>
      </w:r>
      <w:r w:rsidR="00E558CE">
        <w:rPr>
          <w:rFonts w:ascii="Times New Roman" w:hAnsi="Times New Roman"/>
          <w:sz w:val="24"/>
          <w:szCs w:val="24"/>
        </w:rPr>
        <w:t xml:space="preserve">nebo bílé </w:t>
      </w:r>
      <w:r w:rsidR="00E558CE" w:rsidRPr="0017031F">
        <w:rPr>
          <w:rFonts w:ascii="Times New Roman" w:hAnsi="Times New Roman"/>
          <w:sz w:val="24"/>
          <w:szCs w:val="24"/>
        </w:rPr>
        <w:t>barvy</w:t>
      </w:r>
      <w:r w:rsidR="00E558CE" w:rsidRPr="001B16D7">
        <w:rPr>
          <w:rFonts w:ascii="Times New Roman" w:hAnsi="Times New Roman"/>
          <w:sz w:val="24"/>
          <w:szCs w:val="24"/>
        </w:rPr>
        <w:t xml:space="preserve">) umístěných </w:t>
      </w:r>
      <w:r w:rsidR="00E558CE">
        <w:rPr>
          <w:rFonts w:ascii="Times New Roman" w:hAnsi="Times New Roman"/>
          <w:sz w:val="24"/>
          <w:szCs w:val="24"/>
        </w:rPr>
        <w:t xml:space="preserve">na </w:t>
      </w:r>
      <w:r w:rsidR="00E558CE" w:rsidRPr="00B40F75">
        <w:rPr>
          <w:rFonts w:ascii="Times New Roman" w:hAnsi="Times New Roman"/>
          <w:sz w:val="24"/>
          <w:szCs w:val="24"/>
        </w:rPr>
        <w:t xml:space="preserve">stanovištích </w:t>
      </w:r>
      <w:r w:rsidR="00E558CE">
        <w:rPr>
          <w:rFonts w:ascii="Times New Roman" w:hAnsi="Times New Roman"/>
          <w:sz w:val="24"/>
          <w:szCs w:val="24"/>
        </w:rPr>
        <w:t>zvláštních sběrných nádob</w:t>
      </w:r>
      <w:r w:rsidR="00E558CE">
        <w:rPr>
          <w:rFonts w:ascii="Times New Roman" w:hAnsi="Times New Roman"/>
          <w:sz w:val="24"/>
          <w:szCs w:val="24"/>
          <w:lang w:val="cs-CZ"/>
        </w:rPr>
        <w:t>;</w:t>
      </w:r>
    </w:p>
    <w:p w14:paraId="757D06EE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87FD990" w14:textId="77777777" w:rsidR="00E558CE" w:rsidRPr="00CA0DBE" w:rsidRDefault="00E558CE" w:rsidP="00E558CE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1B16D7">
        <w:rPr>
          <w:rFonts w:ascii="Times New Roman" w:hAnsi="Times New Roman"/>
          <w:sz w:val="24"/>
          <w:szCs w:val="24"/>
        </w:rPr>
        <w:t>do zvláštních sběrných nádob (</w:t>
      </w:r>
      <w:r w:rsidRPr="0017031F">
        <w:rPr>
          <w:rFonts w:ascii="Times New Roman" w:hAnsi="Times New Roman"/>
          <w:sz w:val="24"/>
          <w:szCs w:val="24"/>
        </w:rPr>
        <w:t xml:space="preserve">kontejner o objemu 1100 litrů </w:t>
      </w:r>
      <w:r>
        <w:rPr>
          <w:rFonts w:ascii="Times New Roman" w:hAnsi="Times New Roman"/>
          <w:sz w:val="24"/>
          <w:szCs w:val="24"/>
        </w:rPr>
        <w:t>modré</w:t>
      </w:r>
      <w:r w:rsidRPr="0017031F">
        <w:rPr>
          <w:rFonts w:ascii="Times New Roman" w:hAnsi="Times New Roman"/>
          <w:sz w:val="24"/>
          <w:szCs w:val="24"/>
        </w:rPr>
        <w:t xml:space="preserve"> barvy</w:t>
      </w:r>
      <w:r w:rsidRPr="001B16D7">
        <w:rPr>
          <w:rFonts w:ascii="Times New Roman" w:hAnsi="Times New Roman"/>
          <w:sz w:val="24"/>
          <w:szCs w:val="24"/>
        </w:rPr>
        <w:t xml:space="preserve">) umístěných na </w:t>
      </w:r>
      <w:r w:rsidRPr="00B40F75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03068E">
        <w:rPr>
          <w:rFonts w:ascii="Times New Roman" w:hAnsi="Times New Roman"/>
          <w:sz w:val="24"/>
          <w:szCs w:val="24"/>
          <w:lang w:val="cs-CZ"/>
        </w:rPr>
        <w:t>,</w:t>
      </w:r>
    </w:p>
    <w:p w14:paraId="3BCA41F4" w14:textId="77777777" w:rsidR="00E558CE" w:rsidRPr="00266372" w:rsidRDefault="00E558CE" w:rsidP="00E558CE">
      <w:pPr>
        <w:pStyle w:val="Prosttext1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osoby zapojené do „</w:t>
      </w:r>
      <w:proofErr w:type="spellStart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to </w:t>
      </w:r>
      <w:proofErr w:type="spellStart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služby“ 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nádob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žluté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 nebo černo-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žluté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 barvy s horním výsypem o objemu 80 až 240 l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>itrů</w:t>
      </w:r>
      <w:r w:rsidRPr="00E558C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E558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přidělených se 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zvláštním označením k příslušné nemovitosti a přistavovaných takovými osobami </w:t>
      </w:r>
      <w:r w:rsidRPr="00266372">
        <w:rPr>
          <w:rFonts w:ascii="Times New Roman" w:eastAsia="MS Mincho" w:hAnsi="Times New Roman"/>
          <w:bCs/>
          <w:sz w:val="24"/>
          <w:szCs w:val="24"/>
        </w:rPr>
        <w:t xml:space="preserve">po naplnění 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k vývozu před nemovitost</w:t>
      </w:r>
      <w:r w:rsidRPr="00266372">
        <w:rPr>
          <w:rFonts w:ascii="Times New Roman" w:eastAsia="MS Mincho" w:hAnsi="Times New Roman"/>
          <w:bCs/>
          <w:sz w:val="24"/>
          <w:szCs w:val="24"/>
        </w:rPr>
        <w:t>;</w:t>
      </w:r>
    </w:p>
    <w:p w14:paraId="595102E8" w14:textId="77777777" w:rsidR="00A010E4" w:rsidRPr="0026637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6372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26637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558CE" w:rsidRPr="00266372">
        <w:rPr>
          <w:rFonts w:ascii="Times New Roman" w:hAnsi="Times New Roman"/>
          <w:color w:val="000000"/>
          <w:sz w:val="24"/>
          <w:szCs w:val="24"/>
        </w:rPr>
        <w:t xml:space="preserve">do plastových pytlů oranžové barvy (vydávaných Obecním úřadem Libčeves) odkládaných po naplnění ve stanovený den na místo, kam se jinak přistavuje k vyprázdnění sběrná nádoba na směsný komunální odpad; obec informuje o termínu přistavování naplněných pytlů na úřední desce Obecního úřadu Libčeves, výlepových plochách </w:t>
      </w:r>
      <w:r w:rsidR="00E558CE" w:rsidRPr="00266372">
        <w:rPr>
          <w:rFonts w:ascii="Times New Roman" w:hAnsi="Times New Roman"/>
          <w:sz w:val="24"/>
          <w:szCs w:val="24"/>
        </w:rPr>
        <w:t>a prostřednictvím SMS</w:t>
      </w:r>
      <w:r w:rsidRPr="00266372">
        <w:rPr>
          <w:rFonts w:ascii="Times New Roman" w:eastAsia="MS Mincho" w:hAnsi="Times New Roman"/>
          <w:bCs/>
          <w:sz w:val="24"/>
          <w:szCs w:val="24"/>
        </w:rPr>
        <w:t>;</w:t>
      </w:r>
    </w:p>
    <w:p w14:paraId="13E9733F" w14:textId="77777777" w:rsidR="00A010E4" w:rsidRPr="0026637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kovy - </w:t>
      </w:r>
      <w:r w:rsidR="00E558CE" w:rsidRPr="00266372">
        <w:rPr>
          <w:rFonts w:ascii="Times New Roman" w:hAnsi="Times New Roman"/>
          <w:color w:val="000000"/>
          <w:sz w:val="24"/>
          <w:szCs w:val="24"/>
        </w:rPr>
        <w:t xml:space="preserve">do plastových pytlů šedé barvy (vydávaných Obecním úřadem Libčeves) odkládaných po naplnění ve stanovený den na místo, kam se jinak přistavuje k vyprázdnění sběrná nádoba na směsný komunální odpad; obec informuje o termínu </w:t>
      </w:r>
      <w:r w:rsidR="00E558CE" w:rsidRPr="00266372">
        <w:rPr>
          <w:rFonts w:ascii="Times New Roman" w:hAnsi="Times New Roman"/>
          <w:color w:val="000000"/>
          <w:sz w:val="24"/>
          <w:szCs w:val="24"/>
        </w:rPr>
        <w:lastRenderedPageBreak/>
        <w:t xml:space="preserve">přistavování naplněných pytlů na úřední desce Obecního úřadu Libčeves, výlepových plochách </w:t>
      </w:r>
      <w:r w:rsidR="00E558CE" w:rsidRPr="00266372">
        <w:rPr>
          <w:rFonts w:ascii="Times New Roman" w:hAnsi="Times New Roman"/>
          <w:sz w:val="24"/>
          <w:szCs w:val="24"/>
        </w:rPr>
        <w:t>a prostřednictvím SMS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DF7001D" w14:textId="77777777" w:rsidR="00A010E4" w:rsidRPr="00266372" w:rsidRDefault="00E558CE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A010E4" w:rsidRPr="0026637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66372">
        <w:rPr>
          <w:rFonts w:ascii="Times New Roman" w:eastAsia="MS Mincho" w:hAnsi="Times New Roman"/>
          <w:bCs/>
          <w:color w:val="000000"/>
          <w:sz w:val="24"/>
          <w:szCs w:val="24"/>
        </w:rPr>
        <w:t>do</w:t>
      </w:r>
      <w:r w:rsidRPr="005E29AE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kontejnerů umístěných ve </w:t>
      </w:r>
      <w:r w:rsidRPr="005E29AE">
        <w:rPr>
          <w:rFonts w:ascii="Times New Roman" w:hAnsi="Times New Roman"/>
          <w:sz w:val="24"/>
          <w:szCs w:val="24"/>
        </w:rPr>
        <w:t>výkupně sběrných surovin v </w:t>
      </w:r>
      <w:proofErr w:type="spellStart"/>
      <w:r w:rsidRPr="005E29AE">
        <w:rPr>
          <w:rFonts w:ascii="Times New Roman" w:hAnsi="Times New Roman"/>
          <w:sz w:val="24"/>
          <w:szCs w:val="24"/>
        </w:rPr>
        <w:t>Židovické</w:t>
      </w:r>
      <w:proofErr w:type="spellEnd"/>
      <w:r w:rsidRPr="005E29AE">
        <w:rPr>
          <w:rFonts w:ascii="Times New Roman" w:hAnsi="Times New Roman"/>
          <w:sz w:val="24"/>
          <w:szCs w:val="24"/>
        </w:rPr>
        <w:t xml:space="preserve"> ulici č. p. 6</w:t>
      </w:r>
      <w:r w:rsidRPr="003312F0">
        <w:rPr>
          <w:rFonts w:ascii="Times New Roman" w:eastAsia="MS Mincho" w:hAnsi="Times New Roman"/>
          <w:bCs/>
          <w:color w:val="FF0000"/>
          <w:sz w:val="24"/>
          <w:szCs w:val="24"/>
        </w:rPr>
        <w:t>,</w:t>
      </w:r>
      <w:r w:rsidRPr="005E29AE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se </w:t>
      </w:r>
      <w:r w:rsidRPr="005E29AE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kterou má </w:t>
      </w:r>
      <w:r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obec Libčeves uzavřený smluvní vztah ve věci </w:t>
      </w:r>
      <w:r w:rsidRPr="005E29AE">
        <w:rPr>
          <w:rFonts w:ascii="Times New Roman" w:eastAsia="MS Mincho" w:hAnsi="Times New Roman"/>
          <w:bCs/>
          <w:color w:val="000000"/>
          <w:sz w:val="24"/>
          <w:szCs w:val="24"/>
        </w:rPr>
        <w:t>zajištěn</w:t>
      </w:r>
      <w:r>
        <w:rPr>
          <w:rFonts w:ascii="Times New Roman" w:eastAsia="MS Mincho" w:hAnsi="Times New Roman"/>
          <w:bCs/>
          <w:color w:val="000000"/>
          <w:sz w:val="24"/>
          <w:szCs w:val="24"/>
        </w:rPr>
        <w:t>í</w:t>
      </w:r>
      <w:r w:rsidRPr="005E29AE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plnění </w:t>
      </w:r>
      <w:r w:rsidRPr="00266372">
        <w:rPr>
          <w:rFonts w:ascii="Times New Roman" w:eastAsia="MS Mincho" w:hAnsi="Times New Roman"/>
          <w:bCs/>
          <w:sz w:val="24"/>
          <w:szCs w:val="24"/>
        </w:rPr>
        <w:t>povinností obce jako původce odpadů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(tj. obec se stává vlastníkem odloženého odpadu, následně převádí vlastnictví na oprávněnou osobu)</w:t>
      </w:r>
      <w:r w:rsidR="00A010E4" w:rsidRPr="00266372">
        <w:rPr>
          <w:rFonts w:ascii="Times New Roman" w:hAnsi="Times New Roman"/>
          <w:sz w:val="24"/>
          <w:szCs w:val="24"/>
          <w:lang w:val="cs-CZ"/>
        </w:rPr>
        <w:t>;</w:t>
      </w:r>
    </w:p>
    <w:p w14:paraId="07CC5CA3" w14:textId="77777777" w:rsidR="00A010E4" w:rsidRPr="00266372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266372">
        <w:rPr>
          <w:rFonts w:ascii="Times New Roman" w:eastAsia="MS Mincho" w:hAnsi="Times New Roman"/>
          <w:bCs/>
          <w:sz w:val="24"/>
          <w:szCs w:val="24"/>
        </w:rPr>
        <w:t>–</w:t>
      </w:r>
    </w:p>
    <w:p w14:paraId="460A95AF" w14:textId="77777777" w:rsidR="00E558CE" w:rsidRPr="00266372" w:rsidRDefault="00E558CE" w:rsidP="00E558CE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hAnsi="Times New Roman"/>
          <w:sz w:val="24"/>
          <w:szCs w:val="24"/>
        </w:rPr>
        <w:t>do zvláštních sběrných nádob (popelnice hnědé barvy s horním výsypem o objemu 240 litrů nebo kontejnery hnědé barvy o objemu 1100 l) umístěných na stanovištích zvláštních sběrných nádob</w:t>
      </w:r>
      <w:r w:rsidRPr="00266372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t xml:space="preserve"> </w:t>
      </w:r>
      <w:r w:rsidRPr="00266372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3"/>
      </w:r>
      <w:r w:rsidRPr="00266372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  <w:r w:rsidR="00266372" w:rsidRPr="00266372">
        <w:rPr>
          <w:rFonts w:ascii="Times New Roman" w:eastAsia="MS Mincho" w:hAnsi="Times New Roman"/>
          <w:bCs/>
          <w:sz w:val="24"/>
          <w:szCs w:val="24"/>
        </w:rPr>
        <w:t>,</w:t>
      </w:r>
    </w:p>
    <w:p w14:paraId="1F1D2475" w14:textId="77777777" w:rsidR="00E558CE" w:rsidRPr="00266372" w:rsidRDefault="00E558CE" w:rsidP="00E558CE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eastAsia="MS Mincho" w:hAnsi="Times New Roman"/>
          <w:bCs/>
          <w:sz w:val="24"/>
          <w:szCs w:val="24"/>
        </w:rPr>
        <w:t>do velkoobjemových kontejnerů o objemu 6 – 10 m² s nápisem „BIOODPAD“</w:t>
      </w:r>
      <w:r w:rsidRPr="00266372">
        <w:rPr>
          <w:rFonts w:ascii="Times New Roman" w:hAnsi="Times New Roman"/>
          <w:sz w:val="24"/>
          <w:szCs w:val="24"/>
        </w:rPr>
        <w:t xml:space="preserve"> </w:t>
      </w:r>
      <w:r w:rsidRPr="00266372">
        <w:rPr>
          <w:rFonts w:ascii="Times New Roman" w:eastAsia="MS Mincho" w:hAnsi="Times New Roman"/>
          <w:bCs/>
          <w:sz w:val="24"/>
          <w:szCs w:val="24"/>
        </w:rPr>
        <w:t>umísťovaných na přechodnou dobu na stanoviště v jednotlivých místních částech obce</w:t>
      </w:r>
      <w:r w:rsidRPr="00266372">
        <w:rPr>
          <w:rFonts w:ascii="Times New Roman" w:hAnsi="Times New Roman"/>
          <w:sz w:val="24"/>
          <w:szCs w:val="24"/>
        </w:rPr>
        <w:t>; obec informuje o termínu a místě přistavování kontejnerů na úřední desce Obecního úřadu Libčeves, výlepových plochách a prostřednictvím SMS</w:t>
      </w:r>
      <w:r w:rsidR="00266372" w:rsidRPr="00266372">
        <w:rPr>
          <w:rFonts w:ascii="Times New Roman" w:hAnsi="Times New Roman"/>
          <w:sz w:val="24"/>
          <w:szCs w:val="24"/>
        </w:rPr>
        <w:t>,</w:t>
      </w:r>
    </w:p>
    <w:p w14:paraId="3C0C53BA" w14:textId="77777777" w:rsidR="00266372" w:rsidRPr="00266372" w:rsidRDefault="00E558CE" w:rsidP="00E558CE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osoby zapojené do „</w:t>
      </w:r>
      <w:proofErr w:type="spellStart"/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to </w:t>
      </w:r>
      <w:proofErr w:type="spellStart"/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door</w:t>
      </w:r>
      <w:proofErr w:type="spellEnd"/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služby“ </w:t>
      </w:r>
      <w:r w:rsidRPr="00266372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>zvláštních sběrných nádob</w:t>
      </w:r>
      <w:r w:rsidRPr="00266372">
        <w:rPr>
          <w:rFonts w:ascii="Times New Roman" w:eastAsia="MS Mincho" w:hAnsi="Times New Roman"/>
          <w:bCs/>
          <w:sz w:val="24"/>
          <w:szCs w:val="24"/>
        </w:rPr>
        <w:t xml:space="preserve"> hnědé nebo černo-hnědé barvy s horním výsypem o objemu 80 </w:t>
      </w:r>
      <w:r w:rsidR="00266372" w:rsidRPr="00266372">
        <w:rPr>
          <w:rFonts w:ascii="Times New Roman" w:eastAsia="MS Mincho" w:hAnsi="Times New Roman"/>
          <w:bCs/>
          <w:sz w:val="24"/>
          <w:szCs w:val="24"/>
          <w:lang w:val="cs-CZ"/>
        </w:rPr>
        <w:t>až</w:t>
      </w:r>
      <w:r w:rsidRPr="00266372">
        <w:rPr>
          <w:rFonts w:ascii="Times New Roman" w:eastAsia="MS Mincho" w:hAnsi="Times New Roman"/>
          <w:bCs/>
          <w:sz w:val="24"/>
          <w:szCs w:val="24"/>
        </w:rPr>
        <w:t xml:space="preserve"> 240 l</w:t>
      </w:r>
      <w:r w:rsidR="00266372"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itrů přidělených se zvláštním označením k příslušné nemovitosti a přistavovaných takovými osobami </w:t>
      </w:r>
      <w:r w:rsidR="00266372" w:rsidRPr="00266372">
        <w:rPr>
          <w:rFonts w:ascii="Times New Roman" w:eastAsia="MS Mincho" w:hAnsi="Times New Roman"/>
          <w:bCs/>
          <w:sz w:val="24"/>
          <w:szCs w:val="24"/>
        </w:rPr>
        <w:t xml:space="preserve">po naplnění </w:t>
      </w:r>
      <w:r w:rsidR="00266372" w:rsidRPr="00266372">
        <w:rPr>
          <w:rFonts w:ascii="Times New Roman" w:eastAsia="MS Mincho" w:hAnsi="Times New Roman"/>
          <w:bCs/>
          <w:sz w:val="24"/>
          <w:szCs w:val="24"/>
          <w:lang w:val="cs-CZ"/>
        </w:rPr>
        <w:t>k vývozu před nemovitost</w:t>
      </w:r>
      <w:r w:rsidR="008E0E5C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FF4DB64" w14:textId="77777777" w:rsidR="00A010E4" w:rsidRPr="00AE4A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66372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6637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66372" w:rsidRPr="00266372">
        <w:rPr>
          <w:rFonts w:ascii="Times New Roman" w:hAnsi="Times New Roman"/>
          <w:sz w:val="24"/>
          <w:szCs w:val="24"/>
        </w:rPr>
        <w:t>do zvláštních sběrných nádob (popelnice světle</w:t>
      </w:r>
      <w:r w:rsidR="00266372">
        <w:rPr>
          <w:rFonts w:ascii="Times New Roman" w:hAnsi="Times New Roman"/>
          <w:sz w:val="24"/>
          <w:szCs w:val="24"/>
        </w:rPr>
        <w:t xml:space="preserve"> hnědé barvy s horním výklopem </w:t>
      </w:r>
      <w:r w:rsidR="00266372" w:rsidRPr="0017031F">
        <w:rPr>
          <w:rFonts w:ascii="Times New Roman" w:hAnsi="Times New Roman"/>
          <w:sz w:val="24"/>
          <w:szCs w:val="24"/>
        </w:rPr>
        <w:t xml:space="preserve">o objemu </w:t>
      </w:r>
      <w:r w:rsidR="00266372" w:rsidRPr="00110582">
        <w:rPr>
          <w:rFonts w:ascii="Times New Roman" w:hAnsi="Times New Roman"/>
          <w:sz w:val="24"/>
          <w:szCs w:val="24"/>
        </w:rPr>
        <w:t>240 litrů)</w:t>
      </w:r>
      <w:r w:rsidR="00266372">
        <w:rPr>
          <w:rFonts w:ascii="Times New Roman" w:hAnsi="Times New Roman"/>
          <w:sz w:val="24"/>
          <w:szCs w:val="24"/>
        </w:rPr>
        <w:t xml:space="preserve"> </w:t>
      </w:r>
      <w:r w:rsidR="00266372" w:rsidRPr="00026E26">
        <w:rPr>
          <w:rFonts w:ascii="Times New Roman" w:hAnsi="Times New Roman"/>
          <w:sz w:val="24"/>
          <w:szCs w:val="24"/>
        </w:rPr>
        <w:t>umístěných na stanovištích zvláštních sběrných nádob</w:t>
      </w:r>
      <w:r w:rsidR="00266372">
        <w:rPr>
          <w:rFonts w:ascii="Times New Roman" w:hAnsi="Times New Roman"/>
          <w:sz w:val="24"/>
          <w:szCs w:val="24"/>
        </w:rPr>
        <w:t>;</w:t>
      </w:r>
      <w:r w:rsidR="00266372" w:rsidRPr="00026E26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="00266372" w:rsidRPr="00026E26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F91567C" w14:textId="77777777" w:rsidR="00A010E4" w:rsidRPr="00D902B1" w:rsidRDefault="00A010E4" w:rsidP="002663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66372" w:rsidRPr="00110582">
        <w:rPr>
          <w:rFonts w:ascii="Times New Roman" w:hAnsi="Times New Roman"/>
          <w:sz w:val="24"/>
          <w:szCs w:val="24"/>
        </w:rPr>
        <w:t xml:space="preserve">do velkoobjemových kontejnerů </w:t>
      </w:r>
      <w:bookmarkStart w:id="0" w:name="_Hlk144117825"/>
      <w:r w:rsidR="00266372" w:rsidRPr="00110582">
        <w:rPr>
          <w:rFonts w:ascii="Times New Roman" w:hAnsi="Times New Roman"/>
          <w:sz w:val="24"/>
          <w:szCs w:val="24"/>
        </w:rPr>
        <w:t xml:space="preserve">umísťovaných na přechodnou dobu </w:t>
      </w:r>
      <w:r w:rsidR="00266372">
        <w:rPr>
          <w:rFonts w:ascii="Times New Roman" w:hAnsi="Times New Roman"/>
          <w:sz w:val="24"/>
          <w:szCs w:val="24"/>
        </w:rPr>
        <w:t xml:space="preserve">na stanoviště v jednotlivých místních částech </w:t>
      </w:r>
      <w:r w:rsidR="00266372" w:rsidRPr="00110582">
        <w:rPr>
          <w:rFonts w:ascii="Times New Roman" w:hAnsi="Times New Roman"/>
          <w:sz w:val="24"/>
          <w:szCs w:val="24"/>
        </w:rPr>
        <w:t>obc</w:t>
      </w:r>
      <w:r w:rsidR="00266372">
        <w:rPr>
          <w:rFonts w:ascii="Times New Roman" w:hAnsi="Times New Roman"/>
          <w:sz w:val="24"/>
          <w:szCs w:val="24"/>
        </w:rPr>
        <w:t>e</w:t>
      </w:r>
      <w:bookmarkEnd w:id="0"/>
      <w:r w:rsidR="00266372" w:rsidRPr="00110582">
        <w:rPr>
          <w:rFonts w:ascii="Times New Roman" w:hAnsi="Times New Roman"/>
          <w:sz w:val="24"/>
          <w:szCs w:val="24"/>
        </w:rPr>
        <w:t xml:space="preserve">; informace o době a místě umístění velkoobjemových kontejnerů se zveřejňuje na úřední desce </w:t>
      </w:r>
      <w:r w:rsidR="00266372">
        <w:rPr>
          <w:rFonts w:ascii="Times New Roman" w:hAnsi="Times New Roman"/>
          <w:sz w:val="24"/>
          <w:szCs w:val="24"/>
        </w:rPr>
        <w:t>O</w:t>
      </w:r>
      <w:r w:rsidR="00266372" w:rsidRPr="00110582">
        <w:rPr>
          <w:rFonts w:ascii="Times New Roman" w:hAnsi="Times New Roman"/>
          <w:sz w:val="24"/>
          <w:szCs w:val="24"/>
        </w:rPr>
        <w:t>becního úřadu</w:t>
      </w:r>
      <w:r w:rsidR="00266372">
        <w:rPr>
          <w:rFonts w:ascii="Times New Roman" w:hAnsi="Times New Roman"/>
          <w:sz w:val="24"/>
          <w:szCs w:val="24"/>
        </w:rPr>
        <w:t xml:space="preserve"> </w:t>
      </w:r>
      <w:r w:rsidR="00266372">
        <w:rPr>
          <w:rFonts w:ascii="Times New Roman" w:hAnsi="Times New Roman"/>
          <w:color w:val="000000"/>
          <w:sz w:val="24"/>
          <w:szCs w:val="24"/>
        </w:rPr>
        <w:t>Libčeves</w:t>
      </w:r>
      <w:r w:rsidR="00266372" w:rsidRPr="00110582">
        <w:rPr>
          <w:rFonts w:ascii="Times New Roman" w:hAnsi="Times New Roman"/>
          <w:sz w:val="24"/>
          <w:szCs w:val="24"/>
        </w:rPr>
        <w:t xml:space="preserve"> a na výlepových plochách</w:t>
      </w:r>
      <w:r w:rsidR="00266372">
        <w:rPr>
          <w:rFonts w:ascii="Times New Roman" w:hAnsi="Times New Roman"/>
          <w:sz w:val="24"/>
          <w:szCs w:val="24"/>
          <w:lang w:val="cs-CZ"/>
        </w:rPr>
        <w:t>;</w:t>
      </w:r>
    </w:p>
    <w:p w14:paraId="75AF8DA3" w14:textId="77777777" w:rsidR="00A010E4" w:rsidRPr="0026637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66372" w:rsidRPr="00110582">
        <w:rPr>
          <w:rFonts w:ascii="Times New Roman" w:hAnsi="Times New Roman"/>
          <w:sz w:val="24"/>
          <w:szCs w:val="24"/>
        </w:rPr>
        <w:t xml:space="preserve">do velkoobjemových kontejnerů umísťovaných </w:t>
      </w:r>
      <w:r w:rsidR="00266372">
        <w:rPr>
          <w:rFonts w:ascii="Times New Roman" w:hAnsi="Times New Roman"/>
          <w:sz w:val="24"/>
          <w:szCs w:val="24"/>
        </w:rPr>
        <w:t xml:space="preserve">dvakrát ročně </w:t>
      </w:r>
      <w:r w:rsidR="00266372" w:rsidRPr="00110582">
        <w:rPr>
          <w:rFonts w:ascii="Times New Roman" w:hAnsi="Times New Roman"/>
          <w:sz w:val="24"/>
          <w:szCs w:val="24"/>
        </w:rPr>
        <w:t>na přechodnou dobu</w:t>
      </w:r>
      <w:r w:rsidR="00266372">
        <w:rPr>
          <w:rFonts w:ascii="Times New Roman" w:hAnsi="Times New Roman"/>
          <w:sz w:val="24"/>
          <w:szCs w:val="24"/>
        </w:rPr>
        <w:t xml:space="preserve"> na</w:t>
      </w:r>
      <w:r w:rsidR="00266372" w:rsidRPr="00110582">
        <w:rPr>
          <w:rFonts w:ascii="Times New Roman" w:hAnsi="Times New Roman"/>
          <w:sz w:val="24"/>
          <w:szCs w:val="24"/>
        </w:rPr>
        <w:t xml:space="preserve"> </w:t>
      </w:r>
      <w:r w:rsidR="00266372">
        <w:rPr>
          <w:rFonts w:ascii="Times New Roman" w:hAnsi="Times New Roman"/>
          <w:sz w:val="24"/>
          <w:szCs w:val="24"/>
        </w:rPr>
        <w:t xml:space="preserve">stanoviště v jednotlivých místních částech </w:t>
      </w:r>
      <w:r w:rsidR="00266372" w:rsidRPr="00110582">
        <w:rPr>
          <w:rFonts w:ascii="Times New Roman" w:hAnsi="Times New Roman"/>
          <w:sz w:val="24"/>
          <w:szCs w:val="24"/>
        </w:rPr>
        <w:t>obc</w:t>
      </w:r>
      <w:r w:rsidR="00266372">
        <w:rPr>
          <w:rFonts w:ascii="Times New Roman" w:hAnsi="Times New Roman"/>
          <w:sz w:val="24"/>
          <w:szCs w:val="24"/>
        </w:rPr>
        <w:t>e</w:t>
      </w:r>
      <w:r w:rsidR="00266372" w:rsidRPr="00110582">
        <w:rPr>
          <w:rFonts w:ascii="Times New Roman" w:hAnsi="Times New Roman"/>
          <w:sz w:val="24"/>
          <w:szCs w:val="24"/>
        </w:rPr>
        <w:t xml:space="preserve">; informace o době a místě umístění velkoobjemových kontejnerů se zveřejňuje na úřední desce </w:t>
      </w:r>
      <w:r w:rsidR="00266372">
        <w:rPr>
          <w:rFonts w:ascii="Times New Roman" w:hAnsi="Times New Roman"/>
          <w:sz w:val="24"/>
          <w:szCs w:val="24"/>
        </w:rPr>
        <w:t>O</w:t>
      </w:r>
      <w:r w:rsidR="00266372" w:rsidRPr="00110582">
        <w:rPr>
          <w:rFonts w:ascii="Times New Roman" w:hAnsi="Times New Roman"/>
          <w:sz w:val="24"/>
          <w:szCs w:val="24"/>
        </w:rPr>
        <w:t>becního úřadu</w:t>
      </w:r>
      <w:r w:rsidR="00266372">
        <w:rPr>
          <w:rFonts w:ascii="Times New Roman" w:hAnsi="Times New Roman"/>
          <w:sz w:val="24"/>
          <w:szCs w:val="24"/>
        </w:rPr>
        <w:t xml:space="preserve"> </w:t>
      </w:r>
      <w:r w:rsidR="00266372">
        <w:rPr>
          <w:rFonts w:ascii="Times New Roman" w:hAnsi="Times New Roman"/>
          <w:color w:val="000000"/>
          <w:sz w:val="24"/>
          <w:szCs w:val="24"/>
        </w:rPr>
        <w:t>Libčeves</w:t>
      </w:r>
      <w:r w:rsidR="00266372" w:rsidRPr="00110582">
        <w:rPr>
          <w:rFonts w:ascii="Times New Roman" w:hAnsi="Times New Roman"/>
          <w:sz w:val="24"/>
          <w:szCs w:val="24"/>
        </w:rPr>
        <w:t xml:space="preserve"> a na výlepových plochách</w:t>
      </w:r>
      <w:r w:rsidR="00266372">
        <w:rPr>
          <w:rFonts w:ascii="Times New Roman" w:hAnsi="Times New Roman"/>
          <w:sz w:val="24"/>
          <w:szCs w:val="24"/>
          <w:lang w:val="cs-CZ"/>
        </w:rPr>
        <w:t>;</w:t>
      </w:r>
    </w:p>
    <w:p w14:paraId="6AD9A810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B1165C6" w14:textId="2DF0F8A2" w:rsidR="00266372" w:rsidRPr="00266372" w:rsidRDefault="00266372" w:rsidP="00266372">
      <w:pPr>
        <w:numPr>
          <w:ilvl w:val="0"/>
          <w:numId w:val="26"/>
        </w:numPr>
        <w:tabs>
          <w:tab w:val="left" w:pos="4172"/>
          <w:tab w:val="left" w:pos="5190"/>
        </w:tabs>
        <w:jc w:val="both"/>
      </w:pPr>
      <w:r w:rsidRPr="00266372">
        <w:rPr>
          <w:rFonts w:eastAsia="MS Mincho"/>
          <w:bCs/>
        </w:rPr>
        <w:t>osoby zapojené do „</w:t>
      </w:r>
      <w:proofErr w:type="spellStart"/>
      <w:r w:rsidRPr="00266372">
        <w:rPr>
          <w:rFonts w:eastAsia="MS Mincho"/>
          <w:bCs/>
        </w:rPr>
        <w:t>door</w:t>
      </w:r>
      <w:proofErr w:type="spellEnd"/>
      <w:r w:rsidRPr="00266372">
        <w:rPr>
          <w:rFonts w:eastAsia="MS Mincho"/>
          <w:bCs/>
        </w:rPr>
        <w:t xml:space="preserve"> to </w:t>
      </w:r>
      <w:proofErr w:type="spellStart"/>
      <w:r w:rsidRPr="00266372">
        <w:rPr>
          <w:rFonts w:eastAsia="MS Mincho"/>
          <w:bCs/>
        </w:rPr>
        <w:t>door</w:t>
      </w:r>
      <w:proofErr w:type="spellEnd"/>
      <w:r w:rsidRPr="00266372">
        <w:rPr>
          <w:rFonts w:eastAsia="MS Mincho"/>
          <w:bCs/>
        </w:rPr>
        <w:t xml:space="preserve"> služby“ do zvláštních sběrných nádob o objemu 80 až </w:t>
      </w:r>
      <w:r w:rsidR="009E4D88">
        <w:rPr>
          <w:rFonts w:eastAsia="MS Mincho"/>
          <w:bCs/>
        </w:rPr>
        <w:t>1100</w:t>
      </w:r>
      <w:r w:rsidRPr="00266372">
        <w:rPr>
          <w:rFonts w:eastAsia="MS Mincho"/>
          <w:bCs/>
        </w:rPr>
        <w:t xml:space="preserve"> litrů přidělených se zvláštním označením k příslušné nemovitosti a přistavovaných takovými osobami po naplnění k vývozu před nemovitost;</w:t>
      </w:r>
    </w:p>
    <w:p w14:paraId="257A2F6D" w14:textId="77777777" w:rsidR="00266372" w:rsidRPr="00266372" w:rsidRDefault="00266372" w:rsidP="00266372">
      <w:pPr>
        <w:numPr>
          <w:ilvl w:val="0"/>
          <w:numId w:val="26"/>
        </w:numPr>
        <w:tabs>
          <w:tab w:val="left" w:pos="4172"/>
          <w:tab w:val="left" w:pos="5190"/>
        </w:tabs>
        <w:jc w:val="both"/>
      </w:pPr>
      <w:r w:rsidRPr="00266372">
        <w:t>do typizovaných sběrných nádob o objemu 1100 litrů,</w:t>
      </w:r>
    </w:p>
    <w:p w14:paraId="5B7A41E9" w14:textId="77777777" w:rsidR="00266372" w:rsidRDefault="00266372" w:rsidP="00266372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hAnsi="Times New Roman"/>
          <w:sz w:val="24"/>
          <w:szCs w:val="24"/>
        </w:rPr>
        <w:t>nepoužívá-li se u objektu sběrných nádob dle bodu 1., tak do zvláštních igelitových pytlů bílé barvy s logem svozové společnosti (vydávaných Obecním úřadem Libčeves</w:t>
      </w:r>
      <w:r w:rsidRPr="003312F0">
        <w:rPr>
          <w:rFonts w:ascii="Times New Roman" w:hAnsi="Times New Roman"/>
          <w:sz w:val="24"/>
          <w:szCs w:val="24"/>
        </w:rPr>
        <w:t>), které slouží jako další a mimořádný náhradní shromažďovací prostředek k typizovaným sběrným nádobám, a které jsou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2F0">
        <w:rPr>
          <w:rFonts w:ascii="Times New Roman" w:hAnsi="Times New Roman"/>
          <w:sz w:val="24"/>
          <w:szCs w:val="24"/>
        </w:rPr>
        <w:t>naplnění umísťovány k odvozu k výše uvedeným typizovaným sběrným nádobám odkládaných osobami po naplnění v den svozu na místo, kde by jinak byla přistavena sběrná nádoba dle bodu 1. v případě, kdy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2F0">
        <w:rPr>
          <w:rFonts w:ascii="Times New Roman" w:hAnsi="Times New Roman"/>
          <w:sz w:val="24"/>
          <w:szCs w:val="24"/>
        </w:rPr>
        <w:t>by byla u objektu používána</w:t>
      </w:r>
      <w:r>
        <w:rPr>
          <w:rFonts w:ascii="Times New Roman" w:hAnsi="Times New Roman"/>
          <w:sz w:val="24"/>
          <w:szCs w:val="24"/>
        </w:rPr>
        <w:t>,</w:t>
      </w:r>
    </w:p>
    <w:p w14:paraId="7C3F7543" w14:textId="77777777" w:rsidR="00266372" w:rsidRPr="00266372" w:rsidRDefault="00266372" w:rsidP="00266372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637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 veřejném prostranství</w:t>
      </w:r>
    </w:p>
    <w:p w14:paraId="29828194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EB1D685" w14:textId="77777777" w:rsidR="00266372" w:rsidRDefault="00266372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77F784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036B62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DF5E48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D4C24D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D2F4A1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A3A2E5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510C59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F788FE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F35D30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EEEB220" w14:textId="77777777" w:rsidR="008E0E5C" w:rsidRDefault="008E0E5C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6346126" w14:textId="77777777" w:rsidR="00726E8C" w:rsidRDefault="00726E8C" w:rsidP="00726E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27FBB75" w14:textId="77777777" w:rsidR="00726E8C" w:rsidRDefault="00726E8C" w:rsidP="00726E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39474A60" w14:textId="77777777" w:rsidR="00726E8C" w:rsidRDefault="00726E8C" w:rsidP="00726E8C">
      <w:pPr>
        <w:jc w:val="both"/>
      </w:pPr>
    </w:p>
    <w:p w14:paraId="7EFD1AAA" w14:textId="77777777" w:rsidR="00726E8C" w:rsidRDefault="00726E8C" w:rsidP="00726E8C">
      <w:pPr>
        <w:jc w:val="both"/>
      </w:pPr>
      <w:r>
        <w:t>Rostlinné zbytky z údržby zeleně, zahrad a domácností z území obce</w:t>
      </w:r>
      <w:r>
        <w:rPr>
          <w:rStyle w:val="Znakapoznpodarou"/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přebírá obec </w:t>
      </w:r>
      <w:r w:rsidRPr="00266372">
        <w:rPr>
          <w:rFonts w:eastAsia="MS Mincho"/>
          <w:bCs/>
        </w:rPr>
        <w:t>do</w:t>
      </w:r>
      <w:r>
        <w:rPr>
          <w:rFonts w:eastAsia="MS Mincho"/>
          <w:bCs/>
        </w:rPr>
        <w:t xml:space="preserve"> komunitní </w:t>
      </w:r>
      <w:r w:rsidRPr="00266372">
        <w:rPr>
          <w:rFonts w:eastAsia="MS Mincho"/>
          <w:bCs/>
        </w:rPr>
        <w:t>kompostárny umístěné na p. p. č. 536 v katastrálním území Židovice u Hnojnic v místní části Židovice</w:t>
      </w:r>
      <w:r>
        <w:t xml:space="preserve">, </w:t>
      </w:r>
      <w:r>
        <w:rPr>
          <w:rFonts w:eastAsia="MS Mincho"/>
          <w:bCs/>
          <w:color w:val="000000"/>
        </w:rPr>
        <w:t>kde dochází k úpravě a následnému zpracování rostlinných zbytků na kompost</w:t>
      </w:r>
      <w:r>
        <w:rPr>
          <w:rStyle w:val="Znakapoznpodarou"/>
          <w:vertAlign w:val="superscript"/>
        </w:rPr>
        <w:footnoteReference w:id="6"/>
      </w:r>
      <w:r>
        <w:rPr>
          <w:vertAlign w:val="superscript"/>
        </w:rPr>
        <w:t>)</w:t>
      </w:r>
      <w:r>
        <w:rPr>
          <w:rFonts w:eastAsia="MS Mincho"/>
          <w:bCs/>
          <w:color w:val="000000"/>
        </w:rPr>
        <w:t>.</w:t>
      </w:r>
    </w:p>
    <w:p w14:paraId="4EF4EB23" w14:textId="77777777" w:rsidR="008E0E5C" w:rsidRDefault="008E0E5C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4ED6F7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Článek</w:t>
      </w:r>
      <w:r w:rsidR="00833F70">
        <w:rPr>
          <w:rFonts w:ascii="Times New Roman" w:eastAsia="MS Mincho" w:hAnsi="Times New Roman"/>
          <w:b/>
          <w:sz w:val="24"/>
          <w:szCs w:val="24"/>
          <w:lang w:val="cs-CZ"/>
        </w:rPr>
        <w:t xml:space="preserve"> </w:t>
      </w:r>
      <w:r w:rsidR="008E0E5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3D9E23A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8C8952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0FAB79" w14:textId="77777777" w:rsidR="003A25EA" w:rsidRDefault="003A25EA" w:rsidP="003A25E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>Zrušuje se obecně závazná vyhláška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>
        <w:rPr>
          <w:rFonts w:ascii="Times New Roman" w:eastAsia="MS Mincho" w:hAnsi="Times New Roman"/>
          <w:sz w:val="24"/>
          <w:szCs w:val="24"/>
        </w:rPr>
        <w:t>1/</w:t>
      </w:r>
      <w:r>
        <w:rPr>
          <w:rFonts w:ascii="Times New Roman" w:eastAsia="MS Mincho" w:hAnsi="Times New Roman"/>
          <w:sz w:val="24"/>
          <w:szCs w:val="24"/>
          <w:lang w:val="cs-CZ"/>
        </w:rPr>
        <w:t>2019</w:t>
      </w:r>
      <w:r>
        <w:rPr>
          <w:rFonts w:ascii="Times New Roman" w:eastAsia="MS Mincho" w:hAnsi="Times New Roman"/>
          <w:sz w:val="24"/>
          <w:szCs w:val="24"/>
        </w:rPr>
        <w:t>, kterou se stanoví systém shromažďování, sběru, přepravy, třídění, využívání a odstraňování komunálních odpadů a systém nakládání se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>
        <w:rPr>
          <w:rFonts w:ascii="Times New Roman" w:eastAsia="MS Mincho" w:hAnsi="Times New Roman"/>
          <w:sz w:val="24"/>
          <w:szCs w:val="24"/>
        </w:rPr>
        <w:t>stavebním odpadem</w:t>
      </w:r>
      <w:r>
        <w:rPr>
          <w:rFonts w:ascii="Times New Roman" w:eastAsia="MS Mincho" w:hAnsi="Times New Roman"/>
          <w:sz w:val="24"/>
          <w:szCs w:val="24"/>
          <w:lang w:val="cs-CZ"/>
        </w:rPr>
        <w:t>, ze dne 9. 12. 2019.</w:t>
      </w:r>
    </w:p>
    <w:p w14:paraId="0E322FC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65FB19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E0E5C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02C046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3B2DA5D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F6FD28F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FEDC1A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2B9190" w14:textId="77777777" w:rsidR="00B144D2" w:rsidRDefault="00B144D2" w:rsidP="00B144D2">
      <w:pPr>
        <w:jc w:val="both"/>
      </w:pPr>
    </w:p>
    <w:p w14:paraId="257C366D" w14:textId="77777777" w:rsidR="00B144D2" w:rsidRDefault="00B144D2" w:rsidP="00B144D2">
      <w:pPr>
        <w:jc w:val="both"/>
      </w:pPr>
    </w:p>
    <w:p w14:paraId="2940C9C4" w14:textId="77777777" w:rsidR="00B144D2" w:rsidRPr="00C30D80" w:rsidRDefault="00B144D2" w:rsidP="00B144D2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144D2" w:rsidRPr="002D4118" w14:paraId="36A564DA" w14:textId="77777777" w:rsidTr="000F4CCC">
        <w:trPr>
          <w:trHeight w:val="80"/>
          <w:jc w:val="center"/>
        </w:trPr>
        <w:tc>
          <w:tcPr>
            <w:tcW w:w="4605" w:type="dxa"/>
          </w:tcPr>
          <w:p w14:paraId="358939B3" w14:textId="77777777" w:rsidR="00B144D2" w:rsidRPr="002D4118" w:rsidRDefault="00B144D2" w:rsidP="000F4CCC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6C77452B" w14:textId="77777777" w:rsidR="00B144D2" w:rsidRPr="002D4118" w:rsidRDefault="00B144D2" w:rsidP="000F4CCC">
            <w:pPr>
              <w:jc w:val="center"/>
            </w:pPr>
            <w:r>
              <w:t>_____________________________</w:t>
            </w:r>
          </w:p>
        </w:tc>
      </w:tr>
      <w:tr w:rsidR="00B144D2" w:rsidRPr="002D4118" w14:paraId="695DCB6F" w14:textId="77777777" w:rsidTr="000F4CCC">
        <w:trPr>
          <w:jc w:val="center"/>
        </w:trPr>
        <w:tc>
          <w:tcPr>
            <w:tcW w:w="4605" w:type="dxa"/>
          </w:tcPr>
          <w:p w14:paraId="021ADE22" w14:textId="77777777" w:rsidR="00B144D2" w:rsidRPr="002D4118" w:rsidRDefault="00B144D2" w:rsidP="000F4CCC">
            <w:pPr>
              <w:jc w:val="center"/>
            </w:pPr>
            <w:r>
              <w:t>Ing. Vladimír Záborec v. r.</w:t>
            </w:r>
          </w:p>
          <w:p w14:paraId="5BC87725" w14:textId="77777777" w:rsidR="00B144D2" w:rsidRPr="002D4118" w:rsidRDefault="00B144D2" w:rsidP="000F4CCC">
            <w:pPr>
              <w:jc w:val="center"/>
            </w:pPr>
            <w:r w:rsidRPr="002D4118">
              <w:t>místostarosta</w:t>
            </w:r>
          </w:p>
        </w:tc>
        <w:tc>
          <w:tcPr>
            <w:tcW w:w="4605" w:type="dxa"/>
          </w:tcPr>
          <w:p w14:paraId="348FBA82" w14:textId="77777777" w:rsidR="00B144D2" w:rsidRPr="002D4118" w:rsidRDefault="00B144D2" w:rsidP="000F4CCC">
            <w:pPr>
              <w:jc w:val="center"/>
            </w:pPr>
            <w:r>
              <w:t xml:space="preserve">Tomáš </w:t>
            </w:r>
            <w:proofErr w:type="spellStart"/>
            <w:r>
              <w:t>Ekrt</w:t>
            </w:r>
            <w:proofErr w:type="spellEnd"/>
            <w:r>
              <w:t xml:space="preserve"> v. r.</w:t>
            </w:r>
          </w:p>
          <w:p w14:paraId="08F2E592" w14:textId="77777777" w:rsidR="00B144D2" w:rsidRPr="002D4118" w:rsidRDefault="00B144D2" w:rsidP="000F4CCC">
            <w:pPr>
              <w:jc w:val="center"/>
            </w:pPr>
            <w:r w:rsidRPr="002D4118">
              <w:t>starosta</w:t>
            </w:r>
          </w:p>
        </w:tc>
      </w:tr>
    </w:tbl>
    <w:p w14:paraId="4E524068" w14:textId="608CC3AE" w:rsidR="00B144D2" w:rsidRDefault="00B144D2" w:rsidP="00726E8C">
      <w:pPr>
        <w:tabs>
          <w:tab w:val="left" w:pos="3780"/>
        </w:tabs>
        <w:jc w:val="both"/>
      </w:pPr>
    </w:p>
    <w:p w14:paraId="3974A3C4" w14:textId="585C9470" w:rsidR="009E4D88" w:rsidRDefault="009E4D88" w:rsidP="00726E8C">
      <w:pPr>
        <w:tabs>
          <w:tab w:val="left" w:pos="3780"/>
        </w:tabs>
        <w:jc w:val="both"/>
      </w:pPr>
    </w:p>
    <w:sectPr w:rsidR="009E4D88" w:rsidSect="00FB52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A4D1" w14:textId="77777777" w:rsidR="00FB52AB" w:rsidRDefault="00FB52AB" w:rsidP="00792C01">
      <w:r>
        <w:separator/>
      </w:r>
    </w:p>
  </w:endnote>
  <w:endnote w:type="continuationSeparator" w:id="0">
    <w:p w14:paraId="535957C1" w14:textId="77777777" w:rsidR="00FB52AB" w:rsidRDefault="00FB52A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7AD3" w14:textId="77777777" w:rsidR="00FB52AB" w:rsidRDefault="00FB52AB" w:rsidP="00792C01">
      <w:r>
        <w:separator/>
      </w:r>
    </w:p>
  </w:footnote>
  <w:footnote w:type="continuationSeparator" w:id="0">
    <w:p w14:paraId="34128FA5" w14:textId="77777777" w:rsidR="00FB52AB" w:rsidRDefault="00FB52AB" w:rsidP="00792C01">
      <w:r>
        <w:continuationSeparator/>
      </w:r>
    </w:p>
  </w:footnote>
  <w:footnote w:id="1">
    <w:p w14:paraId="5B165D7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40C2C19" w14:textId="77777777" w:rsidR="005D757F" w:rsidRPr="00850C38" w:rsidRDefault="005D757F" w:rsidP="005D757F">
      <w:pPr>
        <w:pStyle w:val="Textpoznpodarou"/>
        <w:ind w:left="170" w:hanging="170"/>
        <w:jc w:val="both"/>
      </w:pPr>
      <w:r w:rsidRPr="001A64B6">
        <w:rPr>
          <w:rStyle w:val="Znakapoznpodarou"/>
          <w:vertAlign w:val="superscript"/>
        </w:rPr>
        <w:footnoteRef/>
      </w:r>
      <w:r w:rsidRPr="001A64B6">
        <w:rPr>
          <w:rStyle w:val="Znakapoznpodarou"/>
          <w:vertAlign w:val="superscript"/>
        </w:rPr>
        <w:t>)</w:t>
      </w:r>
      <w:r w:rsidRPr="00850C38">
        <w:t xml:space="preserve"> </w:t>
      </w:r>
      <w:hyperlink r:id="rId1" w:history="1">
        <w:r w:rsidRPr="009621A8">
          <w:rPr>
            <w:rStyle w:val="Hypertextovodkaz"/>
          </w:rPr>
          <w:t>www.libceves.cz</w:t>
        </w:r>
      </w:hyperlink>
    </w:p>
  </w:footnote>
  <w:footnote w:id="3">
    <w:p w14:paraId="62045F58" w14:textId="77777777" w:rsidR="00E558CE" w:rsidRDefault="00E558CE" w:rsidP="00E558CE">
      <w:pPr>
        <w:pStyle w:val="Textpoznpodarou"/>
        <w:ind w:left="170" w:hanging="170"/>
        <w:jc w:val="both"/>
      </w:pPr>
      <w:r w:rsidRPr="00F7771D">
        <w:rPr>
          <w:rStyle w:val="Znakapoznpodarou"/>
          <w:vertAlign w:val="superscript"/>
        </w:rPr>
        <w:footnoteRef/>
      </w:r>
      <w:r w:rsidRPr="00F7771D">
        <w:rPr>
          <w:vertAlign w:val="superscript"/>
        </w:rPr>
        <w:t>)</w:t>
      </w:r>
      <w:r>
        <w:t xml:space="preserve"> sběrné nádoby jsou vyváženy v období od 1. dubna do 31. října ve čtrnáctidenních intervalech a v období od 1. listopadu do 31. března v měsíčních intervalech </w:t>
      </w:r>
    </w:p>
  </w:footnote>
  <w:footnote w:id="4">
    <w:p w14:paraId="5CCAAFDF" w14:textId="77777777" w:rsidR="00266372" w:rsidRPr="002265E8" w:rsidRDefault="00266372" w:rsidP="00266372">
      <w:pPr>
        <w:pStyle w:val="Prosttext"/>
        <w:ind w:left="170" w:hanging="170"/>
        <w:jc w:val="both"/>
        <w:rPr>
          <w:rFonts w:ascii="Times New Roman" w:hAnsi="Times New Roman"/>
          <w:color w:val="FF0000"/>
          <w:sz w:val="24"/>
          <w:szCs w:val="24"/>
        </w:rPr>
      </w:pPr>
      <w:r w:rsidRPr="004E2F33">
        <w:rPr>
          <w:rStyle w:val="Znakapoznpodarou"/>
          <w:rFonts w:ascii="Times New Roman" w:hAnsi="Times New Roman"/>
          <w:vertAlign w:val="superscript"/>
        </w:rPr>
        <w:footnoteRef/>
      </w:r>
      <w:r w:rsidRPr="004E2F33">
        <w:rPr>
          <w:rStyle w:val="Znakapoznpodarou"/>
          <w:rFonts w:ascii="Times New Roman" w:hAnsi="Times New Roman"/>
          <w:vertAlign w:val="superscript"/>
        </w:rPr>
        <w:t>)</w:t>
      </w:r>
      <w:r>
        <w:t xml:space="preserve"> </w:t>
      </w:r>
      <w:r w:rsidRPr="00026E26">
        <w:rPr>
          <w:rFonts w:ascii="Times New Roman" w:hAnsi="Times New Roman"/>
        </w:rPr>
        <w:t xml:space="preserve">tato složka komunálního odpadu je odkládána do zvláštní sběrné nádoby v uzavřené plastové nádobě (lahvi, </w:t>
      </w:r>
      <w:r>
        <w:rPr>
          <w:rFonts w:ascii="Times New Roman" w:hAnsi="Times New Roman"/>
        </w:rPr>
        <w:t xml:space="preserve">kanystru apod. </w:t>
      </w:r>
      <w:r w:rsidRPr="00026E26">
        <w:rPr>
          <w:rFonts w:ascii="Times New Roman" w:hAnsi="Times New Roman"/>
        </w:rPr>
        <w:t>o objemu maximálně 2 litry)</w:t>
      </w:r>
      <w:r>
        <w:rPr>
          <w:rFonts w:ascii="Times New Roman" w:eastAsia="MS Mincho" w:hAnsi="Times New Roman"/>
          <w:b/>
          <w:bCs/>
          <w:color w:val="FF0000"/>
          <w:sz w:val="24"/>
          <w:szCs w:val="24"/>
        </w:rPr>
        <w:t xml:space="preserve">          </w:t>
      </w:r>
    </w:p>
    <w:p w14:paraId="66C9F658" w14:textId="77777777" w:rsidR="00266372" w:rsidRPr="00026E26" w:rsidRDefault="00266372" w:rsidP="00266372">
      <w:pPr>
        <w:pStyle w:val="Textpoznpodarou"/>
        <w:rPr>
          <w:vertAlign w:val="superscript"/>
        </w:rPr>
      </w:pPr>
    </w:p>
  </w:footnote>
  <w:footnote w:id="5">
    <w:p w14:paraId="6CFC833B" w14:textId="77777777" w:rsidR="00726E8C" w:rsidRPr="00F5776A" w:rsidRDefault="00726E8C" w:rsidP="00726E8C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6">
    <w:p w14:paraId="2E43528A" w14:textId="77777777" w:rsidR="00726E8C" w:rsidRPr="00F5776A" w:rsidRDefault="00726E8C" w:rsidP="00726E8C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B10137"/>
    <w:multiLevelType w:val="hybridMultilevel"/>
    <w:tmpl w:val="397467C2"/>
    <w:lvl w:ilvl="0" w:tplc="334EA11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5A2944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6C04E4"/>
    <w:multiLevelType w:val="hybridMultilevel"/>
    <w:tmpl w:val="A2C4BA0A"/>
    <w:lvl w:ilvl="0" w:tplc="B9800DB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105766">
    <w:abstractNumId w:val="19"/>
  </w:num>
  <w:num w:numId="2" w16cid:durableId="1427388854">
    <w:abstractNumId w:val="20"/>
  </w:num>
  <w:num w:numId="3" w16cid:durableId="68356508">
    <w:abstractNumId w:val="22"/>
  </w:num>
  <w:num w:numId="4" w16cid:durableId="1661039651">
    <w:abstractNumId w:val="15"/>
  </w:num>
  <w:num w:numId="5" w16cid:durableId="1874731242">
    <w:abstractNumId w:val="14"/>
  </w:num>
  <w:num w:numId="6" w16cid:durableId="847794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02568">
    <w:abstractNumId w:val="9"/>
  </w:num>
  <w:num w:numId="8" w16cid:durableId="1402556064">
    <w:abstractNumId w:val="11"/>
  </w:num>
  <w:num w:numId="9" w16cid:durableId="2060127301">
    <w:abstractNumId w:val="4"/>
  </w:num>
  <w:num w:numId="10" w16cid:durableId="593438702">
    <w:abstractNumId w:val="3"/>
  </w:num>
  <w:num w:numId="11" w16cid:durableId="332032224">
    <w:abstractNumId w:val="0"/>
  </w:num>
  <w:num w:numId="12" w16cid:durableId="857890242">
    <w:abstractNumId w:val="1"/>
  </w:num>
  <w:num w:numId="13" w16cid:durableId="272399807">
    <w:abstractNumId w:val="2"/>
  </w:num>
  <w:num w:numId="14" w16cid:durableId="1084378909">
    <w:abstractNumId w:val="5"/>
  </w:num>
  <w:num w:numId="15" w16cid:durableId="157690908">
    <w:abstractNumId w:val="6"/>
  </w:num>
  <w:num w:numId="16" w16cid:durableId="1125851307">
    <w:abstractNumId w:val="7"/>
  </w:num>
  <w:num w:numId="17" w16cid:durableId="1035421998">
    <w:abstractNumId w:val="23"/>
  </w:num>
  <w:num w:numId="18" w16cid:durableId="1715810411">
    <w:abstractNumId w:val="18"/>
  </w:num>
  <w:num w:numId="19" w16cid:durableId="597838244">
    <w:abstractNumId w:val="21"/>
  </w:num>
  <w:num w:numId="20" w16cid:durableId="19556749">
    <w:abstractNumId w:val="17"/>
  </w:num>
  <w:num w:numId="21" w16cid:durableId="1439249957">
    <w:abstractNumId w:val="24"/>
  </w:num>
  <w:num w:numId="22" w16cid:durableId="2011906076">
    <w:abstractNumId w:val="10"/>
  </w:num>
  <w:num w:numId="23" w16cid:durableId="1930577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432473">
    <w:abstractNumId w:val="12"/>
  </w:num>
  <w:num w:numId="25" w16cid:durableId="1031809324">
    <w:abstractNumId w:val="8"/>
  </w:num>
  <w:num w:numId="26" w16cid:durableId="5736592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66372"/>
    <w:rsid w:val="00273FA4"/>
    <w:rsid w:val="002770E9"/>
    <w:rsid w:val="002C067F"/>
    <w:rsid w:val="002E368B"/>
    <w:rsid w:val="002F3E16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A25EA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8521D"/>
    <w:rsid w:val="005A5838"/>
    <w:rsid w:val="005A628A"/>
    <w:rsid w:val="005C40F5"/>
    <w:rsid w:val="005D1830"/>
    <w:rsid w:val="005D5448"/>
    <w:rsid w:val="005D6D6F"/>
    <w:rsid w:val="005D757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0B15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6E8C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33F70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0E5C"/>
    <w:rsid w:val="008F742D"/>
    <w:rsid w:val="0092077D"/>
    <w:rsid w:val="00925992"/>
    <w:rsid w:val="0093555A"/>
    <w:rsid w:val="00945B80"/>
    <w:rsid w:val="00952BAB"/>
    <w:rsid w:val="009724E5"/>
    <w:rsid w:val="009877FF"/>
    <w:rsid w:val="009B1C77"/>
    <w:rsid w:val="009B296E"/>
    <w:rsid w:val="009D1A6D"/>
    <w:rsid w:val="009E4D88"/>
    <w:rsid w:val="009E6E7D"/>
    <w:rsid w:val="00A010E4"/>
    <w:rsid w:val="00A15AFF"/>
    <w:rsid w:val="00A23689"/>
    <w:rsid w:val="00A25334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4D2"/>
    <w:rsid w:val="00B14EA7"/>
    <w:rsid w:val="00B2312C"/>
    <w:rsid w:val="00B50B85"/>
    <w:rsid w:val="00B8150C"/>
    <w:rsid w:val="00B871F4"/>
    <w:rsid w:val="00B87CC4"/>
    <w:rsid w:val="00BB40B0"/>
    <w:rsid w:val="00BB5A49"/>
    <w:rsid w:val="00BB6269"/>
    <w:rsid w:val="00BC7034"/>
    <w:rsid w:val="00BD1058"/>
    <w:rsid w:val="00BD651D"/>
    <w:rsid w:val="00BE5775"/>
    <w:rsid w:val="00BF288C"/>
    <w:rsid w:val="00BF3E69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D3BE9"/>
    <w:rsid w:val="00DE3D74"/>
    <w:rsid w:val="00DF0090"/>
    <w:rsid w:val="00E23C20"/>
    <w:rsid w:val="00E361F5"/>
    <w:rsid w:val="00E558CE"/>
    <w:rsid w:val="00E600BF"/>
    <w:rsid w:val="00E60E97"/>
    <w:rsid w:val="00E72132"/>
    <w:rsid w:val="00E96AA8"/>
    <w:rsid w:val="00EA2F11"/>
    <w:rsid w:val="00EB763D"/>
    <w:rsid w:val="00EC1B84"/>
    <w:rsid w:val="00ED3DA2"/>
    <w:rsid w:val="00F21D0B"/>
    <w:rsid w:val="00F42C48"/>
    <w:rsid w:val="00F50511"/>
    <w:rsid w:val="00F50D4C"/>
    <w:rsid w:val="00F5776A"/>
    <w:rsid w:val="00F747C4"/>
    <w:rsid w:val="00F954AF"/>
    <w:rsid w:val="00FB52AB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40BE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bcev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D0AF-C562-46DB-BAC9-338E431B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DELL</cp:lastModifiedBy>
  <cp:revision>2</cp:revision>
  <cp:lastPrinted>2024-03-05T12:15:00Z</cp:lastPrinted>
  <dcterms:created xsi:type="dcterms:W3CDTF">2024-03-05T12:39:00Z</dcterms:created>
  <dcterms:modified xsi:type="dcterms:W3CDTF">2024-03-05T12:39:00Z</dcterms:modified>
</cp:coreProperties>
</file>