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>
          <w:color w:val="auto"/>
        </w:rPr>
      </w:pPr>
      <w:r>
        <w:rPr>
          <w:rFonts w:cs="Arial" w:ascii="Arial" w:hAnsi="Arial"/>
          <w:b/>
          <w:color w:val="auto"/>
          <w:szCs w:val="24"/>
        </w:rPr>
        <w:t>Obec Božanov</w:t>
      </w:r>
    </w:p>
    <w:p>
      <w:pPr>
        <w:pStyle w:val="NormlnIMP"/>
        <w:spacing w:lineRule="auto" w:line="240" w:before="0" w:after="60"/>
        <w:jc w:val="center"/>
        <w:rPr>
          <w:color w:val="auto"/>
        </w:rPr>
      </w:pPr>
      <w:r>
        <w:rPr>
          <w:rFonts w:cs="Arial" w:ascii="Arial" w:hAnsi="Arial"/>
          <w:b/>
          <w:color w:val="auto"/>
          <w:szCs w:val="24"/>
        </w:rPr>
        <w:t>Zastupitelstvo obce Božanov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auto"/>
          <w:szCs w:val="24"/>
        </w:rPr>
      </w:pPr>
      <w:r>
        <w:rPr>
          <w:rFonts w:cs="Arial" w:ascii="Arial" w:hAnsi="Arial"/>
          <w:b/>
          <w:color w:val="auto"/>
          <w:szCs w:val="24"/>
        </w:rPr>
      </w:r>
    </w:p>
    <w:p>
      <w:pPr>
        <w:pStyle w:val="Normal"/>
        <w:spacing w:lineRule="auto" w:line="276"/>
        <w:jc w:val="center"/>
        <w:rPr>
          <w:color w:val="auto"/>
        </w:rPr>
      </w:pPr>
      <w:r>
        <w:rPr>
          <w:rFonts w:cs="Arial" w:ascii="Arial" w:hAnsi="Arial"/>
          <w:b/>
          <w:color w:val="auto"/>
        </w:rPr>
        <w:t>Obecně závazná vyhláška obce Božanov č. 1/2026</w:t>
      </w:r>
    </w:p>
    <w:p>
      <w:pPr>
        <w:pStyle w:val="Normal"/>
        <w:spacing w:before="0" w:after="120"/>
        <w:jc w:val="center"/>
        <w:rPr>
          <w:color w:val="auto"/>
        </w:rPr>
      </w:pPr>
      <w:r>
        <w:rPr>
          <w:rFonts w:cs="Arial" w:ascii="Arial" w:hAnsi="Arial"/>
          <w:b/>
          <w:color w:val="auto"/>
        </w:rPr>
        <w:t>o regulaci hlučných činností</w:t>
      </w:r>
    </w:p>
    <w:p>
      <w:pPr>
        <w:pStyle w:val="Normal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Božanov se na svém zasedání dne 12.5.2026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lineRule="auto" w:line="276"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</w:rPr>
        <w:t xml:space="preserve">Předmět a cíl </w:t>
      </w:r>
    </w:p>
    <w:p>
      <w:pPr>
        <w:pStyle w:val="Normal"/>
        <w:numPr>
          <w:ilvl w:val="0"/>
          <w:numId w:val="1"/>
        </w:numPr>
        <w:spacing w:lineRule="auto" w:line="276" w:before="57" w:after="57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>
      <w:pPr>
        <w:pStyle w:val="Normal"/>
        <w:numPr>
          <w:ilvl w:val="0"/>
          <w:numId w:val="1"/>
        </w:numPr>
        <w:spacing w:before="0" w:after="120"/>
        <w:ind w:hanging="567" w:left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Cílem této vyhlášky je </w:t>
      </w:r>
      <w:r>
        <w:rPr>
          <w:rFonts w:ascii="Arial" w:hAnsi="Arial"/>
          <w:sz w:val="22"/>
          <w:szCs w:val="22"/>
        </w:rPr>
        <w:t xml:space="preserve">stanovení opatření k ochraně před hlukem, v rámci zabezpečení místních záležitostí veřejného pořádku, jako stavu, který umožňuje spokojené soužití občanů i návštěvníků obce a vytváření příznivých podmínek pro život v obci. 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spacing w:lineRule="auto" w:line="276" w:before="57" w:after="63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</w:rPr>
        <w:t>Regulace hlučných činností v nevhodnou denní dobu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Každý je povinen zdržet se o nedělích a státem uznaných svátcích</w:t>
      </w:r>
      <w:r>
        <w:rPr>
          <w:rFonts w:cs="Arial" w:ascii="Arial" w:hAnsi="Arial"/>
          <w:sz w:val="24"/>
          <w:szCs w:val="24"/>
          <w:vertAlign w:val="superscript"/>
        </w:rPr>
        <w:t>1</w:t>
      </w:r>
      <w:r>
        <w:rPr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 v době od 6:00 do 8:00 hodin a v době od 11:00 do 22:00 hodiny  veškerých činností spojených s užíváním zařízení a přístrojů způsobujících hluk, například sekaček na trávu, cirkulárek, motorových pil a křovinořezů.</w:t>
      </w:r>
    </w:p>
    <w:p>
      <w:pPr>
        <w:pStyle w:val="Normal"/>
        <w:spacing w:lineRule="auto" w:line="276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Čl. 3</w:t>
      </w:r>
    </w:p>
    <w:p>
      <w:pPr>
        <w:pStyle w:val="Default"/>
        <w:spacing w:lineRule="auto" w:line="276" w:before="57" w:after="57"/>
        <w:jc w:val="center"/>
        <w:rPr>
          <w:rFonts w:ascii="Arial" w:hAnsi="Arial"/>
          <w:b/>
          <w:sz w:val="24"/>
          <w:szCs w:val="24"/>
        </w:rPr>
      </w:pPr>
      <w:r>
        <w:rPr>
          <w:b/>
          <w:sz w:val="24"/>
          <w:szCs w:val="24"/>
        </w:rPr>
        <w:t xml:space="preserve">Zrušovací ustanovení </w:t>
      </w:r>
    </w:p>
    <w:p>
      <w:pPr>
        <w:pStyle w:val="Default"/>
        <w:spacing w:before="0" w:after="120"/>
        <w:rPr>
          <w:rFonts w:ascii="Arial" w:hAnsi="Arial" w:cs="Arial"/>
          <w:i w:val="false"/>
          <w:iCs w:val="false"/>
          <w:sz w:val="22"/>
          <w:szCs w:val="22"/>
        </w:rPr>
      </w:pPr>
      <w:r>
        <w:rPr>
          <w:rFonts w:cs="Arial"/>
          <w:i w:val="false"/>
          <w:iCs w:val="false"/>
          <w:sz w:val="22"/>
          <w:szCs w:val="22"/>
        </w:rPr>
        <w:t xml:space="preserve">Zrušuje se obecně závazná vyhláška č. 1/2019, o regulaci hlučných činností a používání zábavní pyrotechniky, ze dne 10. 10. 2019. </w:t>
      </w:r>
    </w:p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88" w:before="57" w:after="5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Karel Rejchrt </w:t>
        <w:tab/>
        <w:t xml:space="preserve">      Tomáš Franc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</w:t>
      </w:r>
      <w:r>
        <w:rPr>
          <w:rFonts w:cs="Arial" w:ascii="Arial" w:hAnsi="Arial"/>
          <w:sz w:val="22"/>
          <w:szCs w:val="22"/>
        </w:rPr>
        <w:t>starosta obce Božanov                                                       místostarosta obce Božanov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/>
          <w:sz w:val="24"/>
          <w:szCs w:val="24"/>
          <w:vertAlign w:val="superscript"/>
        </w:rPr>
        <w:t xml:space="preserve">1 </w:t>
      </w:r>
      <w:r>
        <w:rPr>
          <w:rFonts w:cs="Arial"/>
          <w:sz w:val="23"/>
          <w:szCs w:val="22"/>
        </w:rPr>
        <w:t xml:space="preserve"> </w:t>
      </w:r>
      <w:r>
        <w:rPr>
          <w:rFonts w:cs="Arial"/>
          <w:i/>
          <w:sz w:val="23"/>
          <w:szCs w:val="22"/>
        </w:rPr>
        <w:t>Zákon č. 245/2000 Sb., o státních svátcích, o ostatních svátcích, o významných dnech a o dnech pracovního klidu, ve znění pozdějších předpisů</w:t>
      </w:r>
      <w:r>
        <w:rPr>
          <w:rFonts w:cs="Arial"/>
          <w:i w:val="false"/>
          <w:sz w:val="23"/>
          <w:szCs w:val="22"/>
        </w:rPr>
        <w:t xml:space="preserve">“. </w:t>
      </w:r>
    </w:p>
    <w:sectPr>
      <w:type w:val="nextPage"/>
      <w:pgSz w:w="11906" w:h="16838"/>
      <w:pgMar w:left="1417" w:right="1417" w:gutter="0" w:header="0" w:top="1247" w:footer="0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user">
    <w:name w:val="Znaky pro poznámku pod čarou (user)"/>
    <w:uiPriority w:val="99"/>
    <w:semiHidden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ZkladntextChar" w:customStyle="1">
    <w:name w:val="Základní text Char"/>
    <w:qFormat/>
    <w:rsid w:val="008928e7"/>
    <w:rPr>
      <w:sz w:val="24"/>
    </w:rPr>
  </w:style>
  <w:style w:type="character" w:styleId="ZhlavChar" w:customStyle="1">
    <w:name w:val="Záhlaví Char"/>
    <w:qFormat/>
    <w:rsid w:val="002e58e3"/>
    <w:rPr>
      <w:sz w:val="24"/>
    </w:rPr>
  </w:style>
  <w:style w:type="character" w:styleId="TextpoznpodarouChar" w:customStyle="1">
    <w:name w:val="Text pozn. pod čarou Char"/>
    <w:uiPriority w:val="99"/>
    <w:semiHidden/>
    <w:qFormat/>
    <w:rsid w:val="00676b75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58e3"/>
    <w:pPr>
      <w:spacing w:before="0" w:after="0"/>
      <w:ind w:left="720"/>
      <w:contextualSpacing/>
    </w:pPr>
    <w:rPr/>
  </w:style>
  <w:style w:type="paragraph" w:styleId="Nzvylnk" w:customStyle="1">
    <w:name w:val="Názvy článků"/>
    <w:basedOn w:val="Normal"/>
    <w:qFormat/>
    <w:rsid w:val="00c90cf7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Revision">
    <w:name w:val="Revision"/>
    <w:uiPriority w:val="99"/>
    <w:semiHidden/>
    <w:qFormat/>
    <w:rsid w:val="009f4e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cs-CZ" w:eastAsia="cs-CZ" w:bidi="ar-SA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LibreOffice/25.8.6.2$Windows_X86_64 LibreOffice_project/b4b39682cd9868fa725bc664aff94278d315bd04</Application>
  <AppVersion>15.0000</AppVersion>
  <Pages>1</Pages>
  <Words>258</Words>
  <Characters>1475</Characters>
  <CharactersWithSpaces>1805</CharactersWithSpaces>
  <Paragraphs>23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2026-04-29T13:40:00Z</dcterms:created>
  <dc:creator>DA210036</dc:creator>
  <dc:description/>
  <dc:language>cs-CZ</dc:language>
  <cp:lastModifiedBy/>
  <cp:lastPrinted>2007-03-05T10:30:00Z</cp:lastPrinted>
  <dcterms:modified xsi:type="dcterms:W3CDTF">2026-06-01T07:11:02Z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