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9AB6E" w14:textId="441349E3" w:rsidR="0079432F" w:rsidRDefault="002E1C19">
      <w:pPr>
        <w:rPr>
          <w:rFonts w:ascii="Arial" w:hAnsi="Arial" w:cs="Arial"/>
          <w:bCs/>
        </w:rPr>
      </w:pPr>
      <w:r w:rsidRPr="00333CF4">
        <w:rPr>
          <w:rFonts w:ascii="Arial" w:hAnsi="Arial" w:cs="Arial"/>
          <w:b/>
          <w:bCs/>
        </w:rPr>
        <w:t>Příloha č.</w:t>
      </w:r>
      <w:r w:rsidR="00333CF4" w:rsidRPr="00333CF4">
        <w:rPr>
          <w:rFonts w:ascii="Arial" w:hAnsi="Arial" w:cs="Arial"/>
          <w:b/>
          <w:bCs/>
        </w:rPr>
        <w:t xml:space="preserve"> </w:t>
      </w:r>
      <w:r w:rsidR="000F1E19" w:rsidRPr="00333CF4">
        <w:rPr>
          <w:rFonts w:ascii="Arial" w:hAnsi="Arial" w:cs="Arial"/>
          <w:b/>
          <w:bCs/>
        </w:rPr>
        <w:t>3</w:t>
      </w:r>
      <w:r w:rsidR="00333CF4">
        <w:rPr>
          <w:rFonts w:ascii="Arial" w:hAnsi="Arial" w:cs="Arial"/>
          <w:b/>
          <w:bCs/>
        </w:rPr>
        <w:t>:</w:t>
      </w:r>
      <w:r w:rsidRPr="002E1C19">
        <w:rPr>
          <w:rFonts w:ascii="Arial" w:hAnsi="Arial" w:cs="Arial"/>
        </w:rPr>
        <w:t xml:space="preserve"> </w:t>
      </w:r>
      <w:r w:rsidR="00333CF4" w:rsidRPr="00333CF4">
        <w:rPr>
          <w:rFonts w:ascii="Arial" w:hAnsi="Arial" w:cs="Arial"/>
          <w:bCs/>
        </w:rPr>
        <w:t>komunikace číslo 457 od křižovatky (dům č. p. 122) po dětské hřiště naproti Obecního úřadu Bernartice</w:t>
      </w:r>
    </w:p>
    <w:p w14:paraId="40BA288A" w14:textId="77777777" w:rsidR="000B1620" w:rsidRPr="002E1C19" w:rsidRDefault="000B1620">
      <w:pPr>
        <w:rPr>
          <w:rFonts w:ascii="Arial" w:hAnsi="Arial" w:cs="Arial"/>
        </w:rPr>
      </w:pPr>
    </w:p>
    <w:p w14:paraId="608E3876" w14:textId="1323EF9E" w:rsidR="002E1C19" w:rsidRDefault="000F1E19">
      <w:r>
        <w:rPr>
          <w:noProof/>
        </w:rPr>
        <w:drawing>
          <wp:inline distT="0" distB="0" distL="0" distR="0" wp14:anchorId="68A80585" wp14:editId="4D167A20">
            <wp:extent cx="5760720" cy="6651625"/>
            <wp:effectExtent l="0" t="0" r="0" b="0"/>
            <wp:docPr id="180413153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5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1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19"/>
    <w:rsid w:val="000B1620"/>
    <w:rsid w:val="000F1E19"/>
    <w:rsid w:val="002C3686"/>
    <w:rsid w:val="002E1C19"/>
    <w:rsid w:val="00333CF4"/>
    <w:rsid w:val="0064192C"/>
    <w:rsid w:val="00665483"/>
    <w:rsid w:val="00697DFD"/>
    <w:rsid w:val="006B404B"/>
    <w:rsid w:val="0079432F"/>
    <w:rsid w:val="00A500E1"/>
    <w:rsid w:val="00C2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689F"/>
  <w15:chartTrackingRefBased/>
  <w15:docId w15:val="{2C46A0BE-EDD8-4411-BD81-B9A965E5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E1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1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E1C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1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1C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1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1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1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1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1C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E1C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E1C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1C1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1C1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1C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1C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1C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1C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1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1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1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E1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1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E1C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E1C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E1C1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1C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1C1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1C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Chromík</dc:creator>
  <cp:keywords/>
  <dc:description/>
  <cp:lastModifiedBy>Macháček Dalibor, Mgr.</cp:lastModifiedBy>
  <cp:revision>4</cp:revision>
  <dcterms:created xsi:type="dcterms:W3CDTF">2025-08-29T10:26:00Z</dcterms:created>
  <dcterms:modified xsi:type="dcterms:W3CDTF">2025-08-29T11:09:00Z</dcterms:modified>
</cp:coreProperties>
</file>