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7CB" w14:textId="7603FE73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Čj.: OUCV/</w:t>
      </w:r>
      <w:r w:rsidR="00F80176">
        <w:rPr>
          <w:rFonts w:ascii="Arial Narrow" w:hAnsi="Arial Narrow"/>
          <w:sz w:val="20"/>
          <w:szCs w:val="20"/>
        </w:rPr>
        <w:t>2772</w:t>
      </w:r>
      <w:r>
        <w:rPr>
          <w:rFonts w:ascii="Arial Narrow" w:hAnsi="Arial Narrow"/>
          <w:sz w:val="20"/>
          <w:szCs w:val="20"/>
        </w:rPr>
        <w:t>/2023</w:t>
      </w:r>
    </w:p>
    <w:p w14:paraId="79521AA8" w14:textId="0FBDAA2D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F80176">
        <w:rPr>
          <w:rFonts w:ascii="Arial Narrow" w:hAnsi="Arial Narrow"/>
          <w:sz w:val="20"/>
          <w:szCs w:val="20"/>
        </w:rPr>
        <w:t>1</w:t>
      </w:r>
    </w:p>
    <w:p w14:paraId="5DD59F28" w14:textId="77777777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Počet příloh/listů příloh: 0</w:t>
      </w:r>
    </w:p>
    <w:p w14:paraId="6747B2BF" w14:textId="77777777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proofErr w:type="spellStart"/>
      <w:r w:rsidRPr="00A3487C">
        <w:rPr>
          <w:rFonts w:ascii="Arial Narrow" w:hAnsi="Arial Narrow"/>
          <w:sz w:val="20"/>
          <w:szCs w:val="20"/>
        </w:rPr>
        <w:t>Spis.zn</w:t>
      </w:r>
      <w:proofErr w:type="spellEnd"/>
      <w:r w:rsidRPr="00A3487C">
        <w:rPr>
          <w:rFonts w:ascii="Arial Narrow" w:hAnsi="Arial Narrow"/>
          <w:sz w:val="20"/>
          <w:szCs w:val="20"/>
        </w:rPr>
        <w:t xml:space="preserve">. 104.1   </w:t>
      </w:r>
      <w:proofErr w:type="spellStart"/>
      <w:r w:rsidRPr="00A3487C">
        <w:rPr>
          <w:rFonts w:ascii="Arial Narrow" w:hAnsi="Arial Narrow"/>
          <w:sz w:val="20"/>
          <w:szCs w:val="20"/>
        </w:rPr>
        <w:t>Skart.znak</w:t>
      </w:r>
      <w:proofErr w:type="spellEnd"/>
      <w:r w:rsidRPr="00A3487C">
        <w:rPr>
          <w:rFonts w:ascii="Arial Narrow" w:hAnsi="Arial Narrow"/>
          <w:sz w:val="20"/>
          <w:szCs w:val="20"/>
        </w:rPr>
        <w:t>/lhůta: A/5</w:t>
      </w:r>
    </w:p>
    <w:p w14:paraId="6B975B74" w14:textId="77777777" w:rsidR="0099470E" w:rsidRDefault="0099470E" w:rsidP="0099470E">
      <w:pPr>
        <w:pStyle w:val="Default"/>
      </w:pPr>
    </w:p>
    <w:p w14:paraId="289C7039" w14:textId="33DA3AD6" w:rsidR="0099470E" w:rsidRDefault="00A803EB" w:rsidP="0099470E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 w:rsidRPr="0099470E">
        <w:rPr>
          <w:b/>
          <w:noProof/>
          <w:sz w:val="32"/>
          <w:szCs w:val="32"/>
          <w:lang w:eastAsia="cs-CZ"/>
        </w:rPr>
        <w:drawing>
          <wp:inline distT="0" distB="0" distL="0" distR="0" wp14:anchorId="74A98EC7" wp14:editId="750DF76E">
            <wp:extent cx="790575" cy="923925"/>
            <wp:effectExtent l="0" t="0" r="0" b="0"/>
            <wp:docPr id="9647668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F095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OBEC ČERVENÁ VODA</w:t>
      </w:r>
    </w:p>
    <w:p w14:paraId="0ADF4E9C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Zastupitelstvo obce Červená Voda</w:t>
      </w:r>
    </w:p>
    <w:p w14:paraId="78AC06D9" w14:textId="77777777" w:rsidR="0099470E" w:rsidRPr="001C6759" w:rsidRDefault="0099470E" w:rsidP="0099470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14:paraId="7A8FB3A1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</w:pPr>
      <w:r w:rsidRPr="0099470E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>Obecně závazná vyhláška obce Červená Voda,</w:t>
      </w:r>
    </w:p>
    <w:p w14:paraId="75EB30FB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</w:pPr>
      <w:r w:rsidRPr="0099470E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 xml:space="preserve">kterou se </w:t>
      </w:r>
      <w:proofErr w:type="gramStart"/>
      <w:r w:rsidRPr="0099470E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>ruší</w:t>
      </w:r>
      <w:proofErr w:type="gramEnd"/>
      <w:r w:rsidRPr="0099470E">
        <w:rPr>
          <w:rFonts w:ascii="Arial Narrow" w:eastAsia="Times New Roman" w:hAnsi="Arial Narrow" w:cs="Times New Roman"/>
          <w:b/>
          <w:color w:val="auto"/>
          <w:sz w:val="28"/>
          <w:szCs w:val="28"/>
          <w:lang w:eastAsia="cs-CZ"/>
        </w:rPr>
        <w:t xml:space="preserve"> obecně závazná vyhláška č. 4/2015, kterou se vydává stanovení podmínek k zabezpečení požární ochrany při akcích, kterých se zúčastní větší počet osob v obci</w:t>
      </w:r>
    </w:p>
    <w:p w14:paraId="5AC2F303" w14:textId="77777777" w:rsidR="0099470E" w:rsidRPr="003419C5" w:rsidRDefault="0099470E" w:rsidP="0099470E">
      <w:pPr>
        <w:pStyle w:val="Default"/>
        <w:spacing w:line="288" w:lineRule="auto"/>
        <w:jc w:val="center"/>
        <w:rPr>
          <w:sz w:val="28"/>
          <w:szCs w:val="28"/>
        </w:rPr>
      </w:pPr>
    </w:p>
    <w:p w14:paraId="03F18E3D" w14:textId="7DB80523" w:rsidR="0099470E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  <w:r w:rsidRPr="00CA4C4C">
        <w:rPr>
          <w:rFonts w:ascii="Arial Narrow" w:eastAsia="Times New Roman" w:hAnsi="Arial Narrow" w:cs="Times New Roman"/>
          <w:color w:val="auto"/>
          <w:lang w:eastAsia="cs-CZ"/>
        </w:rPr>
        <w:t>Zastupitelstvo obce Červená Voda se na svém zasedání dne</w:t>
      </w:r>
      <w:r>
        <w:rPr>
          <w:rFonts w:ascii="Arial Narrow" w:eastAsia="Times New Roman" w:hAnsi="Arial Narrow" w:cs="Times New Roman"/>
          <w:color w:val="auto"/>
          <w:lang w:eastAsia="cs-CZ"/>
        </w:rPr>
        <w:t xml:space="preserve"> 26.06.2023 </w:t>
      </w:r>
      <w:r w:rsidRPr="00CA4C4C">
        <w:rPr>
          <w:rFonts w:ascii="Arial Narrow" w:eastAsia="Times New Roman" w:hAnsi="Arial Narrow" w:cs="Times New Roman"/>
          <w:color w:val="auto"/>
          <w:lang w:eastAsia="cs-CZ"/>
        </w:rPr>
        <w:t>usnesením č. </w:t>
      </w:r>
      <w:r w:rsidR="00C114E6">
        <w:rPr>
          <w:rFonts w:ascii="Arial Narrow" w:eastAsia="Times New Roman" w:hAnsi="Arial Narrow" w:cs="Times New Roman"/>
          <w:color w:val="auto"/>
          <w:lang w:eastAsia="cs-CZ"/>
        </w:rPr>
        <w:t>89</w:t>
      </w:r>
      <w:r w:rsidRPr="00CA4C4C">
        <w:rPr>
          <w:rFonts w:ascii="Arial Narrow" w:eastAsia="Times New Roman" w:hAnsi="Arial Narrow" w:cs="Times New Roman"/>
          <w:color w:val="auto"/>
          <w:lang w:eastAsia="cs-CZ"/>
        </w:rPr>
        <w:t xml:space="preserve"> usneslo vydat na základě ustanovení § 84 odst. 2 písm. h) zákona č. 128/2000 Sb., o obcích (obecní zřízení), ve znění pozdějších předpisů, tuto obecně závaznou vyhlášku (dále jen „tato vyhláška“):</w:t>
      </w:r>
    </w:p>
    <w:p w14:paraId="64EA6CF6" w14:textId="77777777" w:rsidR="0099470E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1062F90E" w14:textId="77777777" w:rsidR="0099470E" w:rsidRDefault="0099470E" w:rsidP="0099470E">
      <w:pPr>
        <w:pStyle w:val="Default"/>
        <w:spacing w:line="288" w:lineRule="auto"/>
        <w:jc w:val="both"/>
        <w:rPr>
          <w:sz w:val="22"/>
          <w:szCs w:val="22"/>
        </w:rPr>
      </w:pPr>
    </w:p>
    <w:p w14:paraId="3FF93FD7" w14:textId="77777777" w:rsidR="0099470E" w:rsidRPr="00CA4C4C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CA4C4C">
        <w:rPr>
          <w:rFonts w:ascii="Arial Narrow" w:hAnsi="Arial Narrow"/>
          <w:b/>
          <w:sz w:val="24"/>
          <w:szCs w:val="24"/>
        </w:rPr>
        <w:t>Čl. 1</w:t>
      </w:r>
    </w:p>
    <w:p w14:paraId="5812E5F5" w14:textId="77777777" w:rsidR="0099470E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CA4C4C">
        <w:rPr>
          <w:rFonts w:ascii="Arial Narrow" w:hAnsi="Arial Narrow"/>
          <w:b/>
          <w:sz w:val="24"/>
          <w:szCs w:val="24"/>
        </w:rPr>
        <w:t>Zrušení obecně závazné vyhlášky</w:t>
      </w:r>
    </w:p>
    <w:p w14:paraId="457DB50C" w14:textId="77777777" w:rsidR="0099470E" w:rsidRPr="00CA4C4C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680CD373" w14:textId="77777777" w:rsidR="0099470E" w:rsidRPr="00CA4C4C" w:rsidRDefault="0099470E" w:rsidP="0099470E">
      <w:pPr>
        <w:pStyle w:val="Default"/>
        <w:spacing w:line="288" w:lineRule="auto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proofErr w:type="gramStart"/>
      <w:r w:rsidRPr="00CA4C4C">
        <w:rPr>
          <w:rFonts w:ascii="Arial Narrow" w:eastAsia="Times New Roman" w:hAnsi="Arial Narrow" w:cs="Times New Roman"/>
          <w:color w:val="auto"/>
          <w:lang w:eastAsia="cs-CZ"/>
        </w:rPr>
        <w:t>Ruší</w:t>
      </w:r>
      <w:proofErr w:type="gramEnd"/>
      <w:r w:rsidRPr="00CA4C4C">
        <w:rPr>
          <w:rFonts w:ascii="Arial Narrow" w:eastAsia="Times New Roman" w:hAnsi="Arial Narrow" w:cs="Times New Roman"/>
          <w:color w:val="auto"/>
          <w:lang w:eastAsia="cs-CZ"/>
        </w:rPr>
        <w:t xml:space="preserve"> se obecně závazná vyhláška obce Červená Voda, č. 4/2015, kterou se vydává stanovení podmínek k zabezpečení požární ochrany při akcích, kterých se zúčastní větší počet osob v obci, ze dne 23. listopadu 2015.  </w:t>
      </w:r>
    </w:p>
    <w:p w14:paraId="4F18CEC0" w14:textId="77777777" w:rsidR="0099470E" w:rsidRDefault="0099470E" w:rsidP="0099470E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05C06BC7" w14:textId="77777777" w:rsidR="0099470E" w:rsidRDefault="0099470E" w:rsidP="0099470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41F36478" w14:textId="77777777" w:rsidR="0099470E" w:rsidRPr="00CA4C4C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CA4C4C">
        <w:rPr>
          <w:rFonts w:ascii="Arial Narrow" w:hAnsi="Arial Narrow"/>
          <w:b/>
          <w:sz w:val="24"/>
          <w:szCs w:val="24"/>
        </w:rPr>
        <w:t>Čl. 2</w:t>
      </w:r>
    </w:p>
    <w:p w14:paraId="5DC77488" w14:textId="77777777" w:rsidR="0099470E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CA4C4C">
        <w:rPr>
          <w:rFonts w:ascii="Arial Narrow" w:hAnsi="Arial Narrow"/>
          <w:b/>
          <w:sz w:val="24"/>
          <w:szCs w:val="24"/>
        </w:rPr>
        <w:t xml:space="preserve">Účinnost </w:t>
      </w:r>
    </w:p>
    <w:p w14:paraId="545977D9" w14:textId="77777777" w:rsidR="0099470E" w:rsidRDefault="0099470E" w:rsidP="0099470E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1E3574FD" w14:textId="47CE6730" w:rsidR="0099470E" w:rsidRPr="0099470E" w:rsidRDefault="0099470E" w:rsidP="0099470E">
      <w:pPr>
        <w:pStyle w:val="Default"/>
        <w:spacing w:line="288" w:lineRule="auto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99470E">
        <w:rPr>
          <w:rFonts w:ascii="Arial Narrow" w:eastAsia="Times New Roman" w:hAnsi="Arial Narrow" w:cs="Times New Roman"/>
          <w:color w:val="auto"/>
          <w:lang w:eastAsia="cs-CZ"/>
        </w:rPr>
        <w:t>Tato vyhláška nabývá účinnosti počátkem patnáctého dne následujícího po dni jejího vyhlášení.</w:t>
      </w:r>
    </w:p>
    <w:p w14:paraId="3E31790E" w14:textId="2D67FFD6" w:rsidR="0099470E" w:rsidRPr="0099470E" w:rsidRDefault="0099470E" w:rsidP="0099470E">
      <w:pPr>
        <w:pStyle w:val="Default"/>
        <w:spacing w:line="288" w:lineRule="auto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99470E">
        <w:rPr>
          <w:rFonts w:ascii="Arial Narrow" w:eastAsia="Times New Roman" w:hAnsi="Arial Narrow" w:cs="Times New Roman"/>
          <w:color w:val="auto"/>
          <w:lang w:eastAsia="cs-CZ"/>
        </w:rPr>
        <w:tab/>
      </w:r>
    </w:p>
    <w:p w14:paraId="59CB867F" w14:textId="77777777" w:rsidR="00C766EB" w:rsidRPr="00A21790" w:rsidRDefault="00C766EB">
      <w:pPr>
        <w:rPr>
          <w:rFonts w:ascii="Arial Narrow" w:hAnsi="Arial Narrow"/>
        </w:rPr>
      </w:pPr>
    </w:p>
    <w:p w14:paraId="6FF3925F" w14:textId="77777777" w:rsidR="00C766EB" w:rsidRPr="00A21790" w:rsidRDefault="00C766EB">
      <w:pPr>
        <w:rPr>
          <w:rFonts w:ascii="Arial Narrow" w:hAnsi="Arial Narrow"/>
        </w:rPr>
      </w:pPr>
    </w:p>
    <w:p w14:paraId="6E43375A" w14:textId="77777777" w:rsidR="00C766EB" w:rsidRPr="00A21790" w:rsidRDefault="00C766EB">
      <w:pPr>
        <w:rPr>
          <w:rFonts w:ascii="Arial Narrow" w:hAnsi="Arial Narrow"/>
        </w:rPr>
      </w:pPr>
    </w:p>
    <w:p w14:paraId="23AF66D1" w14:textId="77777777" w:rsidR="00C766EB" w:rsidRPr="00A21790" w:rsidRDefault="00C766EB">
      <w:pPr>
        <w:rPr>
          <w:rFonts w:ascii="Arial Narrow" w:hAnsi="Arial Narrow"/>
        </w:rPr>
      </w:pPr>
    </w:p>
    <w:p w14:paraId="1B0821CA" w14:textId="19CF24D7" w:rsidR="00C766EB" w:rsidRPr="00A21790" w:rsidRDefault="00C766EB">
      <w:pPr>
        <w:rPr>
          <w:rFonts w:ascii="Arial Narrow" w:hAnsi="Arial Narrow"/>
        </w:rPr>
      </w:pPr>
      <w:r w:rsidRPr="00A21790">
        <w:rPr>
          <w:rFonts w:ascii="Arial Narrow" w:hAnsi="Arial Narrow"/>
        </w:rPr>
        <w:tab/>
        <w:t xml:space="preserve"> </w:t>
      </w:r>
      <w:r w:rsidR="00D97B4C">
        <w:rPr>
          <w:rFonts w:ascii="Arial Narrow" w:hAnsi="Arial Narrow"/>
        </w:rPr>
        <w:t>Mgr. Luděk Bílý</w:t>
      </w:r>
      <w:r w:rsidR="009E6211">
        <w:rPr>
          <w:rFonts w:ascii="Arial Narrow" w:hAnsi="Arial Narrow"/>
        </w:rPr>
        <w:t xml:space="preserve"> v.r.</w:t>
      </w:r>
      <w:r w:rsidR="007D3A71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  <w:t xml:space="preserve">   </w:t>
      </w:r>
      <w:r w:rsidRPr="00A21790">
        <w:rPr>
          <w:rFonts w:ascii="Arial Narrow" w:hAnsi="Arial Narrow"/>
        </w:rPr>
        <w:tab/>
        <w:t xml:space="preserve">     Ing. Petr Mareš</w:t>
      </w:r>
      <w:r w:rsidR="00D97B4C">
        <w:rPr>
          <w:rFonts w:ascii="Arial Narrow" w:hAnsi="Arial Narrow"/>
        </w:rPr>
        <w:t>,</w:t>
      </w:r>
      <w:r w:rsidRPr="00A21790">
        <w:rPr>
          <w:rFonts w:ascii="Arial Narrow" w:hAnsi="Arial Narrow"/>
        </w:rPr>
        <w:t xml:space="preserve"> Ph.D.</w:t>
      </w:r>
      <w:r w:rsidR="009E6211">
        <w:rPr>
          <w:rFonts w:ascii="Arial Narrow" w:hAnsi="Arial Narrow"/>
        </w:rPr>
        <w:t xml:space="preserve"> v.r.</w:t>
      </w:r>
    </w:p>
    <w:p w14:paraId="22050F43" w14:textId="05EAC05F" w:rsidR="00C766EB" w:rsidRPr="00A21790" w:rsidRDefault="00D97B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43F9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326663" w:rsidRPr="00A21790">
        <w:rPr>
          <w:rFonts w:ascii="Arial Narrow" w:hAnsi="Arial Narrow"/>
        </w:rPr>
        <w:t>m</w:t>
      </w:r>
      <w:r w:rsidR="00C766EB" w:rsidRPr="00A21790">
        <w:rPr>
          <w:rFonts w:ascii="Arial Narrow" w:hAnsi="Arial Narrow"/>
        </w:rPr>
        <w:t>ístostarosta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 xml:space="preserve">                </w:t>
      </w:r>
      <w:r w:rsidR="00326663" w:rsidRPr="00A21790">
        <w:rPr>
          <w:rFonts w:ascii="Arial Narrow" w:hAnsi="Arial Narrow"/>
        </w:rPr>
        <w:t xml:space="preserve">      </w:t>
      </w:r>
      <w:r w:rsidR="00A43F95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>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ab/>
      </w:r>
    </w:p>
    <w:p w14:paraId="502C4F64" w14:textId="77777777" w:rsidR="006B0CB2" w:rsidRDefault="006B0CB2">
      <w:pPr>
        <w:rPr>
          <w:rFonts w:ascii="Arial Narrow" w:hAnsi="Arial Narrow"/>
        </w:rPr>
      </w:pPr>
    </w:p>
    <w:p w14:paraId="2E731AEB" w14:textId="77777777" w:rsidR="006B0CB2" w:rsidRDefault="006B0CB2">
      <w:pPr>
        <w:rPr>
          <w:rFonts w:ascii="Arial Narrow" w:hAnsi="Arial Narrow"/>
        </w:rPr>
      </w:pPr>
    </w:p>
    <w:p w14:paraId="7383643D" w14:textId="77777777" w:rsidR="006B0CB2" w:rsidRDefault="006B0CB2">
      <w:pPr>
        <w:rPr>
          <w:rFonts w:ascii="Arial Narrow" w:hAnsi="Arial Narrow"/>
        </w:rPr>
      </w:pPr>
    </w:p>
    <w:p w14:paraId="09A0E35D" w14:textId="77777777" w:rsidR="006B0CB2" w:rsidRDefault="006B0CB2">
      <w:pPr>
        <w:rPr>
          <w:rFonts w:ascii="Arial Narrow" w:hAnsi="Arial Narrow"/>
        </w:rPr>
      </w:pPr>
    </w:p>
    <w:p w14:paraId="1DCAD7E6" w14:textId="77777777" w:rsidR="006B0CB2" w:rsidRDefault="006B0CB2">
      <w:pPr>
        <w:rPr>
          <w:rFonts w:ascii="Arial Narrow" w:hAnsi="Arial Narrow"/>
        </w:rPr>
      </w:pPr>
    </w:p>
    <w:p w14:paraId="0D228975" w14:textId="77777777" w:rsidR="006B0CB2" w:rsidRDefault="006B0CB2">
      <w:pPr>
        <w:rPr>
          <w:rFonts w:ascii="Arial Narrow" w:hAnsi="Arial Narrow"/>
        </w:rPr>
      </w:pPr>
    </w:p>
    <w:p w14:paraId="77357A3C" w14:textId="77777777" w:rsidR="006B0CB2" w:rsidRDefault="006B0CB2">
      <w:pPr>
        <w:rPr>
          <w:rFonts w:ascii="Arial Narrow" w:hAnsi="Arial Narrow"/>
        </w:rPr>
      </w:pPr>
    </w:p>
    <w:p w14:paraId="2C656793" w14:textId="5AB91A29" w:rsidR="006B0CB2" w:rsidRDefault="006B0CB2">
      <w:pPr>
        <w:rPr>
          <w:rFonts w:ascii="Arial Narrow" w:hAnsi="Arial Narrow"/>
        </w:rPr>
      </w:pPr>
      <w:r>
        <w:rPr>
          <w:rFonts w:ascii="Arial Narrow" w:hAnsi="Arial Narrow"/>
        </w:rPr>
        <w:t>Vyvěšeno na úřední desce dne:</w:t>
      </w:r>
    </w:p>
    <w:p w14:paraId="1EE4D22F" w14:textId="6DFA2D0B" w:rsidR="006B0CB2" w:rsidRPr="00A21790" w:rsidRDefault="006B0C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Sňato dne: </w:t>
      </w:r>
    </w:p>
    <w:sectPr w:rsidR="006B0CB2" w:rsidRPr="00A21790">
      <w:footerReference w:type="even" r:id="rId7"/>
      <w:footerReference w:type="default" r:id="rId8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91B49" w14:textId="77777777" w:rsidR="00B03FCE" w:rsidRDefault="00B03FCE">
      <w:r>
        <w:separator/>
      </w:r>
    </w:p>
  </w:endnote>
  <w:endnote w:type="continuationSeparator" w:id="0">
    <w:p w14:paraId="261E5DCA" w14:textId="77777777" w:rsidR="00B03FCE" w:rsidRDefault="00B0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9F7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D1146D"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65CC" w14:textId="77777777" w:rsidR="00B03FCE" w:rsidRDefault="00B03FCE">
      <w:r>
        <w:separator/>
      </w:r>
    </w:p>
  </w:footnote>
  <w:footnote w:type="continuationSeparator" w:id="0">
    <w:p w14:paraId="5E46B6E1" w14:textId="77777777" w:rsidR="00B03FCE" w:rsidRDefault="00B0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6D"/>
    <w:rsid w:val="00014701"/>
    <w:rsid w:val="000238BE"/>
    <w:rsid w:val="00056231"/>
    <w:rsid w:val="0009629E"/>
    <w:rsid w:val="0019233D"/>
    <w:rsid w:val="001A07EE"/>
    <w:rsid w:val="001C466B"/>
    <w:rsid w:val="0024610C"/>
    <w:rsid w:val="002577E6"/>
    <w:rsid w:val="002A11BA"/>
    <w:rsid w:val="002C4366"/>
    <w:rsid w:val="002D1349"/>
    <w:rsid w:val="002D57C3"/>
    <w:rsid w:val="002D5B5B"/>
    <w:rsid w:val="00306467"/>
    <w:rsid w:val="00326663"/>
    <w:rsid w:val="004728A1"/>
    <w:rsid w:val="00497CF7"/>
    <w:rsid w:val="0057768F"/>
    <w:rsid w:val="005C4CC7"/>
    <w:rsid w:val="00622E76"/>
    <w:rsid w:val="00627493"/>
    <w:rsid w:val="00665199"/>
    <w:rsid w:val="006B0CB2"/>
    <w:rsid w:val="006B7F5C"/>
    <w:rsid w:val="006F29E7"/>
    <w:rsid w:val="00733A9D"/>
    <w:rsid w:val="007A05F1"/>
    <w:rsid w:val="007B6577"/>
    <w:rsid w:val="007D3A71"/>
    <w:rsid w:val="00815B2F"/>
    <w:rsid w:val="008568DE"/>
    <w:rsid w:val="008B4397"/>
    <w:rsid w:val="00972428"/>
    <w:rsid w:val="00975F12"/>
    <w:rsid w:val="0099470E"/>
    <w:rsid w:val="009D011E"/>
    <w:rsid w:val="009E6211"/>
    <w:rsid w:val="00A21790"/>
    <w:rsid w:val="00A23197"/>
    <w:rsid w:val="00A3487C"/>
    <w:rsid w:val="00A43F95"/>
    <w:rsid w:val="00A803EB"/>
    <w:rsid w:val="00A84C06"/>
    <w:rsid w:val="00A8571D"/>
    <w:rsid w:val="00B03FCE"/>
    <w:rsid w:val="00BD03CF"/>
    <w:rsid w:val="00C0332A"/>
    <w:rsid w:val="00C0699D"/>
    <w:rsid w:val="00C114E6"/>
    <w:rsid w:val="00C62824"/>
    <w:rsid w:val="00C766EB"/>
    <w:rsid w:val="00CF44F2"/>
    <w:rsid w:val="00D1146D"/>
    <w:rsid w:val="00D97B4C"/>
    <w:rsid w:val="00D97E2F"/>
    <w:rsid w:val="00DB661D"/>
    <w:rsid w:val="00E77724"/>
    <w:rsid w:val="00EA72F8"/>
    <w:rsid w:val="00F12553"/>
    <w:rsid w:val="00F5328C"/>
    <w:rsid w:val="00F5414A"/>
    <w:rsid w:val="00F676EA"/>
    <w:rsid w:val="00F80176"/>
    <w:rsid w:val="00F817AC"/>
    <w:rsid w:val="00FB7605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99470E"/>
  </w:style>
  <w:style w:type="paragraph" w:styleId="Zkladntext">
    <w:name w:val="Body Text"/>
    <w:basedOn w:val="Normln"/>
    <w:link w:val="ZkladntextChar"/>
    <w:rsid w:val="0099470E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9470E"/>
    <w:rPr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Eva Kozáková</cp:lastModifiedBy>
  <cp:revision>3</cp:revision>
  <cp:lastPrinted>2023-05-23T17:00:00Z</cp:lastPrinted>
  <dcterms:created xsi:type="dcterms:W3CDTF">2023-06-14T17:08:00Z</dcterms:created>
  <dcterms:modified xsi:type="dcterms:W3CDTF">2023-07-03T17:35:00Z</dcterms:modified>
</cp:coreProperties>
</file>