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93" w:rsidRPr="00894269" w:rsidRDefault="001A6793" w:rsidP="001A6793">
      <w:pPr>
        <w:pStyle w:val="Nadpis2"/>
        <w:rPr>
          <w:i w:val="0"/>
          <w:sz w:val="22"/>
          <w:szCs w:val="22"/>
        </w:rPr>
      </w:pPr>
      <w:bookmarkStart w:id="0" w:name="_GoBack"/>
      <w:bookmarkEnd w:id="0"/>
      <w:r w:rsidRPr="00894269">
        <w:rPr>
          <w:i w:val="0"/>
          <w:sz w:val="22"/>
          <w:szCs w:val="22"/>
        </w:rPr>
        <w:t>Město Třebíč</w:t>
      </w:r>
    </w:p>
    <w:p w:rsidR="001A6793" w:rsidRPr="00894269" w:rsidRDefault="001A6793" w:rsidP="001A6793">
      <w:pPr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> </w:t>
      </w:r>
    </w:p>
    <w:p w:rsidR="001A6793" w:rsidRPr="00894269" w:rsidRDefault="001A6793" w:rsidP="001A679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4269">
        <w:rPr>
          <w:rFonts w:ascii="Arial" w:hAnsi="Arial" w:cs="Arial"/>
          <w:b/>
          <w:bCs/>
          <w:sz w:val="22"/>
          <w:szCs w:val="22"/>
        </w:rPr>
        <w:t xml:space="preserve">NAŘÍZENÍ MĚSTA č. </w:t>
      </w:r>
      <w:r w:rsidR="00A67EA8">
        <w:rPr>
          <w:rFonts w:ascii="Arial" w:hAnsi="Arial" w:cs="Arial"/>
          <w:b/>
          <w:bCs/>
          <w:sz w:val="22"/>
          <w:szCs w:val="22"/>
        </w:rPr>
        <w:t>1</w:t>
      </w:r>
      <w:r w:rsidRPr="00894269">
        <w:rPr>
          <w:rFonts w:ascii="Arial" w:hAnsi="Arial" w:cs="Arial"/>
          <w:b/>
          <w:bCs/>
          <w:sz w:val="22"/>
          <w:szCs w:val="22"/>
        </w:rPr>
        <w:t>/201</w:t>
      </w:r>
      <w:r w:rsidR="00672805" w:rsidRPr="00894269">
        <w:rPr>
          <w:rFonts w:ascii="Arial" w:hAnsi="Arial" w:cs="Arial"/>
          <w:b/>
          <w:bCs/>
          <w:sz w:val="22"/>
          <w:szCs w:val="22"/>
        </w:rPr>
        <w:t>3</w:t>
      </w:r>
    </w:p>
    <w:p w:rsidR="001A6793" w:rsidRPr="00894269" w:rsidRDefault="001A6793" w:rsidP="001A679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4269">
        <w:rPr>
          <w:rFonts w:ascii="Arial" w:hAnsi="Arial" w:cs="Arial"/>
          <w:b/>
          <w:bCs/>
          <w:sz w:val="22"/>
          <w:szCs w:val="22"/>
        </w:rPr>
        <w:t>Tržní řád na území města Třebíče</w:t>
      </w:r>
    </w:p>
    <w:p w:rsidR="001A6793" w:rsidRPr="00894269" w:rsidRDefault="001A6793" w:rsidP="001A6793">
      <w:pPr>
        <w:jc w:val="center"/>
        <w:rPr>
          <w:rFonts w:ascii="Arial" w:hAnsi="Arial" w:cs="Arial"/>
          <w:sz w:val="22"/>
          <w:szCs w:val="22"/>
        </w:rPr>
      </w:pPr>
    </w:p>
    <w:p w:rsidR="001A6793" w:rsidRPr="00894269" w:rsidRDefault="00AD1312" w:rsidP="001A6793">
      <w:pPr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1270</wp:posOffset>
                </wp:positionV>
                <wp:extent cx="6172200" cy="0"/>
                <wp:effectExtent l="13970" t="8890" r="5080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59B7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1pt" to="46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qI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"/>
            </w:pict>
          </mc:Fallback>
        </mc:AlternateContent>
      </w:r>
    </w:p>
    <w:p w:rsidR="001A6793" w:rsidRPr="00894269" w:rsidRDefault="001A6793" w:rsidP="00894269">
      <w:pPr>
        <w:jc w:val="both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 xml:space="preserve">Rada města Třebíče se na svém </w:t>
      </w:r>
      <w:r w:rsidR="00B503D8">
        <w:rPr>
          <w:rFonts w:ascii="Arial" w:hAnsi="Arial" w:cs="Arial"/>
          <w:sz w:val="22"/>
          <w:szCs w:val="22"/>
        </w:rPr>
        <w:t>8</w:t>
      </w:r>
      <w:r w:rsidRPr="00894269">
        <w:rPr>
          <w:rFonts w:ascii="Arial" w:hAnsi="Arial" w:cs="Arial"/>
          <w:sz w:val="22"/>
          <w:szCs w:val="22"/>
        </w:rPr>
        <w:t xml:space="preserve">. zasedání dne </w:t>
      </w:r>
      <w:r w:rsidR="00A67EA8">
        <w:rPr>
          <w:rFonts w:ascii="Arial" w:hAnsi="Arial" w:cs="Arial"/>
          <w:sz w:val="22"/>
          <w:szCs w:val="22"/>
        </w:rPr>
        <w:t>19</w:t>
      </w:r>
      <w:r w:rsidRPr="00894269">
        <w:rPr>
          <w:rFonts w:ascii="Arial" w:hAnsi="Arial" w:cs="Arial"/>
          <w:sz w:val="22"/>
          <w:szCs w:val="22"/>
        </w:rPr>
        <w:t xml:space="preserve">. </w:t>
      </w:r>
      <w:r w:rsidR="00672805" w:rsidRPr="00894269">
        <w:rPr>
          <w:rFonts w:ascii="Arial" w:hAnsi="Arial" w:cs="Arial"/>
          <w:sz w:val="22"/>
          <w:szCs w:val="22"/>
        </w:rPr>
        <w:t>března</w:t>
      </w:r>
      <w:r w:rsidRPr="00894269">
        <w:rPr>
          <w:rFonts w:ascii="Arial" w:hAnsi="Arial" w:cs="Arial"/>
          <w:sz w:val="22"/>
          <w:szCs w:val="22"/>
        </w:rPr>
        <w:t xml:space="preserve"> 201</w:t>
      </w:r>
      <w:r w:rsidR="00A67EA8">
        <w:rPr>
          <w:rFonts w:ascii="Arial" w:hAnsi="Arial" w:cs="Arial"/>
          <w:sz w:val="22"/>
          <w:szCs w:val="22"/>
        </w:rPr>
        <w:t>3</w:t>
      </w:r>
      <w:r w:rsidRPr="00894269">
        <w:rPr>
          <w:rFonts w:ascii="Arial" w:hAnsi="Arial" w:cs="Arial"/>
          <w:sz w:val="22"/>
          <w:szCs w:val="22"/>
        </w:rPr>
        <w:t xml:space="preserve"> usnesla vydat na základě § 18 zákona č. 455/1991 Sb., o živnostenském podnikání (živnostenský zákon), ve znění pozdějších předpisů, a v souladu s § </w:t>
      </w:r>
      <w:smartTag w:uri="urn:schemas-microsoft-com:office:smarttags" w:element="metricconverter">
        <w:smartTagPr>
          <w:attr w:name="ProductID" w:val="11 a"/>
        </w:smartTagPr>
        <w:r w:rsidRPr="00894269">
          <w:rPr>
            <w:rFonts w:ascii="Arial" w:hAnsi="Arial" w:cs="Arial"/>
            <w:sz w:val="22"/>
            <w:szCs w:val="22"/>
          </w:rPr>
          <w:t>11 a</w:t>
        </w:r>
      </w:smartTag>
      <w:r w:rsidRPr="00894269">
        <w:rPr>
          <w:rFonts w:ascii="Arial" w:hAnsi="Arial" w:cs="Arial"/>
          <w:sz w:val="22"/>
          <w:szCs w:val="22"/>
        </w:rPr>
        <w:t xml:space="preserve"> 102 odst. 2 písm. d) zákona č. 128/2000 Sb., o obcích (obecní zřízení), ve znění pozdějších předpisů, toto nařízení:</w:t>
      </w:r>
    </w:p>
    <w:p w:rsidR="00034942" w:rsidRPr="00894269" w:rsidRDefault="00034942">
      <w:pPr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034942" w:rsidRPr="00894269" w:rsidRDefault="00034942">
      <w:pPr>
        <w:jc w:val="center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 xml:space="preserve">Článek 1 </w:t>
      </w:r>
      <w:r w:rsidRPr="00894269">
        <w:rPr>
          <w:rFonts w:ascii="Arial" w:hAnsi="Arial" w:cs="Arial"/>
          <w:sz w:val="22"/>
          <w:szCs w:val="22"/>
        </w:rPr>
        <w:br/>
      </w:r>
      <w:r w:rsidR="006C03F4" w:rsidRPr="00894269">
        <w:rPr>
          <w:rFonts w:ascii="Arial" w:hAnsi="Arial" w:cs="Arial"/>
          <w:b/>
          <w:bCs/>
          <w:sz w:val="22"/>
          <w:szCs w:val="22"/>
        </w:rPr>
        <w:t>Úvodní ustanovení</w:t>
      </w:r>
    </w:p>
    <w:p w:rsidR="00034942" w:rsidRPr="00894269" w:rsidRDefault="00034942">
      <w:pPr>
        <w:rPr>
          <w:rFonts w:ascii="Arial" w:hAnsi="Arial" w:cs="Arial"/>
          <w:sz w:val="22"/>
          <w:szCs w:val="22"/>
        </w:rPr>
      </w:pPr>
    </w:p>
    <w:p w:rsidR="00034942" w:rsidRPr="00894269" w:rsidRDefault="006C03F4" w:rsidP="00374EE0">
      <w:pPr>
        <w:jc w:val="both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>Ten</w:t>
      </w:r>
      <w:r w:rsidR="009A27B5" w:rsidRPr="00894269">
        <w:rPr>
          <w:rFonts w:ascii="Arial" w:hAnsi="Arial" w:cs="Arial"/>
          <w:sz w:val="22"/>
          <w:szCs w:val="22"/>
        </w:rPr>
        <w:t>t</w:t>
      </w:r>
      <w:r w:rsidRPr="00894269">
        <w:rPr>
          <w:rFonts w:ascii="Arial" w:hAnsi="Arial" w:cs="Arial"/>
          <w:sz w:val="22"/>
          <w:szCs w:val="22"/>
        </w:rPr>
        <w:t>o</w:t>
      </w:r>
      <w:r w:rsidR="009A27B5" w:rsidRPr="00894269">
        <w:rPr>
          <w:rFonts w:ascii="Arial" w:hAnsi="Arial" w:cs="Arial"/>
          <w:sz w:val="22"/>
          <w:szCs w:val="22"/>
        </w:rPr>
        <w:t xml:space="preserve"> </w:t>
      </w:r>
      <w:r w:rsidR="00374EE0" w:rsidRPr="00894269">
        <w:rPr>
          <w:rFonts w:ascii="Arial" w:hAnsi="Arial" w:cs="Arial"/>
          <w:sz w:val="22"/>
          <w:szCs w:val="22"/>
        </w:rPr>
        <w:t>t</w:t>
      </w:r>
      <w:r w:rsidR="00034942" w:rsidRPr="00894269">
        <w:rPr>
          <w:rFonts w:ascii="Arial" w:hAnsi="Arial" w:cs="Arial"/>
          <w:sz w:val="22"/>
          <w:szCs w:val="22"/>
        </w:rPr>
        <w:t xml:space="preserve">ržní řád </w:t>
      </w:r>
      <w:r w:rsidR="009A27B5" w:rsidRPr="00894269">
        <w:rPr>
          <w:rFonts w:ascii="Arial" w:hAnsi="Arial" w:cs="Arial"/>
          <w:sz w:val="22"/>
          <w:szCs w:val="22"/>
        </w:rPr>
        <w:t>upravuje</w:t>
      </w:r>
      <w:r w:rsidR="00034942" w:rsidRPr="00894269">
        <w:rPr>
          <w:rFonts w:ascii="Arial" w:hAnsi="Arial" w:cs="Arial"/>
          <w:sz w:val="22"/>
          <w:szCs w:val="22"/>
        </w:rPr>
        <w:t xml:space="preserve"> nabídku a prodej zboží a poskytování služeb na prodejních zařízeních nacházejících se mimo provozovnu určenou k tomuto účelu kolaudačním rozhodnutím podle zvláštního zákona</w:t>
      </w:r>
      <w:r w:rsidR="00A67EA8">
        <w:rPr>
          <w:rFonts w:ascii="Arial" w:hAnsi="Arial" w:cs="Arial"/>
          <w:sz w:val="22"/>
          <w:szCs w:val="22"/>
        </w:rPr>
        <w:t xml:space="preserve"> (dále jen „provozovna“)</w:t>
      </w:r>
      <w:r w:rsidR="009A27B5" w:rsidRPr="00894269">
        <w:rPr>
          <w:rFonts w:ascii="Arial" w:hAnsi="Arial" w:cs="Arial"/>
          <w:sz w:val="22"/>
          <w:szCs w:val="22"/>
        </w:rPr>
        <w:t xml:space="preserve"> a zakazuje některé druhy prodeje zboží nebo poskytování služeb prováděné mimo provozovnu</w:t>
      </w:r>
      <w:r w:rsidR="00374EE0" w:rsidRPr="00894269">
        <w:rPr>
          <w:rFonts w:ascii="Arial" w:hAnsi="Arial" w:cs="Arial"/>
          <w:sz w:val="22"/>
          <w:szCs w:val="22"/>
        </w:rPr>
        <w:t>.</w:t>
      </w:r>
    </w:p>
    <w:p w:rsidR="00034942" w:rsidRDefault="00034942">
      <w:pPr>
        <w:tabs>
          <w:tab w:val="left" w:pos="180"/>
        </w:tabs>
        <w:rPr>
          <w:rFonts w:ascii="Arial" w:hAnsi="Arial" w:cs="Arial"/>
          <w:sz w:val="22"/>
          <w:szCs w:val="22"/>
        </w:rPr>
      </w:pPr>
    </w:p>
    <w:p w:rsidR="00894269" w:rsidRPr="00894269" w:rsidRDefault="00894269">
      <w:pPr>
        <w:tabs>
          <w:tab w:val="left" w:pos="180"/>
        </w:tabs>
        <w:rPr>
          <w:rFonts w:ascii="Arial" w:hAnsi="Arial" w:cs="Arial"/>
          <w:sz w:val="22"/>
          <w:szCs w:val="22"/>
        </w:rPr>
      </w:pPr>
    </w:p>
    <w:p w:rsidR="00034942" w:rsidRPr="00894269" w:rsidRDefault="000349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 xml:space="preserve">Článek 2 </w:t>
      </w:r>
      <w:r w:rsidRPr="00894269">
        <w:rPr>
          <w:rFonts w:ascii="Arial" w:hAnsi="Arial" w:cs="Arial"/>
          <w:sz w:val="22"/>
          <w:szCs w:val="22"/>
        </w:rPr>
        <w:br/>
      </w:r>
      <w:r w:rsidRPr="00894269">
        <w:rPr>
          <w:rFonts w:ascii="Arial" w:hAnsi="Arial" w:cs="Arial"/>
          <w:b/>
          <w:bCs/>
          <w:sz w:val="22"/>
          <w:szCs w:val="22"/>
        </w:rPr>
        <w:t>Místa pro nabídku</w:t>
      </w:r>
      <w:r w:rsidR="001A1A26">
        <w:rPr>
          <w:rFonts w:ascii="Arial" w:hAnsi="Arial" w:cs="Arial"/>
          <w:b/>
          <w:bCs/>
          <w:sz w:val="22"/>
          <w:szCs w:val="22"/>
        </w:rPr>
        <w:t>,</w:t>
      </w:r>
      <w:r w:rsidRPr="00894269">
        <w:rPr>
          <w:rFonts w:ascii="Arial" w:hAnsi="Arial" w:cs="Arial"/>
          <w:b/>
          <w:bCs/>
          <w:sz w:val="22"/>
          <w:szCs w:val="22"/>
        </w:rPr>
        <w:t xml:space="preserve"> prodej zboží </w:t>
      </w:r>
      <w:r w:rsidR="00374EE0" w:rsidRPr="00894269">
        <w:rPr>
          <w:rFonts w:ascii="Arial" w:hAnsi="Arial" w:cs="Arial"/>
          <w:b/>
          <w:bCs/>
          <w:sz w:val="22"/>
          <w:szCs w:val="22"/>
        </w:rPr>
        <w:t xml:space="preserve">a </w:t>
      </w:r>
      <w:r w:rsidRPr="00894269">
        <w:rPr>
          <w:rFonts w:ascii="Arial" w:hAnsi="Arial" w:cs="Arial"/>
          <w:b/>
          <w:bCs/>
          <w:sz w:val="22"/>
          <w:szCs w:val="22"/>
        </w:rPr>
        <w:t xml:space="preserve">poskytování služeb </w:t>
      </w:r>
      <w:r w:rsidR="00C67B8D">
        <w:rPr>
          <w:rFonts w:ascii="Arial" w:hAnsi="Arial" w:cs="Arial"/>
          <w:b/>
          <w:bCs/>
          <w:sz w:val="22"/>
          <w:szCs w:val="22"/>
        </w:rPr>
        <w:t xml:space="preserve">a </w:t>
      </w:r>
      <w:r w:rsidR="001A1A26">
        <w:rPr>
          <w:rFonts w:ascii="Arial" w:hAnsi="Arial" w:cs="Arial"/>
          <w:b/>
          <w:bCs/>
          <w:sz w:val="22"/>
          <w:szCs w:val="22"/>
        </w:rPr>
        <w:t>vymezení sortimentu</w:t>
      </w:r>
    </w:p>
    <w:p w:rsidR="00034942" w:rsidRPr="00894269" w:rsidRDefault="00034942">
      <w:pPr>
        <w:jc w:val="center"/>
        <w:rPr>
          <w:rFonts w:ascii="Arial" w:hAnsi="Arial" w:cs="Arial"/>
          <w:sz w:val="22"/>
          <w:szCs w:val="22"/>
        </w:rPr>
      </w:pPr>
    </w:p>
    <w:p w:rsidR="001D0DD1" w:rsidRPr="00894269" w:rsidRDefault="00034942" w:rsidP="00374EE0">
      <w:pPr>
        <w:jc w:val="both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>1. Mimo stál</w:t>
      </w:r>
      <w:r w:rsidR="0077021B" w:rsidRPr="00894269">
        <w:rPr>
          <w:rFonts w:ascii="Arial" w:hAnsi="Arial" w:cs="Arial"/>
          <w:sz w:val="22"/>
          <w:szCs w:val="22"/>
        </w:rPr>
        <w:t>é</w:t>
      </w:r>
      <w:r w:rsidRPr="00894269">
        <w:rPr>
          <w:rFonts w:ascii="Arial" w:hAnsi="Arial" w:cs="Arial"/>
          <w:sz w:val="22"/>
          <w:szCs w:val="22"/>
        </w:rPr>
        <w:t xml:space="preserve"> tržiště na Karlově náměstí lze na území města Třebíče </w:t>
      </w:r>
      <w:r w:rsidR="0077021B" w:rsidRPr="00894269">
        <w:rPr>
          <w:rFonts w:ascii="Arial" w:hAnsi="Arial" w:cs="Arial"/>
          <w:sz w:val="22"/>
          <w:szCs w:val="22"/>
        </w:rPr>
        <w:t>z</w:t>
      </w:r>
      <w:r w:rsidR="001D0DD1" w:rsidRPr="00894269">
        <w:rPr>
          <w:rFonts w:ascii="Arial" w:hAnsi="Arial" w:cs="Arial"/>
          <w:sz w:val="22"/>
          <w:szCs w:val="22"/>
        </w:rPr>
        <w:t xml:space="preserve">řizovat a provozovat místa </w:t>
      </w:r>
      <w:r w:rsidRPr="00894269">
        <w:rPr>
          <w:rFonts w:ascii="Arial" w:hAnsi="Arial" w:cs="Arial"/>
          <w:sz w:val="22"/>
          <w:szCs w:val="22"/>
        </w:rPr>
        <w:t xml:space="preserve">pro nabídku a prodej zboží a poskytování služeb mimo provozovny výhradně na veřejných prostranstvích </w:t>
      </w:r>
      <w:r w:rsidR="00374EE0" w:rsidRPr="00894269">
        <w:rPr>
          <w:rFonts w:ascii="Arial" w:hAnsi="Arial" w:cs="Arial"/>
          <w:sz w:val="22"/>
          <w:szCs w:val="22"/>
        </w:rPr>
        <w:t xml:space="preserve">a </w:t>
      </w:r>
      <w:r w:rsidRPr="00894269">
        <w:rPr>
          <w:rFonts w:ascii="Arial" w:hAnsi="Arial" w:cs="Arial"/>
          <w:sz w:val="22"/>
          <w:szCs w:val="22"/>
        </w:rPr>
        <w:t>s příslušným povolením (např. povolení zvláštního užívání pozemní komunikace nebo nájemní smlouva</w:t>
      </w:r>
      <w:r w:rsidR="00C67B8D">
        <w:rPr>
          <w:rFonts w:ascii="Arial" w:hAnsi="Arial" w:cs="Arial"/>
          <w:sz w:val="22"/>
          <w:szCs w:val="22"/>
        </w:rPr>
        <w:t>)</w:t>
      </w:r>
      <w:r w:rsidR="0077021B" w:rsidRPr="00894269">
        <w:rPr>
          <w:rFonts w:ascii="Arial" w:hAnsi="Arial" w:cs="Arial"/>
          <w:sz w:val="22"/>
          <w:szCs w:val="22"/>
        </w:rPr>
        <w:t>.</w:t>
      </w:r>
    </w:p>
    <w:p w:rsidR="00034942" w:rsidRPr="00894269" w:rsidRDefault="00034942" w:rsidP="00C14F7A">
      <w:pPr>
        <w:jc w:val="both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br/>
        <w:t>2. Jakékoliv provozování prodejního zařízení mimo provozovny na jiných místech než uvedených v</w:t>
      </w:r>
      <w:r w:rsidR="00894269">
        <w:rPr>
          <w:rFonts w:ascii="Arial" w:hAnsi="Arial" w:cs="Arial"/>
          <w:sz w:val="22"/>
          <w:szCs w:val="22"/>
        </w:rPr>
        <w:t> </w:t>
      </w:r>
      <w:r w:rsidR="00374EE0" w:rsidRPr="00894269">
        <w:rPr>
          <w:rFonts w:ascii="Arial" w:hAnsi="Arial" w:cs="Arial"/>
          <w:sz w:val="22"/>
          <w:szCs w:val="22"/>
        </w:rPr>
        <w:t>odstavci</w:t>
      </w:r>
      <w:r w:rsidR="00894269">
        <w:rPr>
          <w:rFonts w:ascii="Arial" w:hAnsi="Arial" w:cs="Arial"/>
          <w:sz w:val="22"/>
          <w:szCs w:val="22"/>
        </w:rPr>
        <w:t xml:space="preserve"> </w:t>
      </w:r>
      <w:r w:rsidRPr="00894269">
        <w:rPr>
          <w:rFonts w:ascii="Arial" w:hAnsi="Arial" w:cs="Arial"/>
          <w:sz w:val="22"/>
          <w:szCs w:val="22"/>
        </w:rPr>
        <w:t>1</w:t>
      </w:r>
      <w:r w:rsidR="00894269">
        <w:rPr>
          <w:rFonts w:ascii="Arial" w:hAnsi="Arial" w:cs="Arial"/>
          <w:sz w:val="22"/>
          <w:szCs w:val="22"/>
        </w:rPr>
        <w:t xml:space="preserve"> </w:t>
      </w:r>
      <w:r w:rsidR="00374EE0" w:rsidRPr="00894269">
        <w:rPr>
          <w:rFonts w:ascii="Arial" w:hAnsi="Arial" w:cs="Arial"/>
          <w:sz w:val="22"/>
          <w:szCs w:val="22"/>
        </w:rPr>
        <w:t>tohoto článku</w:t>
      </w:r>
      <w:r w:rsidRPr="00894269">
        <w:rPr>
          <w:rFonts w:ascii="Arial" w:hAnsi="Arial" w:cs="Arial"/>
          <w:sz w:val="22"/>
          <w:szCs w:val="22"/>
        </w:rPr>
        <w:t>, je považován</w:t>
      </w:r>
      <w:r w:rsidR="00C67B8D">
        <w:rPr>
          <w:rFonts w:ascii="Arial" w:hAnsi="Arial" w:cs="Arial"/>
          <w:sz w:val="22"/>
          <w:szCs w:val="22"/>
        </w:rPr>
        <w:t>o za porušování tohoto nařízení.</w:t>
      </w:r>
    </w:p>
    <w:p w:rsidR="00034942" w:rsidRPr="00894269" w:rsidRDefault="00034942" w:rsidP="00C14F7A">
      <w:pPr>
        <w:jc w:val="both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br/>
        <w:t xml:space="preserve">3. Na </w:t>
      </w:r>
      <w:r w:rsidR="0077021B" w:rsidRPr="00894269">
        <w:rPr>
          <w:rFonts w:ascii="Arial" w:hAnsi="Arial" w:cs="Arial"/>
          <w:sz w:val="22"/>
          <w:szCs w:val="22"/>
        </w:rPr>
        <w:t xml:space="preserve">stálém </w:t>
      </w:r>
      <w:r w:rsidRPr="00894269">
        <w:rPr>
          <w:rFonts w:ascii="Arial" w:hAnsi="Arial" w:cs="Arial"/>
          <w:sz w:val="22"/>
          <w:szCs w:val="22"/>
        </w:rPr>
        <w:t>tržišti na Karlově náměstí se povoluje pouze nabídka a prodej ovoce, zeleniny, květin a rukodělných výrobků řemeslného charakteru. Toto omezení neplatí u mimořádných trhů schválených radou města Třebíč</w:t>
      </w:r>
      <w:r w:rsidR="0077021B" w:rsidRPr="00894269">
        <w:rPr>
          <w:rFonts w:ascii="Arial" w:hAnsi="Arial" w:cs="Arial"/>
          <w:sz w:val="22"/>
          <w:szCs w:val="22"/>
        </w:rPr>
        <w:t>e</w:t>
      </w:r>
      <w:r w:rsidRPr="00894269">
        <w:rPr>
          <w:rFonts w:ascii="Arial" w:hAnsi="Arial" w:cs="Arial"/>
          <w:sz w:val="22"/>
          <w:szCs w:val="22"/>
        </w:rPr>
        <w:t xml:space="preserve">. </w:t>
      </w:r>
    </w:p>
    <w:p w:rsidR="00034942" w:rsidRDefault="00034942">
      <w:pPr>
        <w:rPr>
          <w:rFonts w:ascii="Arial" w:hAnsi="Arial" w:cs="Arial"/>
          <w:sz w:val="22"/>
          <w:szCs w:val="22"/>
        </w:rPr>
      </w:pPr>
    </w:p>
    <w:p w:rsidR="00894269" w:rsidRPr="00894269" w:rsidRDefault="00894269">
      <w:pPr>
        <w:rPr>
          <w:rFonts w:ascii="Arial" w:hAnsi="Arial" w:cs="Arial"/>
          <w:sz w:val="22"/>
          <w:szCs w:val="22"/>
        </w:rPr>
      </w:pPr>
    </w:p>
    <w:p w:rsidR="00034942" w:rsidRPr="00894269" w:rsidRDefault="000349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 xml:space="preserve">Článek </w:t>
      </w:r>
      <w:r w:rsidR="00894269">
        <w:rPr>
          <w:rFonts w:ascii="Arial" w:hAnsi="Arial" w:cs="Arial"/>
          <w:sz w:val="22"/>
          <w:szCs w:val="22"/>
        </w:rPr>
        <w:t>3</w:t>
      </w:r>
      <w:r w:rsidRPr="00894269">
        <w:rPr>
          <w:rFonts w:ascii="Arial" w:hAnsi="Arial" w:cs="Arial"/>
          <w:sz w:val="22"/>
          <w:szCs w:val="22"/>
        </w:rPr>
        <w:t xml:space="preserve"> </w:t>
      </w:r>
      <w:r w:rsidRPr="00894269">
        <w:rPr>
          <w:rFonts w:ascii="Arial" w:hAnsi="Arial" w:cs="Arial"/>
          <w:sz w:val="22"/>
          <w:szCs w:val="22"/>
        </w:rPr>
        <w:br/>
      </w:r>
      <w:r w:rsidR="001F4F14" w:rsidRPr="00894269">
        <w:rPr>
          <w:rFonts w:ascii="Arial" w:hAnsi="Arial" w:cs="Arial"/>
          <w:b/>
          <w:bCs/>
          <w:sz w:val="22"/>
          <w:szCs w:val="22"/>
        </w:rPr>
        <w:t>Povinnosti při prodeji živočišných produktů mimo provozovny</w:t>
      </w:r>
    </w:p>
    <w:p w:rsidR="00034942" w:rsidRPr="00894269" w:rsidRDefault="00034942">
      <w:pPr>
        <w:jc w:val="center"/>
        <w:rPr>
          <w:rFonts w:ascii="Arial" w:hAnsi="Arial" w:cs="Arial"/>
          <w:sz w:val="22"/>
          <w:szCs w:val="22"/>
        </w:rPr>
      </w:pPr>
    </w:p>
    <w:p w:rsidR="00034942" w:rsidRPr="00894269" w:rsidRDefault="001F4F14" w:rsidP="004723D0">
      <w:pPr>
        <w:jc w:val="both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bCs/>
          <w:sz w:val="22"/>
          <w:szCs w:val="22"/>
        </w:rPr>
        <w:t xml:space="preserve">Při prodeji živočišných produktů mimo provozovny je </w:t>
      </w:r>
      <w:r w:rsidRPr="00894269">
        <w:rPr>
          <w:rFonts w:ascii="Arial" w:hAnsi="Arial" w:cs="Arial"/>
          <w:sz w:val="22"/>
          <w:szCs w:val="22"/>
        </w:rPr>
        <w:t>k</w:t>
      </w:r>
      <w:r w:rsidR="00034942" w:rsidRPr="00894269">
        <w:rPr>
          <w:rFonts w:ascii="Arial" w:hAnsi="Arial" w:cs="Arial"/>
          <w:sz w:val="22"/>
          <w:szCs w:val="22"/>
        </w:rPr>
        <w:t xml:space="preserve">aždý provozovatel prodejního zařízení </w:t>
      </w:r>
      <w:r w:rsidR="00C67B8D">
        <w:rPr>
          <w:rFonts w:ascii="Arial" w:hAnsi="Arial" w:cs="Arial"/>
          <w:sz w:val="22"/>
          <w:szCs w:val="22"/>
        </w:rPr>
        <w:t xml:space="preserve">povinen </w:t>
      </w:r>
      <w:r w:rsidRPr="00894269">
        <w:rPr>
          <w:rFonts w:ascii="Arial" w:hAnsi="Arial" w:cs="Arial"/>
          <w:sz w:val="22"/>
          <w:szCs w:val="22"/>
        </w:rPr>
        <w:t>dodržovat veškeré povinnosti plynoucí ze zvláštních předpisů</w:t>
      </w:r>
      <w:r w:rsidR="008C73B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8C73B8">
        <w:rPr>
          <w:rFonts w:ascii="Arial" w:hAnsi="Arial" w:cs="Arial"/>
          <w:sz w:val="22"/>
          <w:szCs w:val="22"/>
        </w:rPr>
        <w:t xml:space="preserve"> a pravidla stanovená v příloze č. 1 tohoto nařízení.</w:t>
      </w:r>
    </w:p>
    <w:p w:rsidR="00894269" w:rsidRDefault="00894269" w:rsidP="00296578">
      <w:pPr>
        <w:jc w:val="center"/>
        <w:rPr>
          <w:rFonts w:ascii="Arial" w:hAnsi="Arial" w:cs="Arial"/>
          <w:sz w:val="22"/>
          <w:szCs w:val="22"/>
        </w:rPr>
      </w:pPr>
    </w:p>
    <w:p w:rsidR="00894269" w:rsidRDefault="00894269" w:rsidP="00296578">
      <w:pPr>
        <w:jc w:val="center"/>
        <w:rPr>
          <w:rFonts w:ascii="Arial" w:hAnsi="Arial" w:cs="Arial"/>
          <w:bCs/>
          <w:sz w:val="22"/>
          <w:szCs w:val="22"/>
        </w:rPr>
      </w:pPr>
    </w:p>
    <w:p w:rsidR="00296578" w:rsidRPr="00894269" w:rsidRDefault="00296578" w:rsidP="00296578">
      <w:pPr>
        <w:jc w:val="center"/>
        <w:rPr>
          <w:rFonts w:ascii="Arial" w:hAnsi="Arial" w:cs="Arial"/>
          <w:bCs/>
          <w:sz w:val="22"/>
          <w:szCs w:val="22"/>
        </w:rPr>
      </w:pPr>
      <w:r w:rsidRPr="00894269">
        <w:rPr>
          <w:rFonts w:ascii="Arial" w:hAnsi="Arial" w:cs="Arial"/>
          <w:bCs/>
          <w:sz w:val="22"/>
          <w:szCs w:val="22"/>
        </w:rPr>
        <w:t>Článek</w:t>
      </w:r>
      <w:r w:rsidR="00894269">
        <w:rPr>
          <w:rFonts w:ascii="Arial" w:hAnsi="Arial" w:cs="Arial"/>
          <w:bCs/>
          <w:sz w:val="22"/>
          <w:szCs w:val="22"/>
        </w:rPr>
        <w:t xml:space="preserve"> 4</w:t>
      </w:r>
    </w:p>
    <w:p w:rsidR="00296578" w:rsidRDefault="00296578" w:rsidP="0029657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4269">
        <w:rPr>
          <w:rFonts w:ascii="Arial" w:hAnsi="Arial" w:cs="Arial"/>
          <w:b/>
          <w:bCs/>
          <w:sz w:val="22"/>
          <w:szCs w:val="22"/>
        </w:rPr>
        <w:t>Zakázané druhy prodeje zboží a poskytování služeb</w:t>
      </w:r>
    </w:p>
    <w:p w:rsidR="00894269" w:rsidRPr="00894269" w:rsidRDefault="00894269" w:rsidP="0029657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96578" w:rsidRPr="00894269" w:rsidRDefault="00296578" w:rsidP="00296578">
      <w:pPr>
        <w:jc w:val="both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>Na celém území města Třebíče je zakázán podomní a pochůzkový prodej a nabídky služeb.</w:t>
      </w:r>
    </w:p>
    <w:p w:rsidR="00296578" w:rsidRPr="00894269" w:rsidRDefault="00296578" w:rsidP="00296578">
      <w:pPr>
        <w:rPr>
          <w:rFonts w:ascii="Arial" w:hAnsi="Arial" w:cs="Arial"/>
          <w:sz w:val="22"/>
          <w:szCs w:val="22"/>
        </w:rPr>
      </w:pPr>
    </w:p>
    <w:p w:rsidR="00A67EA8" w:rsidRDefault="00A67EA8">
      <w:pPr>
        <w:jc w:val="center"/>
        <w:rPr>
          <w:rFonts w:ascii="Arial" w:hAnsi="Arial" w:cs="Arial"/>
          <w:sz w:val="22"/>
          <w:szCs w:val="22"/>
        </w:rPr>
      </w:pPr>
    </w:p>
    <w:p w:rsidR="00C67B8D" w:rsidRDefault="00C67B8D">
      <w:pPr>
        <w:jc w:val="center"/>
        <w:rPr>
          <w:rFonts w:ascii="Arial" w:hAnsi="Arial" w:cs="Arial"/>
          <w:sz w:val="22"/>
          <w:szCs w:val="22"/>
        </w:rPr>
      </w:pPr>
    </w:p>
    <w:p w:rsidR="00034942" w:rsidRPr="00894269" w:rsidRDefault="000349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lastRenderedPageBreak/>
        <w:t xml:space="preserve">Článek </w:t>
      </w:r>
      <w:r w:rsidR="00894269">
        <w:rPr>
          <w:rFonts w:ascii="Arial" w:hAnsi="Arial" w:cs="Arial"/>
          <w:sz w:val="22"/>
          <w:szCs w:val="22"/>
        </w:rPr>
        <w:t>5</w:t>
      </w:r>
      <w:r w:rsidRPr="00894269">
        <w:rPr>
          <w:rFonts w:ascii="Arial" w:hAnsi="Arial" w:cs="Arial"/>
          <w:sz w:val="22"/>
          <w:szCs w:val="22"/>
        </w:rPr>
        <w:br/>
      </w:r>
      <w:r w:rsidR="00C14F7A" w:rsidRPr="00894269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034942" w:rsidRPr="00894269" w:rsidRDefault="00C14F7A">
      <w:pPr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>Tímto nařízením se zrušuje:</w:t>
      </w:r>
    </w:p>
    <w:p w:rsidR="00C14F7A" w:rsidRPr="00894269" w:rsidRDefault="001F4F14" w:rsidP="004723D0">
      <w:pPr>
        <w:numPr>
          <w:ilvl w:val="0"/>
          <w:numId w:val="1"/>
        </w:numPr>
        <w:tabs>
          <w:tab w:val="clear" w:pos="720"/>
        </w:tabs>
        <w:ind w:left="357" w:hanging="357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>Nař</w:t>
      </w:r>
      <w:r w:rsidR="006C6505">
        <w:rPr>
          <w:rFonts w:ascii="Arial" w:hAnsi="Arial" w:cs="Arial"/>
          <w:sz w:val="22"/>
          <w:szCs w:val="22"/>
        </w:rPr>
        <w:t>íze</w:t>
      </w:r>
      <w:r w:rsidRPr="00894269">
        <w:rPr>
          <w:rFonts w:ascii="Arial" w:hAnsi="Arial" w:cs="Arial"/>
          <w:sz w:val="22"/>
          <w:szCs w:val="22"/>
        </w:rPr>
        <w:t>ní města Třebíče č. 6/2000</w:t>
      </w:r>
      <w:r w:rsidR="004723D0" w:rsidRPr="00894269">
        <w:rPr>
          <w:rFonts w:ascii="Arial" w:hAnsi="Arial" w:cs="Arial"/>
          <w:sz w:val="22"/>
          <w:szCs w:val="22"/>
        </w:rPr>
        <w:t xml:space="preserve"> ze dne 14.12.2000</w:t>
      </w:r>
      <w:r w:rsidRPr="00894269">
        <w:rPr>
          <w:rFonts w:ascii="Arial" w:hAnsi="Arial" w:cs="Arial"/>
          <w:sz w:val="22"/>
          <w:szCs w:val="22"/>
        </w:rPr>
        <w:t xml:space="preserve">, </w:t>
      </w:r>
      <w:r w:rsidR="004723D0" w:rsidRPr="00894269">
        <w:rPr>
          <w:rFonts w:ascii="Arial" w:hAnsi="Arial" w:cs="Arial"/>
          <w:sz w:val="22"/>
          <w:szCs w:val="22"/>
        </w:rPr>
        <w:t>Tržní řád</w:t>
      </w:r>
      <w:r w:rsidRPr="00894269">
        <w:rPr>
          <w:rFonts w:ascii="Arial" w:hAnsi="Arial" w:cs="Arial"/>
          <w:sz w:val="22"/>
          <w:szCs w:val="22"/>
        </w:rPr>
        <w:t xml:space="preserve"> na území města Třebíče</w:t>
      </w:r>
    </w:p>
    <w:p w:rsidR="001F4F14" w:rsidRPr="00894269" w:rsidRDefault="004723D0" w:rsidP="004723D0">
      <w:pPr>
        <w:numPr>
          <w:ilvl w:val="0"/>
          <w:numId w:val="1"/>
        </w:numPr>
        <w:tabs>
          <w:tab w:val="clear" w:pos="720"/>
        </w:tabs>
        <w:ind w:left="357" w:hanging="357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>Nařízení města č. 1/2004 ze dne 27.2.2004, kterým se mění a doplňuje nařízení města Třebíče č. 6/2000, Tržní řád na území města Třebíče</w:t>
      </w:r>
    </w:p>
    <w:p w:rsidR="004723D0" w:rsidRPr="00894269" w:rsidRDefault="004723D0" w:rsidP="004723D0">
      <w:pPr>
        <w:numPr>
          <w:ilvl w:val="0"/>
          <w:numId w:val="1"/>
        </w:numPr>
        <w:tabs>
          <w:tab w:val="clear" w:pos="720"/>
        </w:tabs>
        <w:ind w:left="357" w:hanging="357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>Nařízení č. 9/2005 ze dne 25.11.2005, kterým se mění a doplňuje nařízení města Třebíče č. 6/2000, Tržní řád na území města Třebíče</w:t>
      </w:r>
    </w:p>
    <w:p w:rsidR="004723D0" w:rsidRPr="00894269" w:rsidRDefault="004723D0" w:rsidP="004723D0">
      <w:pPr>
        <w:numPr>
          <w:ilvl w:val="0"/>
          <w:numId w:val="1"/>
        </w:numPr>
        <w:tabs>
          <w:tab w:val="clear" w:pos="720"/>
        </w:tabs>
        <w:ind w:left="357" w:hanging="357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>Nařízení č. 2/2006 ze dne 8.9.2006, kterým se mění a doplňuje nařízení města Třebíče č. 6/2000, Tržní řád na území města Třebíče</w:t>
      </w:r>
    </w:p>
    <w:p w:rsidR="004723D0" w:rsidRPr="00894269" w:rsidRDefault="004723D0" w:rsidP="004723D0">
      <w:pPr>
        <w:numPr>
          <w:ilvl w:val="0"/>
          <w:numId w:val="1"/>
        </w:numPr>
        <w:tabs>
          <w:tab w:val="clear" w:pos="720"/>
        </w:tabs>
        <w:ind w:left="357" w:hanging="357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>Nařízení č. 1/2008 ze dne 14.3.2008, kterým se mění a doplňuje nařízení města Třebíče č. 6/2000, Tržní řád na území města Třebíče</w:t>
      </w:r>
    </w:p>
    <w:p w:rsidR="004723D0" w:rsidRPr="00894269" w:rsidRDefault="004723D0" w:rsidP="004723D0">
      <w:pPr>
        <w:numPr>
          <w:ilvl w:val="0"/>
          <w:numId w:val="1"/>
        </w:numPr>
        <w:tabs>
          <w:tab w:val="clear" w:pos="720"/>
        </w:tabs>
        <w:ind w:left="357" w:hanging="357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>Nařízení č. 1/2010 ze dne 26.8.2010, kterým se mění a doplňuje nařízení města Třebíče č. 6/2000, Tržní řád na území města Třebíče</w:t>
      </w:r>
    </w:p>
    <w:p w:rsidR="004723D0" w:rsidRPr="00894269" w:rsidRDefault="004723D0" w:rsidP="004723D0">
      <w:pPr>
        <w:numPr>
          <w:ilvl w:val="0"/>
          <w:numId w:val="1"/>
        </w:numPr>
        <w:tabs>
          <w:tab w:val="clear" w:pos="720"/>
        </w:tabs>
        <w:ind w:left="357" w:hanging="357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>Nařízení č. 2/2012 ze dne 20.3.2012, kterým se mění a doplňuje nařízení města Třebíče č. 6/2000, Tržní řád na území města Třebíče</w:t>
      </w:r>
    </w:p>
    <w:p w:rsidR="004723D0" w:rsidRDefault="004723D0" w:rsidP="00672805">
      <w:pPr>
        <w:rPr>
          <w:rFonts w:ascii="Arial" w:hAnsi="Arial" w:cs="Arial"/>
          <w:sz w:val="22"/>
          <w:szCs w:val="22"/>
        </w:rPr>
      </w:pPr>
    </w:p>
    <w:p w:rsidR="00894269" w:rsidRPr="00894269" w:rsidRDefault="00894269" w:rsidP="00672805">
      <w:pPr>
        <w:rPr>
          <w:rFonts w:ascii="Arial" w:hAnsi="Arial" w:cs="Arial"/>
          <w:sz w:val="22"/>
          <w:szCs w:val="22"/>
        </w:rPr>
      </w:pPr>
    </w:p>
    <w:p w:rsidR="00034942" w:rsidRPr="00894269" w:rsidRDefault="000349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 xml:space="preserve">Článek </w:t>
      </w:r>
      <w:r w:rsidR="00894269">
        <w:rPr>
          <w:rFonts w:ascii="Arial" w:hAnsi="Arial" w:cs="Arial"/>
          <w:sz w:val="22"/>
          <w:szCs w:val="22"/>
        </w:rPr>
        <w:t>6</w:t>
      </w:r>
      <w:r w:rsidRPr="00894269">
        <w:rPr>
          <w:rFonts w:ascii="Arial" w:hAnsi="Arial" w:cs="Arial"/>
          <w:sz w:val="22"/>
          <w:szCs w:val="22"/>
        </w:rPr>
        <w:t xml:space="preserve"> </w:t>
      </w:r>
      <w:r w:rsidRPr="00894269">
        <w:rPr>
          <w:rFonts w:ascii="Arial" w:hAnsi="Arial" w:cs="Arial"/>
          <w:sz w:val="22"/>
          <w:szCs w:val="22"/>
        </w:rPr>
        <w:br/>
      </w:r>
      <w:r w:rsidRPr="00894269">
        <w:rPr>
          <w:rFonts w:ascii="Arial" w:hAnsi="Arial" w:cs="Arial"/>
          <w:b/>
          <w:bCs/>
          <w:sz w:val="22"/>
          <w:szCs w:val="22"/>
        </w:rPr>
        <w:t>Účinnost.</w:t>
      </w:r>
    </w:p>
    <w:p w:rsidR="00034942" w:rsidRPr="00894269" w:rsidRDefault="00034942">
      <w:pPr>
        <w:jc w:val="center"/>
        <w:rPr>
          <w:rFonts w:ascii="Arial" w:hAnsi="Arial" w:cs="Arial"/>
          <w:sz w:val="22"/>
          <w:szCs w:val="22"/>
        </w:rPr>
      </w:pPr>
    </w:p>
    <w:p w:rsidR="00034942" w:rsidRPr="00894269" w:rsidRDefault="00034942">
      <w:pPr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 xml:space="preserve">Toto nařízení města nabývá účinnosti dnem </w:t>
      </w:r>
      <w:r w:rsidR="00DA7EEA">
        <w:rPr>
          <w:rFonts w:ascii="Arial" w:hAnsi="Arial" w:cs="Arial"/>
          <w:sz w:val="22"/>
          <w:szCs w:val="22"/>
        </w:rPr>
        <w:t>8</w:t>
      </w:r>
      <w:r w:rsidRPr="00894269">
        <w:rPr>
          <w:rFonts w:ascii="Arial" w:hAnsi="Arial" w:cs="Arial"/>
          <w:sz w:val="22"/>
          <w:szCs w:val="22"/>
        </w:rPr>
        <w:t>.</w:t>
      </w:r>
      <w:r w:rsidR="00DA7EEA">
        <w:rPr>
          <w:rFonts w:ascii="Arial" w:hAnsi="Arial" w:cs="Arial"/>
          <w:sz w:val="22"/>
          <w:szCs w:val="22"/>
        </w:rPr>
        <w:t xml:space="preserve"> dubna</w:t>
      </w:r>
      <w:r w:rsidRPr="00894269">
        <w:rPr>
          <w:rFonts w:ascii="Arial" w:hAnsi="Arial" w:cs="Arial"/>
          <w:sz w:val="22"/>
          <w:szCs w:val="22"/>
        </w:rPr>
        <w:t xml:space="preserve"> 201</w:t>
      </w:r>
      <w:r w:rsidR="00C14F7A" w:rsidRPr="00894269">
        <w:rPr>
          <w:rFonts w:ascii="Arial" w:hAnsi="Arial" w:cs="Arial"/>
          <w:sz w:val="22"/>
          <w:szCs w:val="22"/>
        </w:rPr>
        <w:t>3</w:t>
      </w:r>
      <w:r w:rsidRPr="00894269">
        <w:rPr>
          <w:rFonts w:ascii="Arial" w:hAnsi="Arial" w:cs="Arial"/>
          <w:sz w:val="22"/>
          <w:szCs w:val="22"/>
        </w:rPr>
        <w:t>.</w:t>
      </w:r>
    </w:p>
    <w:p w:rsidR="00034942" w:rsidRPr="00894269" w:rsidRDefault="00034942">
      <w:pPr>
        <w:rPr>
          <w:rFonts w:ascii="Arial" w:hAnsi="Arial" w:cs="Arial"/>
          <w:b/>
          <w:bCs/>
          <w:sz w:val="22"/>
          <w:szCs w:val="22"/>
        </w:rPr>
      </w:pPr>
    </w:p>
    <w:p w:rsidR="00034942" w:rsidRPr="00894269" w:rsidRDefault="00034942">
      <w:pPr>
        <w:rPr>
          <w:rFonts w:ascii="Arial" w:hAnsi="Arial" w:cs="Arial"/>
          <w:b/>
          <w:bCs/>
          <w:sz w:val="22"/>
          <w:szCs w:val="22"/>
        </w:rPr>
      </w:pPr>
    </w:p>
    <w:p w:rsidR="00034942" w:rsidRDefault="00034942">
      <w:pPr>
        <w:rPr>
          <w:rFonts w:ascii="Arial" w:hAnsi="Arial" w:cs="Arial"/>
          <w:b/>
          <w:bCs/>
          <w:sz w:val="22"/>
          <w:szCs w:val="22"/>
        </w:rPr>
      </w:pPr>
    </w:p>
    <w:p w:rsidR="00894269" w:rsidRDefault="00894269">
      <w:pPr>
        <w:rPr>
          <w:rFonts w:ascii="Arial" w:hAnsi="Arial" w:cs="Arial"/>
          <w:b/>
          <w:bCs/>
          <w:sz w:val="22"/>
          <w:szCs w:val="22"/>
        </w:rPr>
      </w:pPr>
    </w:p>
    <w:p w:rsidR="00894269" w:rsidRDefault="00894269">
      <w:pPr>
        <w:rPr>
          <w:rFonts w:ascii="Arial" w:hAnsi="Arial" w:cs="Arial"/>
          <w:b/>
          <w:bCs/>
          <w:sz w:val="22"/>
          <w:szCs w:val="22"/>
        </w:rPr>
      </w:pPr>
    </w:p>
    <w:p w:rsidR="00894269" w:rsidRPr="00894269" w:rsidRDefault="00894269">
      <w:pPr>
        <w:rPr>
          <w:rFonts w:ascii="Arial" w:hAnsi="Arial" w:cs="Arial"/>
          <w:b/>
          <w:bCs/>
          <w:sz w:val="22"/>
          <w:szCs w:val="22"/>
        </w:rPr>
      </w:pPr>
    </w:p>
    <w:p w:rsidR="00034942" w:rsidRPr="00894269" w:rsidRDefault="00034942">
      <w:pPr>
        <w:rPr>
          <w:rFonts w:ascii="Arial" w:hAnsi="Arial" w:cs="Arial"/>
          <w:b/>
          <w:bCs/>
          <w:sz w:val="22"/>
          <w:szCs w:val="22"/>
        </w:rPr>
      </w:pPr>
    </w:p>
    <w:p w:rsidR="00C14F7A" w:rsidRPr="00894269" w:rsidRDefault="00C14F7A" w:rsidP="00C14F7A">
      <w:pPr>
        <w:jc w:val="both"/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 xml:space="preserve">MVDr. Pavel Heřman </w:t>
      </w:r>
      <w:r w:rsidRP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ab/>
      </w:r>
      <w:r w:rsid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>Mgr. Pavel Pacal</w:t>
      </w:r>
    </w:p>
    <w:p w:rsidR="00034942" w:rsidRPr="00894269" w:rsidRDefault="00C14F7A" w:rsidP="00C14F7A">
      <w:pPr>
        <w:rPr>
          <w:rFonts w:ascii="Arial" w:hAnsi="Arial" w:cs="Arial"/>
          <w:sz w:val="22"/>
          <w:szCs w:val="22"/>
        </w:rPr>
      </w:pPr>
      <w:r w:rsidRPr="00894269">
        <w:rPr>
          <w:rFonts w:ascii="Arial" w:hAnsi="Arial" w:cs="Arial"/>
          <w:sz w:val="22"/>
          <w:szCs w:val="22"/>
        </w:rPr>
        <w:t xml:space="preserve">starosta </w:t>
      </w:r>
      <w:r w:rsidRP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ab/>
      </w:r>
      <w:r w:rsidR="00894269">
        <w:rPr>
          <w:rFonts w:ascii="Arial" w:hAnsi="Arial" w:cs="Arial"/>
          <w:sz w:val="22"/>
          <w:szCs w:val="22"/>
        </w:rPr>
        <w:tab/>
      </w:r>
      <w:r w:rsidRPr="00894269">
        <w:rPr>
          <w:rFonts w:ascii="Arial" w:hAnsi="Arial" w:cs="Arial"/>
          <w:sz w:val="22"/>
          <w:szCs w:val="22"/>
        </w:rPr>
        <w:t>místostarosta</w:t>
      </w:r>
    </w:p>
    <w:p w:rsidR="00034942" w:rsidRPr="00894269" w:rsidRDefault="00034942">
      <w:pPr>
        <w:rPr>
          <w:rFonts w:ascii="Arial" w:hAnsi="Arial" w:cs="Arial"/>
          <w:sz w:val="22"/>
          <w:szCs w:val="22"/>
        </w:rPr>
      </w:pPr>
    </w:p>
    <w:p w:rsidR="00034942" w:rsidRPr="00894269" w:rsidRDefault="00034942">
      <w:pPr>
        <w:rPr>
          <w:rFonts w:ascii="Arial" w:hAnsi="Arial" w:cs="Arial"/>
          <w:sz w:val="22"/>
          <w:szCs w:val="22"/>
        </w:rPr>
      </w:pPr>
    </w:p>
    <w:p w:rsidR="00034942" w:rsidRPr="00894269" w:rsidRDefault="00034942">
      <w:pPr>
        <w:rPr>
          <w:rFonts w:ascii="Arial" w:hAnsi="Arial" w:cs="Arial"/>
          <w:sz w:val="22"/>
          <w:szCs w:val="22"/>
        </w:rPr>
      </w:pPr>
    </w:p>
    <w:p w:rsidR="00034942" w:rsidRPr="00894269" w:rsidRDefault="00034942">
      <w:pPr>
        <w:rPr>
          <w:rFonts w:ascii="Arial" w:hAnsi="Arial" w:cs="Arial"/>
          <w:sz w:val="22"/>
          <w:szCs w:val="22"/>
        </w:rPr>
      </w:pPr>
    </w:p>
    <w:p w:rsidR="00034942" w:rsidRDefault="00034942" w:rsidP="004723D0">
      <w:pPr>
        <w:rPr>
          <w:rFonts w:ascii="Arial" w:hAnsi="Arial" w:cs="Arial"/>
          <w:sz w:val="22"/>
          <w:szCs w:val="22"/>
        </w:rPr>
      </w:pPr>
      <w:bookmarkStart w:id="1" w:name="_Město_Třebíč"/>
      <w:bookmarkEnd w:id="1"/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Default="008C73B8" w:rsidP="004723D0">
      <w:pPr>
        <w:rPr>
          <w:rFonts w:ascii="Arial" w:hAnsi="Arial" w:cs="Arial"/>
          <w:sz w:val="22"/>
          <w:szCs w:val="22"/>
        </w:rPr>
      </w:pPr>
    </w:p>
    <w:p w:rsidR="008C73B8" w:rsidRPr="00894269" w:rsidRDefault="008C73B8" w:rsidP="004723D0">
      <w:pPr>
        <w:rPr>
          <w:rFonts w:ascii="Arial" w:hAnsi="Arial" w:cs="Arial"/>
          <w:sz w:val="22"/>
          <w:szCs w:val="22"/>
        </w:rPr>
      </w:pPr>
    </w:p>
    <w:p w:rsidR="00A344EF" w:rsidRPr="00A344EF" w:rsidRDefault="00A344EF" w:rsidP="00A344EF">
      <w:pPr>
        <w:jc w:val="righ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Příloha č. 1 k nařízení č. 1/2013</w:t>
      </w:r>
    </w:p>
    <w:p w:rsidR="00A344EF" w:rsidRDefault="00A344EF" w:rsidP="008C73B8">
      <w:pPr>
        <w:rPr>
          <w:rFonts w:ascii="Arial" w:hAnsi="Arial" w:cs="Arial"/>
          <w:iCs/>
          <w:sz w:val="22"/>
          <w:szCs w:val="22"/>
        </w:rPr>
      </w:pPr>
    </w:p>
    <w:p w:rsidR="001A1A26" w:rsidRDefault="001A1A26" w:rsidP="00A344EF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A344EF" w:rsidRPr="00A344EF" w:rsidRDefault="00A344EF" w:rsidP="00A344EF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A344EF">
        <w:rPr>
          <w:rFonts w:ascii="Arial" w:hAnsi="Arial" w:cs="Arial"/>
          <w:b/>
          <w:iCs/>
          <w:sz w:val="22"/>
          <w:szCs w:val="22"/>
        </w:rPr>
        <w:t>Pravidla pro prodej zvířat a živočišných produktů v tržnicích a na tržištích</w:t>
      </w:r>
    </w:p>
    <w:p w:rsidR="00A344EF" w:rsidRDefault="00A344EF" w:rsidP="008C73B8">
      <w:pPr>
        <w:rPr>
          <w:rFonts w:ascii="Arial" w:hAnsi="Arial" w:cs="Arial"/>
          <w:iCs/>
          <w:sz w:val="22"/>
          <w:szCs w:val="22"/>
        </w:rPr>
      </w:pPr>
    </w:p>
    <w:p w:rsidR="001A1A26" w:rsidRPr="00A344EF" w:rsidRDefault="001A1A26" w:rsidP="008C73B8">
      <w:pPr>
        <w:rPr>
          <w:rFonts w:ascii="Arial" w:hAnsi="Arial" w:cs="Arial"/>
          <w:iCs/>
          <w:sz w:val="22"/>
          <w:szCs w:val="22"/>
        </w:rPr>
      </w:pP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>1. Chovatelé mohou prodávat produkty zvířat z vlastního chovu, které nebyly získány ve schváleném a registrovaném, popřípadě jen registrovaném výrobním podniku a to za těchto podmínek:</w:t>
      </w:r>
    </w:p>
    <w:p w:rsidR="008C73B8" w:rsidRPr="00A344EF" w:rsidRDefault="008C73B8" w:rsidP="00A344EF">
      <w:pPr>
        <w:numPr>
          <w:ilvl w:val="0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 xml:space="preserve">maso z drůbeže a králíků (musí být vykucháno, u králíků nesmí být oddělená hlava) maximálně z 10 kusů týdně, maso musí být uloženo při teplotě maximálně </w:t>
      </w:r>
      <w:smartTag w:uri="urn:schemas-microsoft-com:office:smarttags" w:element="metricconverter">
        <w:smartTagPr>
          <w:attr w:name="ProductID" w:val="4 ﾰC"/>
        </w:smartTagPr>
        <w:r w:rsidRPr="00A344EF">
          <w:rPr>
            <w:rFonts w:ascii="Arial" w:hAnsi="Arial" w:cs="Arial"/>
            <w:iCs/>
            <w:sz w:val="20"/>
            <w:szCs w:val="20"/>
          </w:rPr>
          <w:t>4 °C</w:t>
        </w:r>
      </w:smartTag>
      <w:r w:rsidRPr="00A344EF">
        <w:rPr>
          <w:rFonts w:ascii="Arial" w:hAnsi="Arial" w:cs="Arial"/>
          <w:iCs/>
          <w:sz w:val="20"/>
          <w:szCs w:val="20"/>
        </w:rPr>
        <w:t xml:space="preserve">. Maso musí být čitelně označeno nápisem </w:t>
      </w:r>
      <w:r w:rsidRPr="00A344EF">
        <w:rPr>
          <w:rFonts w:ascii="Arial" w:hAnsi="Arial" w:cs="Arial"/>
          <w:i/>
          <w:iCs/>
          <w:sz w:val="20"/>
          <w:szCs w:val="20"/>
        </w:rPr>
        <w:t>„Maso není veterinární vyšetřeno – určeno po tepelné úpravě ke spotřebě v domácnosti spotřebitele“</w:t>
      </w:r>
    </w:p>
    <w:p w:rsidR="008C73B8" w:rsidRPr="00A344EF" w:rsidRDefault="008C73B8" w:rsidP="00A344EF">
      <w:pPr>
        <w:numPr>
          <w:ilvl w:val="0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>syrové mléko a smetanu pomocí prodejního automatu (automat musí být registrován u KVS)</w:t>
      </w:r>
    </w:p>
    <w:p w:rsidR="008C73B8" w:rsidRPr="00A344EF" w:rsidRDefault="008C73B8" w:rsidP="00A344EF">
      <w:pPr>
        <w:numPr>
          <w:ilvl w:val="0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 xml:space="preserve">čerstvá, označená vejce s uvedením jména a adresy chovatele a datem minimální trvanlivosti, v maximálním množství 60 kusů jednomu konečnému spotřebiteli, u chovů do 50 ks nosnic nemusí být vejce označená na skořápce </w:t>
      </w:r>
    </w:p>
    <w:p w:rsidR="008C73B8" w:rsidRPr="00A344EF" w:rsidRDefault="008C73B8" w:rsidP="00A344EF">
      <w:pPr>
        <w:numPr>
          <w:ilvl w:val="0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 xml:space="preserve">včelí produkty od včelstev ze stanovišť ve stejném kraji jako trh, označené jménem, příjmením a adresou chovatele a u medu druhem a množstvím </w:t>
      </w:r>
    </w:p>
    <w:p w:rsidR="008C73B8" w:rsidRPr="00A344EF" w:rsidRDefault="008C73B8" w:rsidP="00A344EF">
      <w:pPr>
        <w:numPr>
          <w:ilvl w:val="0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>živé ryby (usmrcování a další opracování ryb musí být nahlášeno příslušné KVS 7 dní předem)</w:t>
      </w:r>
    </w:p>
    <w:p w:rsidR="00A344EF" w:rsidRPr="00A344EF" w:rsidRDefault="00A344EF" w:rsidP="00A344EF">
      <w:pPr>
        <w:jc w:val="both"/>
        <w:rPr>
          <w:rFonts w:ascii="Arial" w:hAnsi="Arial" w:cs="Arial"/>
          <w:iCs/>
          <w:sz w:val="20"/>
          <w:szCs w:val="20"/>
        </w:rPr>
      </w:pP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 xml:space="preserve">2. Je nepřípustné prodávat maso z domácí porážky provedené v hospodářství (mimo drůbeže a králíků) a výrobky z tohoto masa </w:t>
      </w:r>
    </w:p>
    <w:p w:rsidR="00A344EF" w:rsidRPr="00A344EF" w:rsidRDefault="00A344EF" w:rsidP="00A344EF">
      <w:pPr>
        <w:jc w:val="both"/>
        <w:rPr>
          <w:rFonts w:ascii="Arial" w:hAnsi="Arial" w:cs="Arial"/>
          <w:iCs/>
          <w:sz w:val="20"/>
          <w:szCs w:val="20"/>
        </w:rPr>
      </w:pP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>3. Ostatní prodejci potravin a surovin živočišného původu musí zajistit, aby jimi prodávané potraviny a suroviny byly získány ve schváleném a registrovaném, popřípadě jen registrovaném podniku. Jejich povinností je udržovat je při stanovených teplotách. Prodejce je povinen tuto teplotu kontrolovat</w:t>
      </w: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 xml:space="preserve">-    </w:t>
      </w:r>
      <w:smartTag w:uri="urn:schemas-microsoft-com:office:smarttags" w:element="metricconverter">
        <w:smartTagPr>
          <w:attr w:name="ProductID" w:val="7 ﾰC"/>
        </w:smartTagPr>
        <w:r w:rsidRPr="00A344EF">
          <w:rPr>
            <w:rFonts w:ascii="Arial" w:hAnsi="Arial" w:cs="Arial"/>
            <w:iCs/>
            <w:sz w:val="20"/>
            <w:szCs w:val="20"/>
          </w:rPr>
          <w:t>7 °C</w:t>
        </w:r>
      </w:smartTag>
      <w:r w:rsidRPr="00A344EF">
        <w:rPr>
          <w:rFonts w:ascii="Arial" w:hAnsi="Arial" w:cs="Arial"/>
          <w:iCs/>
          <w:sz w:val="20"/>
          <w:szCs w:val="20"/>
        </w:rPr>
        <w:t xml:space="preserve"> pro maso vepřové, hovězí, skopové a velké zvěře</w:t>
      </w: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 xml:space="preserve">-    </w:t>
      </w:r>
      <w:smartTag w:uri="urn:schemas-microsoft-com:office:smarttags" w:element="metricconverter">
        <w:smartTagPr>
          <w:attr w:name="ProductID" w:val="4 ﾰC"/>
        </w:smartTagPr>
        <w:r w:rsidRPr="00A344EF">
          <w:rPr>
            <w:rFonts w:ascii="Arial" w:hAnsi="Arial" w:cs="Arial"/>
            <w:iCs/>
            <w:sz w:val="20"/>
            <w:szCs w:val="20"/>
          </w:rPr>
          <w:t>4 °C</w:t>
        </w:r>
      </w:smartTag>
      <w:r w:rsidRPr="00A344EF">
        <w:rPr>
          <w:rFonts w:ascii="Arial" w:hAnsi="Arial" w:cs="Arial"/>
          <w:iCs/>
          <w:sz w:val="20"/>
          <w:szCs w:val="20"/>
        </w:rPr>
        <w:t xml:space="preserve"> pro maso drůbeže, králíků a drobné zvěře</w:t>
      </w: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 xml:space="preserve">-    </w:t>
      </w:r>
      <w:smartTag w:uri="urn:schemas-microsoft-com:office:smarttags" w:element="metricconverter">
        <w:smartTagPr>
          <w:attr w:name="ProductID" w:val="3 ﾰC"/>
        </w:smartTagPr>
        <w:r w:rsidRPr="00A344EF">
          <w:rPr>
            <w:rFonts w:ascii="Arial" w:hAnsi="Arial" w:cs="Arial"/>
            <w:iCs/>
            <w:sz w:val="20"/>
            <w:szCs w:val="20"/>
          </w:rPr>
          <w:t>3 °C</w:t>
        </w:r>
      </w:smartTag>
      <w:r w:rsidRPr="00A344EF">
        <w:rPr>
          <w:rFonts w:ascii="Arial" w:hAnsi="Arial" w:cs="Arial"/>
          <w:iCs/>
          <w:sz w:val="20"/>
          <w:szCs w:val="20"/>
        </w:rPr>
        <w:t xml:space="preserve"> pro vnitřnosti</w:t>
      </w: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 xml:space="preserve">-    5 – </w:t>
      </w:r>
      <w:smartTag w:uri="urn:schemas-microsoft-com:office:smarttags" w:element="metricconverter">
        <w:smartTagPr>
          <w:attr w:name="ProductID" w:val="18 ﾰC"/>
        </w:smartTagPr>
        <w:r w:rsidRPr="00A344EF">
          <w:rPr>
            <w:rFonts w:ascii="Arial" w:hAnsi="Arial" w:cs="Arial"/>
            <w:iCs/>
            <w:sz w:val="20"/>
            <w:szCs w:val="20"/>
          </w:rPr>
          <w:t>18 °C</w:t>
        </w:r>
      </w:smartTag>
      <w:r w:rsidRPr="00A344EF">
        <w:rPr>
          <w:rFonts w:ascii="Arial" w:hAnsi="Arial" w:cs="Arial"/>
          <w:iCs/>
          <w:sz w:val="20"/>
          <w:szCs w:val="20"/>
        </w:rPr>
        <w:t xml:space="preserve"> pro vejce (nekolísavá teplota)</w:t>
      </w: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 xml:space="preserve">-    4 – </w:t>
      </w:r>
      <w:smartTag w:uri="urn:schemas-microsoft-com:office:smarttags" w:element="metricconverter">
        <w:smartTagPr>
          <w:attr w:name="ProductID" w:val="8 ﾰC"/>
        </w:smartTagPr>
        <w:r w:rsidRPr="00A344EF">
          <w:rPr>
            <w:rFonts w:ascii="Arial" w:hAnsi="Arial" w:cs="Arial"/>
            <w:iCs/>
            <w:sz w:val="20"/>
            <w:szCs w:val="20"/>
          </w:rPr>
          <w:t>8 °C</w:t>
        </w:r>
      </w:smartTag>
      <w:r w:rsidRPr="00A344EF">
        <w:rPr>
          <w:rFonts w:ascii="Arial" w:hAnsi="Arial" w:cs="Arial"/>
          <w:iCs/>
          <w:sz w:val="20"/>
          <w:szCs w:val="20"/>
        </w:rPr>
        <w:t xml:space="preserve"> pro mléčné výrobky jiné než UHT, sterilované a sušené</w:t>
      </w: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 xml:space="preserve">-    </w:t>
      </w:r>
      <w:smartTag w:uri="urn:schemas-microsoft-com:office:smarttags" w:element="metricconverter">
        <w:smartTagPr>
          <w:attr w:name="ProductID" w:val="0 ﾰC"/>
        </w:smartTagPr>
        <w:r w:rsidRPr="00A344EF">
          <w:rPr>
            <w:rFonts w:ascii="Arial" w:hAnsi="Arial" w:cs="Arial"/>
            <w:iCs/>
            <w:sz w:val="20"/>
            <w:szCs w:val="20"/>
          </w:rPr>
          <w:t>0 °C</w:t>
        </w:r>
      </w:smartTag>
      <w:r w:rsidRPr="00A344EF">
        <w:rPr>
          <w:rFonts w:ascii="Arial" w:hAnsi="Arial" w:cs="Arial"/>
          <w:iCs/>
          <w:sz w:val="20"/>
          <w:szCs w:val="20"/>
        </w:rPr>
        <w:t xml:space="preserve"> pro čerstvé chlazené ryby (teplota tajícího ledu)</w:t>
      </w: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>-    Ostatní výrobky musí být uloženy při teplotách stanovených výrobcem</w:t>
      </w:r>
    </w:p>
    <w:p w:rsidR="00A344EF" w:rsidRPr="00A344EF" w:rsidRDefault="00A344EF" w:rsidP="00A344EF">
      <w:pPr>
        <w:jc w:val="both"/>
        <w:rPr>
          <w:rFonts w:ascii="Arial" w:hAnsi="Arial" w:cs="Arial"/>
          <w:iCs/>
          <w:sz w:val="20"/>
          <w:szCs w:val="20"/>
        </w:rPr>
      </w:pP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>4. Pro potraviny podle bodu 3 musí být k dispozici viditelná informace o jejím názvu, množství a datu použitelnosti nebo datu minimální trvanlivosti. Prodávající musí být vždy schopen na místě doložit původ produktů</w:t>
      </w:r>
    </w:p>
    <w:p w:rsidR="00A344EF" w:rsidRPr="00A344EF" w:rsidRDefault="00A344EF" w:rsidP="00A344EF">
      <w:pPr>
        <w:jc w:val="both"/>
        <w:rPr>
          <w:rFonts w:ascii="Arial" w:hAnsi="Arial" w:cs="Arial"/>
          <w:iCs/>
          <w:sz w:val="20"/>
          <w:szCs w:val="20"/>
        </w:rPr>
      </w:pP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 xml:space="preserve">5. Označení „domácí“ v názvu potraviny je nepřípustné </w:t>
      </w:r>
    </w:p>
    <w:p w:rsidR="00A344EF" w:rsidRPr="00A344EF" w:rsidRDefault="00A344EF" w:rsidP="00A344EF">
      <w:pPr>
        <w:jc w:val="both"/>
        <w:rPr>
          <w:rFonts w:ascii="Arial" w:hAnsi="Arial" w:cs="Arial"/>
          <w:iCs/>
          <w:sz w:val="20"/>
          <w:szCs w:val="20"/>
        </w:rPr>
      </w:pP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 xml:space="preserve">6. Prodávat potraviny s prošlou dobou použitelnosti je nepřípustné </w:t>
      </w:r>
    </w:p>
    <w:p w:rsidR="00A344EF" w:rsidRPr="00A344EF" w:rsidRDefault="00A344EF" w:rsidP="00A344EF">
      <w:pPr>
        <w:jc w:val="both"/>
        <w:rPr>
          <w:rFonts w:ascii="Arial" w:hAnsi="Arial" w:cs="Arial"/>
          <w:iCs/>
          <w:sz w:val="20"/>
          <w:szCs w:val="20"/>
        </w:rPr>
      </w:pP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>7. Potraviny musí být po celou dobu uvádění do oběhu chráněny před jakoukoli kontaminací a před přímým vlivem klimatických podmínek</w:t>
      </w:r>
    </w:p>
    <w:p w:rsidR="00A344EF" w:rsidRPr="00A344EF" w:rsidRDefault="00A344EF" w:rsidP="00A344EF">
      <w:pPr>
        <w:jc w:val="both"/>
        <w:rPr>
          <w:rFonts w:ascii="Arial" w:hAnsi="Arial" w:cs="Arial"/>
          <w:iCs/>
          <w:sz w:val="20"/>
          <w:szCs w:val="20"/>
        </w:rPr>
      </w:pPr>
    </w:p>
    <w:p w:rsidR="008C73B8" w:rsidRPr="00A344EF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>8. Všechny předměty a zařízení, které přicházejí přímo do styku s potravinami, musí být čisté a nesmí představovat nebezpečí kontaminace, dopravní prostředky a nádoby používané pro přepravu potravin musí být udržovány v čistotě a v dobrém stavu</w:t>
      </w:r>
    </w:p>
    <w:p w:rsidR="00A344EF" w:rsidRPr="00A344EF" w:rsidRDefault="00A344EF" w:rsidP="00A344EF">
      <w:pPr>
        <w:jc w:val="both"/>
        <w:rPr>
          <w:rFonts w:ascii="Arial" w:hAnsi="Arial" w:cs="Arial"/>
          <w:iCs/>
          <w:sz w:val="20"/>
          <w:szCs w:val="20"/>
        </w:rPr>
      </w:pPr>
    </w:p>
    <w:p w:rsidR="008C73B8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>9. Osoby manipulující s potravinami musí být držiteli zdravotního průkazu, dodržovat požadavky na osobní hygienu a musí nosit čistý oděv, při prodeji nebalených potravin, zejména masa, musí být k dispozici zdroj pitné vody k mytí rukou</w:t>
      </w:r>
    </w:p>
    <w:p w:rsidR="00A344EF" w:rsidRPr="00A344EF" w:rsidRDefault="00A344EF" w:rsidP="00A344EF">
      <w:pPr>
        <w:jc w:val="both"/>
        <w:rPr>
          <w:rFonts w:ascii="Arial" w:hAnsi="Arial" w:cs="Arial"/>
          <w:iCs/>
          <w:sz w:val="20"/>
          <w:szCs w:val="20"/>
        </w:rPr>
      </w:pPr>
    </w:p>
    <w:p w:rsidR="00894269" w:rsidRPr="001A1A26" w:rsidRDefault="008C73B8" w:rsidP="00A344EF">
      <w:pPr>
        <w:jc w:val="both"/>
        <w:rPr>
          <w:rFonts w:ascii="Arial" w:hAnsi="Arial" w:cs="Arial"/>
          <w:iCs/>
          <w:sz w:val="20"/>
          <w:szCs w:val="20"/>
        </w:rPr>
      </w:pPr>
      <w:r w:rsidRPr="00A344EF">
        <w:rPr>
          <w:rFonts w:ascii="Arial" w:hAnsi="Arial" w:cs="Arial"/>
          <w:iCs/>
          <w:sz w:val="20"/>
          <w:szCs w:val="20"/>
        </w:rPr>
        <w:t>10. Potravinářské a jiné odpady musí být z prostor, kde se nacházejí potraviny, co nejrychleji odstraňovány, aby nedocházelo k jejich hromadění, a nesmí představovat přímý ani nepřímý zdroj kontaminace</w:t>
      </w:r>
    </w:p>
    <w:sectPr w:rsidR="00894269" w:rsidRPr="001A1A2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DD6" w:rsidRDefault="00DD3DD6">
      <w:r>
        <w:separator/>
      </w:r>
    </w:p>
  </w:endnote>
  <w:endnote w:type="continuationSeparator" w:id="0">
    <w:p w:rsidR="00DD3DD6" w:rsidRDefault="00DD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DD6" w:rsidRDefault="00DD3DD6">
      <w:r>
        <w:separator/>
      </w:r>
    </w:p>
  </w:footnote>
  <w:footnote w:type="continuationSeparator" w:id="0">
    <w:p w:rsidR="00DD3DD6" w:rsidRDefault="00DD3DD6">
      <w:r>
        <w:continuationSeparator/>
      </w:r>
    </w:p>
  </w:footnote>
  <w:footnote w:id="1">
    <w:p w:rsidR="001A1A26" w:rsidRPr="008C73B8" w:rsidRDefault="001A1A26" w:rsidP="008C73B8">
      <w:pPr>
        <w:pStyle w:val="Textvysvtlivek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8C73B8">
        <w:rPr>
          <w:rFonts w:ascii="Arial" w:hAnsi="Arial" w:cs="Arial"/>
        </w:rPr>
        <w:t>Např. zákon č. 166/1999 Sb., o veterinární péči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84981"/>
    <w:multiLevelType w:val="hybridMultilevel"/>
    <w:tmpl w:val="A1ACE10C"/>
    <w:lvl w:ilvl="0" w:tplc="A61AD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C3D68"/>
    <w:multiLevelType w:val="hybridMultilevel"/>
    <w:tmpl w:val="134CA418"/>
    <w:lvl w:ilvl="0" w:tplc="F87414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2BEE"/>
    <w:multiLevelType w:val="hybridMultilevel"/>
    <w:tmpl w:val="FEE43A90"/>
    <w:lvl w:ilvl="0" w:tplc="F87414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93"/>
    <w:rsid w:val="00034942"/>
    <w:rsid w:val="001A1A26"/>
    <w:rsid w:val="001A6793"/>
    <w:rsid w:val="001D0DD1"/>
    <w:rsid w:val="001F4F14"/>
    <w:rsid w:val="002053F2"/>
    <w:rsid w:val="00296578"/>
    <w:rsid w:val="003202FA"/>
    <w:rsid w:val="00374EE0"/>
    <w:rsid w:val="004723D0"/>
    <w:rsid w:val="00475F31"/>
    <w:rsid w:val="004F20D4"/>
    <w:rsid w:val="00520096"/>
    <w:rsid w:val="005C563D"/>
    <w:rsid w:val="005D1C09"/>
    <w:rsid w:val="00672805"/>
    <w:rsid w:val="006C03F4"/>
    <w:rsid w:val="006C6505"/>
    <w:rsid w:val="00755CD7"/>
    <w:rsid w:val="0077021B"/>
    <w:rsid w:val="00894269"/>
    <w:rsid w:val="008C73B8"/>
    <w:rsid w:val="009877E3"/>
    <w:rsid w:val="009A27B5"/>
    <w:rsid w:val="009C29B5"/>
    <w:rsid w:val="00A344EF"/>
    <w:rsid w:val="00A67EA8"/>
    <w:rsid w:val="00AD1312"/>
    <w:rsid w:val="00B503D8"/>
    <w:rsid w:val="00C14F7A"/>
    <w:rsid w:val="00C67B8D"/>
    <w:rsid w:val="00CA402D"/>
    <w:rsid w:val="00DA7EEA"/>
    <w:rsid w:val="00DD3DD6"/>
    <w:rsid w:val="00E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0EEA24-BD48-4006-B0B9-3001731D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1A6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Pr>
      <w:color w:val="C02908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67280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4723D0"/>
    <w:rPr>
      <w:sz w:val="16"/>
      <w:szCs w:val="16"/>
    </w:rPr>
  </w:style>
  <w:style w:type="paragraph" w:styleId="Textkomente">
    <w:name w:val="annotation text"/>
    <w:basedOn w:val="Normln"/>
    <w:semiHidden/>
    <w:rsid w:val="004723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723D0"/>
    <w:rPr>
      <w:b/>
      <w:bCs/>
    </w:rPr>
  </w:style>
  <w:style w:type="paragraph" w:styleId="Textvysvtlivek">
    <w:name w:val="endnote text"/>
    <w:basedOn w:val="Normln"/>
    <w:semiHidden/>
    <w:rsid w:val="004723D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4723D0"/>
    <w:rPr>
      <w:vertAlign w:val="superscript"/>
    </w:rPr>
  </w:style>
  <w:style w:type="paragraph" w:styleId="Textpoznpodarou">
    <w:name w:val="footnote text"/>
    <w:basedOn w:val="Normln"/>
    <w:semiHidden/>
    <w:rsid w:val="008C73B8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8C7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Třebíč </vt:lpstr>
    </vt:vector>
  </TitlesOfParts>
  <Company>Město Třebíč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Třebíč</dc:title>
  <dc:subject/>
  <dc:creator>jleitner</dc:creator>
  <cp:keywords/>
  <dc:description/>
  <cp:lastModifiedBy>Leitner Jan, Mgr.</cp:lastModifiedBy>
  <cp:revision>2</cp:revision>
  <dcterms:created xsi:type="dcterms:W3CDTF">2024-12-23T11:13:00Z</dcterms:created>
  <dcterms:modified xsi:type="dcterms:W3CDTF">2024-12-23T11:13:00Z</dcterms:modified>
</cp:coreProperties>
</file>