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5FED" w14:textId="719E7AD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0A73">
        <w:rPr>
          <w:rFonts w:ascii="Arial" w:hAnsi="Arial" w:cs="Arial"/>
          <w:b/>
        </w:rPr>
        <w:t>DUNAJOVICE</w:t>
      </w:r>
    </w:p>
    <w:p w14:paraId="6029BD6B" w14:textId="083B88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0A73">
        <w:rPr>
          <w:rFonts w:ascii="Arial" w:hAnsi="Arial" w:cs="Arial"/>
          <w:b/>
        </w:rPr>
        <w:t>Dunajovice</w:t>
      </w:r>
    </w:p>
    <w:p w14:paraId="3C54A629" w14:textId="117FD9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0A73">
        <w:rPr>
          <w:rFonts w:ascii="Arial" w:hAnsi="Arial" w:cs="Arial"/>
          <w:b/>
        </w:rPr>
        <w:t>Dunajovice</w:t>
      </w:r>
      <w:r w:rsidRPr="002E0EAD">
        <w:rPr>
          <w:rFonts w:ascii="Arial" w:hAnsi="Arial" w:cs="Arial"/>
          <w:b/>
        </w:rPr>
        <w:t xml:space="preserve"> </w:t>
      </w:r>
    </w:p>
    <w:p w14:paraId="27D87D55" w14:textId="77777777" w:rsidR="00B37886" w:rsidRPr="00FB6AE5" w:rsidRDefault="00B378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3DA02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36BD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19919D" w14:textId="00B5BB4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0A73">
        <w:rPr>
          <w:rFonts w:ascii="Arial" w:hAnsi="Arial" w:cs="Arial"/>
          <w:sz w:val="22"/>
          <w:szCs w:val="22"/>
        </w:rPr>
        <w:t>Dunajovice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323983">
        <w:rPr>
          <w:rFonts w:ascii="Arial" w:hAnsi="Arial" w:cs="Arial"/>
          <w:sz w:val="22"/>
          <w:szCs w:val="22"/>
        </w:rPr>
        <w:t xml:space="preserve">dne </w:t>
      </w:r>
      <w:r w:rsidR="00323983" w:rsidRPr="00323983">
        <w:rPr>
          <w:rFonts w:ascii="Arial" w:hAnsi="Arial" w:cs="Arial"/>
          <w:sz w:val="22"/>
          <w:szCs w:val="22"/>
        </w:rPr>
        <w:t>8.2.2023</w:t>
      </w:r>
      <w:r w:rsidR="00E2491F" w:rsidRPr="00323983">
        <w:rPr>
          <w:rFonts w:ascii="Arial" w:hAnsi="Arial" w:cs="Arial"/>
          <w:sz w:val="22"/>
          <w:szCs w:val="22"/>
        </w:rPr>
        <w:t xml:space="preserve"> </w:t>
      </w:r>
      <w:r w:rsidR="0024722A" w:rsidRPr="00323983">
        <w:rPr>
          <w:rFonts w:ascii="Arial" w:hAnsi="Arial" w:cs="Arial"/>
          <w:sz w:val="22"/>
          <w:szCs w:val="22"/>
        </w:rPr>
        <w:t>usnesením č</w:t>
      </w:r>
      <w:r w:rsidR="00323983" w:rsidRPr="00323983">
        <w:rPr>
          <w:rFonts w:ascii="Arial" w:hAnsi="Arial" w:cs="Arial"/>
          <w:sz w:val="22"/>
          <w:szCs w:val="22"/>
        </w:rPr>
        <w:t>.6/2/2023</w:t>
      </w:r>
      <w:r w:rsidR="0024722A" w:rsidRPr="0032398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23983">
        <w:rPr>
          <w:rFonts w:ascii="Arial" w:hAnsi="Arial" w:cs="Arial"/>
          <w:sz w:val="22"/>
          <w:szCs w:val="22"/>
        </w:rPr>
        <w:t>59</w:t>
      </w:r>
      <w:r w:rsidR="0024722A" w:rsidRPr="00323983">
        <w:rPr>
          <w:rFonts w:ascii="Arial" w:hAnsi="Arial" w:cs="Arial"/>
          <w:sz w:val="22"/>
          <w:szCs w:val="22"/>
        </w:rPr>
        <w:t xml:space="preserve"> odst. </w:t>
      </w:r>
      <w:r w:rsidR="00A07653" w:rsidRPr="00323983">
        <w:rPr>
          <w:rFonts w:ascii="Arial" w:hAnsi="Arial" w:cs="Arial"/>
          <w:sz w:val="22"/>
          <w:szCs w:val="22"/>
        </w:rPr>
        <w:t>4</w:t>
      </w:r>
      <w:r w:rsidR="0024722A" w:rsidRPr="00323983">
        <w:rPr>
          <w:rFonts w:ascii="Arial" w:hAnsi="Arial" w:cs="Arial"/>
          <w:sz w:val="22"/>
          <w:szCs w:val="22"/>
        </w:rPr>
        <w:t xml:space="preserve"> zákona </w:t>
      </w:r>
      <w:r w:rsidR="00696155" w:rsidRPr="00323983">
        <w:rPr>
          <w:rFonts w:ascii="Arial" w:hAnsi="Arial" w:cs="Arial"/>
          <w:sz w:val="22"/>
          <w:szCs w:val="22"/>
        </w:rPr>
        <w:t>č. 541/202</w:t>
      </w:r>
      <w:r w:rsidR="00696155">
        <w:rPr>
          <w:rFonts w:ascii="Arial" w:hAnsi="Arial" w:cs="Arial"/>
          <w:sz w:val="22"/>
          <w:szCs w:val="22"/>
        </w:rPr>
        <w:t>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F416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09ED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68F6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17E7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27D345" w14:textId="2557550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50A73">
        <w:rPr>
          <w:rFonts w:ascii="Arial" w:hAnsi="Arial" w:cs="Arial"/>
          <w:sz w:val="22"/>
          <w:szCs w:val="22"/>
        </w:rPr>
        <w:t>Dunajovice.</w:t>
      </w:r>
    </w:p>
    <w:p w14:paraId="3677349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28C53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523AD3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B830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2B85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B9485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1817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6AB4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D267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A920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4D73F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660B4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B0F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1A2115" w14:textId="77777777" w:rsidR="009B77CC" w:rsidRPr="00250A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Biologick</w:t>
      </w:r>
      <w:r w:rsidR="001476FD" w:rsidRPr="00250A73">
        <w:rPr>
          <w:rFonts w:ascii="Arial" w:hAnsi="Arial" w:cs="Arial"/>
          <w:bCs/>
          <w:iCs/>
          <w:color w:val="000000"/>
        </w:rPr>
        <w:t>é</w:t>
      </w:r>
      <w:r w:rsidRPr="00250A73">
        <w:rPr>
          <w:rFonts w:ascii="Arial" w:hAnsi="Arial" w:cs="Arial"/>
          <w:bCs/>
          <w:iCs/>
          <w:color w:val="000000"/>
        </w:rPr>
        <w:t xml:space="preserve"> odpady</w:t>
      </w:r>
      <w:r w:rsidRPr="00250A73">
        <w:rPr>
          <w:rFonts w:ascii="Arial" w:hAnsi="Arial" w:cs="Arial"/>
          <w:bCs/>
          <w:iCs/>
        </w:rPr>
        <w:t>,</w:t>
      </w:r>
    </w:p>
    <w:p w14:paraId="0073ED7D" w14:textId="77777777" w:rsidR="009B77CC" w:rsidRPr="00250A7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Papír,</w:t>
      </w:r>
    </w:p>
    <w:p w14:paraId="7A6A7321" w14:textId="2BD71969" w:rsidR="009B77CC" w:rsidRPr="00250A7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Plasty</w:t>
      </w:r>
      <w:r w:rsidR="00745703" w:rsidRPr="00250A73">
        <w:rPr>
          <w:rFonts w:ascii="Arial" w:hAnsi="Arial" w:cs="Arial"/>
          <w:bCs/>
          <w:iCs/>
          <w:color w:val="000000"/>
        </w:rPr>
        <w:t xml:space="preserve"> včetně PET lahví</w:t>
      </w:r>
      <w:r w:rsidR="00354F1E">
        <w:rPr>
          <w:rFonts w:ascii="Arial" w:hAnsi="Arial" w:cs="Arial"/>
          <w:bCs/>
          <w:iCs/>
          <w:color w:val="000000"/>
        </w:rPr>
        <w:t xml:space="preserve"> a nápojových kartonů</w:t>
      </w:r>
    </w:p>
    <w:p w14:paraId="60CFA4F6" w14:textId="77777777" w:rsidR="009B77CC" w:rsidRPr="00250A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Sklo,</w:t>
      </w:r>
    </w:p>
    <w:p w14:paraId="18F84D02" w14:textId="77777777" w:rsidR="009B77CC" w:rsidRPr="00250A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Kovy,</w:t>
      </w:r>
    </w:p>
    <w:p w14:paraId="08AEFED3" w14:textId="77777777" w:rsidR="0024722A" w:rsidRPr="00250A7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50A7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C72A7DD" w14:textId="77777777" w:rsidR="00053446" w:rsidRPr="00250A7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50A7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59EA081" w14:textId="77777777" w:rsidR="00053446" w:rsidRPr="00250A7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Jedlé oleje a tuky,</w:t>
      </w:r>
    </w:p>
    <w:p w14:paraId="31A87421" w14:textId="77777777" w:rsidR="00A342C0" w:rsidRPr="00250A7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Směsný komunální odpad</w:t>
      </w:r>
    </w:p>
    <w:p w14:paraId="7C82900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B67E1E3" w14:textId="79484800" w:rsidR="00262D62" w:rsidRPr="00354F1E" w:rsidRDefault="0024722A" w:rsidP="00323983">
      <w:pPr>
        <w:pStyle w:val="Zkladntextodsazen"/>
        <w:numPr>
          <w:ilvl w:val="0"/>
          <w:numId w:val="17"/>
        </w:numPr>
        <w:ind w:left="142" w:firstLine="0"/>
        <w:rPr>
          <w:rFonts w:ascii="Arial" w:hAnsi="Arial" w:cs="Arial"/>
          <w:sz w:val="22"/>
          <w:szCs w:val="22"/>
        </w:rPr>
      </w:pPr>
      <w:r w:rsidRPr="00354F1E">
        <w:rPr>
          <w:rFonts w:ascii="Arial" w:hAnsi="Arial" w:cs="Arial"/>
          <w:sz w:val="22"/>
          <w:szCs w:val="22"/>
        </w:rPr>
        <w:t>Směsný</w:t>
      </w:r>
      <w:r w:rsidR="00FB36A3" w:rsidRPr="00354F1E">
        <w:rPr>
          <w:rFonts w:ascii="Arial" w:hAnsi="Arial" w:cs="Arial"/>
          <w:sz w:val="22"/>
          <w:szCs w:val="22"/>
        </w:rPr>
        <w:t xml:space="preserve">m </w:t>
      </w:r>
      <w:r w:rsidR="00795009" w:rsidRPr="00354F1E">
        <w:rPr>
          <w:rFonts w:ascii="Arial" w:hAnsi="Arial" w:cs="Arial"/>
          <w:sz w:val="22"/>
          <w:szCs w:val="22"/>
        </w:rPr>
        <w:t>komunální</w:t>
      </w:r>
      <w:r w:rsidR="00FB36A3" w:rsidRPr="00354F1E">
        <w:rPr>
          <w:rFonts w:ascii="Arial" w:hAnsi="Arial" w:cs="Arial"/>
          <w:sz w:val="22"/>
          <w:szCs w:val="22"/>
        </w:rPr>
        <w:t>m</w:t>
      </w:r>
      <w:r w:rsidR="00795009" w:rsidRPr="00354F1E">
        <w:rPr>
          <w:rFonts w:ascii="Arial" w:hAnsi="Arial" w:cs="Arial"/>
          <w:sz w:val="22"/>
          <w:szCs w:val="22"/>
        </w:rPr>
        <w:t xml:space="preserve"> </w:t>
      </w:r>
      <w:r w:rsidRPr="00354F1E">
        <w:rPr>
          <w:rFonts w:ascii="Arial" w:hAnsi="Arial" w:cs="Arial"/>
          <w:sz w:val="22"/>
          <w:szCs w:val="22"/>
        </w:rPr>
        <w:t>odpad</w:t>
      </w:r>
      <w:r w:rsidR="00FB36A3" w:rsidRPr="00354F1E">
        <w:rPr>
          <w:rFonts w:ascii="Arial" w:hAnsi="Arial" w:cs="Arial"/>
          <w:sz w:val="22"/>
          <w:szCs w:val="22"/>
        </w:rPr>
        <w:t>em</w:t>
      </w:r>
      <w:r w:rsidRPr="00354F1E">
        <w:rPr>
          <w:rFonts w:ascii="Arial" w:hAnsi="Arial" w:cs="Arial"/>
          <w:sz w:val="22"/>
          <w:szCs w:val="22"/>
        </w:rPr>
        <w:t xml:space="preserve"> </w:t>
      </w:r>
      <w:r w:rsidR="00FB36A3" w:rsidRPr="00354F1E">
        <w:rPr>
          <w:rFonts w:ascii="Arial" w:hAnsi="Arial" w:cs="Arial"/>
          <w:sz w:val="22"/>
          <w:szCs w:val="22"/>
        </w:rPr>
        <w:t>se rozumí</w:t>
      </w:r>
      <w:r w:rsidRPr="00354F1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54F1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54F1E">
        <w:rPr>
          <w:rFonts w:ascii="Arial" w:hAnsi="Arial" w:cs="Arial"/>
          <w:sz w:val="22"/>
          <w:szCs w:val="22"/>
        </w:rPr>
        <w:t>po</w:t>
      </w:r>
      <w:r w:rsidR="00FB6AE5" w:rsidRPr="00354F1E">
        <w:rPr>
          <w:rFonts w:ascii="Arial" w:hAnsi="Arial" w:cs="Arial"/>
          <w:sz w:val="22"/>
          <w:szCs w:val="22"/>
        </w:rPr>
        <w:t xml:space="preserve">dle </w:t>
      </w:r>
      <w:r w:rsidRPr="00354F1E">
        <w:rPr>
          <w:rFonts w:ascii="Arial" w:hAnsi="Arial" w:cs="Arial"/>
          <w:sz w:val="22"/>
          <w:szCs w:val="22"/>
        </w:rPr>
        <w:t>odst</w:t>
      </w:r>
      <w:r w:rsidR="00FB36A3" w:rsidRPr="00354F1E">
        <w:rPr>
          <w:rFonts w:ascii="Arial" w:hAnsi="Arial" w:cs="Arial"/>
          <w:sz w:val="22"/>
          <w:szCs w:val="22"/>
        </w:rPr>
        <w:t>avce</w:t>
      </w:r>
      <w:r w:rsidRPr="00354F1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54F1E">
        <w:rPr>
          <w:rFonts w:ascii="Arial" w:hAnsi="Arial" w:cs="Arial"/>
          <w:sz w:val="22"/>
          <w:szCs w:val="22"/>
        </w:rPr>
        <w:t>, d), e)</w:t>
      </w:r>
      <w:r w:rsidR="002C442F" w:rsidRPr="00354F1E">
        <w:rPr>
          <w:rFonts w:ascii="Arial" w:hAnsi="Arial" w:cs="Arial"/>
          <w:sz w:val="22"/>
          <w:szCs w:val="22"/>
        </w:rPr>
        <w:t>,</w:t>
      </w:r>
      <w:r w:rsidR="00745703" w:rsidRPr="00354F1E">
        <w:rPr>
          <w:rFonts w:ascii="Arial" w:hAnsi="Arial" w:cs="Arial"/>
          <w:sz w:val="22"/>
          <w:szCs w:val="22"/>
        </w:rPr>
        <w:t xml:space="preserve"> f)</w:t>
      </w:r>
      <w:r w:rsidR="00D226C7" w:rsidRPr="00354F1E">
        <w:rPr>
          <w:rFonts w:ascii="Arial" w:hAnsi="Arial" w:cs="Arial"/>
          <w:sz w:val="22"/>
          <w:szCs w:val="22"/>
        </w:rPr>
        <w:t>,</w:t>
      </w:r>
      <w:r w:rsidR="00AC2295" w:rsidRPr="00354F1E">
        <w:rPr>
          <w:rFonts w:ascii="Arial" w:hAnsi="Arial" w:cs="Arial"/>
          <w:sz w:val="22"/>
          <w:szCs w:val="22"/>
        </w:rPr>
        <w:t xml:space="preserve"> </w:t>
      </w:r>
      <w:r w:rsidR="002C442F" w:rsidRPr="00354F1E">
        <w:rPr>
          <w:rFonts w:ascii="Arial" w:hAnsi="Arial" w:cs="Arial"/>
          <w:sz w:val="22"/>
          <w:szCs w:val="22"/>
        </w:rPr>
        <w:t>g</w:t>
      </w:r>
      <w:r w:rsidR="00547890" w:rsidRPr="00354F1E">
        <w:rPr>
          <w:rFonts w:ascii="Arial" w:hAnsi="Arial" w:cs="Arial"/>
          <w:sz w:val="22"/>
          <w:szCs w:val="22"/>
        </w:rPr>
        <w:t>)</w:t>
      </w:r>
      <w:r w:rsidR="00A342C0" w:rsidRPr="00354F1E">
        <w:rPr>
          <w:rFonts w:ascii="Arial" w:hAnsi="Arial" w:cs="Arial"/>
          <w:sz w:val="22"/>
          <w:szCs w:val="22"/>
        </w:rPr>
        <w:t>,</w:t>
      </w:r>
      <w:r w:rsidR="006F432E" w:rsidRPr="00354F1E">
        <w:rPr>
          <w:rFonts w:ascii="Arial" w:hAnsi="Arial" w:cs="Arial"/>
          <w:sz w:val="22"/>
          <w:szCs w:val="22"/>
        </w:rPr>
        <w:t xml:space="preserve"> h</w:t>
      </w:r>
      <w:r w:rsidR="00D226C7" w:rsidRPr="00354F1E">
        <w:rPr>
          <w:rFonts w:ascii="Arial" w:hAnsi="Arial" w:cs="Arial"/>
          <w:sz w:val="22"/>
          <w:szCs w:val="22"/>
        </w:rPr>
        <w:t>)</w:t>
      </w:r>
      <w:r w:rsidR="00354F1E">
        <w:rPr>
          <w:rFonts w:ascii="Arial" w:hAnsi="Arial" w:cs="Arial"/>
          <w:sz w:val="22"/>
          <w:szCs w:val="22"/>
        </w:rPr>
        <w:t>.</w:t>
      </w:r>
    </w:p>
    <w:p w14:paraId="1B5183B4" w14:textId="77777777" w:rsidR="00262D62" w:rsidRPr="00250A7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250A73">
        <w:rPr>
          <w:rFonts w:ascii="Arial" w:hAnsi="Arial" w:cs="Arial"/>
          <w:sz w:val="22"/>
          <w:szCs w:val="22"/>
        </w:rPr>
        <w:t>(</w:t>
      </w:r>
      <w:r w:rsidRPr="00250A7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50A73">
        <w:rPr>
          <w:rFonts w:ascii="Arial" w:hAnsi="Arial" w:cs="Arial"/>
          <w:sz w:val="22"/>
          <w:szCs w:val="22"/>
        </w:rPr>
        <w:t xml:space="preserve"> ).</w:t>
      </w:r>
    </w:p>
    <w:p w14:paraId="213659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1DC78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7D84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477A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D25B0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F8224A" w14:textId="5A257CC0" w:rsidR="002A3581" w:rsidRPr="00B7732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692A43">
        <w:rPr>
          <w:rFonts w:ascii="Arial" w:hAnsi="Arial" w:cs="Arial"/>
          <w:sz w:val="22"/>
          <w:szCs w:val="22"/>
        </w:rPr>
        <w:t xml:space="preserve">jsou </w:t>
      </w:r>
      <w:r w:rsidR="00E2491F" w:rsidRPr="00692A43">
        <w:rPr>
          <w:rFonts w:ascii="Arial" w:hAnsi="Arial" w:cs="Arial"/>
          <w:sz w:val="22"/>
          <w:szCs w:val="22"/>
        </w:rPr>
        <w:t>s</w:t>
      </w:r>
      <w:r w:rsidR="005F0210" w:rsidRPr="00692A43">
        <w:rPr>
          <w:rFonts w:ascii="Arial" w:hAnsi="Arial" w:cs="Arial"/>
          <w:sz w:val="22"/>
          <w:szCs w:val="22"/>
        </w:rPr>
        <w:t>běrné</w:t>
      </w:r>
      <w:r w:rsidR="00E2491F" w:rsidRPr="00692A43">
        <w:rPr>
          <w:rFonts w:ascii="Arial" w:hAnsi="Arial" w:cs="Arial"/>
          <w:sz w:val="22"/>
          <w:szCs w:val="22"/>
        </w:rPr>
        <w:t xml:space="preserve"> nádob</w:t>
      </w:r>
      <w:r w:rsidR="005F0210" w:rsidRPr="00692A43">
        <w:rPr>
          <w:rFonts w:ascii="Arial" w:hAnsi="Arial" w:cs="Arial"/>
          <w:sz w:val="22"/>
          <w:szCs w:val="22"/>
        </w:rPr>
        <w:t>y, pytle</w:t>
      </w:r>
      <w:r w:rsidR="005F0210" w:rsidRPr="00B77320">
        <w:rPr>
          <w:rFonts w:ascii="Arial" w:hAnsi="Arial" w:cs="Arial"/>
          <w:sz w:val="22"/>
          <w:szCs w:val="22"/>
        </w:rPr>
        <w:t xml:space="preserve">, </w:t>
      </w:r>
      <w:r w:rsidR="00F87C7D" w:rsidRPr="00B77320">
        <w:rPr>
          <w:rFonts w:ascii="Arial" w:hAnsi="Arial" w:cs="Arial"/>
          <w:sz w:val="22"/>
          <w:szCs w:val="22"/>
        </w:rPr>
        <w:t>(</w:t>
      </w:r>
      <w:r w:rsidR="005F0210" w:rsidRPr="00B77320">
        <w:rPr>
          <w:rFonts w:ascii="Arial" w:hAnsi="Arial" w:cs="Arial"/>
          <w:sz w:val="22"/>
          <w:szCs w:val="22"/>
        </w:rPr>
        <w:t>velkoobjemové</w:t>
      </w:r>
      <w:r w:rsidR="00F87C7D" w:rsidRPr="00B77320">
        <w:rPr>
          <w:rFonts w:ascii="Arial" w:hAnsi="Arial" w:cs="Arial"/>
          <w:sz w:val="22"/>
          <w:szCs w:val="22"/>
        </w:rPr>
        <w:t>)</w:t>
      </w:r>
      <w:r w:rsidR="005F0210" w:rsidRPr="00B77320">
        <w:rPr>
          <w:rFonts w:ascii="Arial" w:hAnsi="Arial" w:cs="Arial"/>
          <w:sz w:val="22"/>
          <w:szCs w:val="22"/>
        </w:rPr>
        <w:t xml:space="preserve"> kontejner</w:t>
      </w:r>
      <w:r w:rsidR="00B77320" w:rsidRPr="00B77320">
        <w:rPr>
          <w:rFonts w:ascii="Arial" w:hAnsi="Arial" w:cs="Arial"/>
          <w:sz w:val="22"/>
          <w:szCs w:val="22"/>
        </w:rPr>
        <w:t>y.</w:t>
      </w:r>
    </w:p>
    <w:p w14:paraId="0F4815E7" w14:textId="77777777" w:rsidR="0024722A" w:rsidRPr="00B77320" w:rsidRDefault="0024722A">
      <w:pPr>
        <w:rPr>
          <w:rFonts w:ascii="Arial" w:hAnsi="Arial" w:cs="Arial"/>
          <w:sz w:val="22"/>
          <w:szCs w:val="22"/>
        </w:rPr>
      </w:pPr>
    </w:p>
    <w:p w14:paraId="5B7CE80D" w14:textId="1616711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CD6299D" w14:textId="77777777" w:rsidR="00BB472F" w:rsidRDefault="00BB472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5FD2711" w14:textId="7DFC0932" w:rsidR="00BB472F" w:rsidRDefault="00BB472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pytle modré barvy</w:t>
      </w:r>
      <w:r w:rsidR="00147E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umísťují na stanoviště sběrných nádob pro směsný komunální  odpad dle </w:t>
      </w:r>
      <w:r w:rsidR="00354F1E">
        <w:rPr>
          <w:rFonts w:ascii="Arial" w:hAnsi="Arial" w:cs="Arial"/>
          <w:sz w:val="22"/>
          <w:szCs w:val="22"/>
        </w:rPr>
        <w:t>stanoveného harmonogramu</w:t>
      </w:r>
      <w:r>
        <w:rPr>
          <w:rFonts w:ascii="Arial" w:hAnsi="Arial" w:cs="Arial"/>
          <w:sz w:val="22"/>
          <w:szCs w:val="22"/>
        </w:rPr>
        <w:t>.</w:t>
      </w:r>
    </w:p>
    <w:p w14:paraId="4B0F5540" w14:textId="77777777" w:rsidR="00BB472F" w:rsidRDefault="00BB472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C1D03F" w14:textId="22FDFE1B" w:rsidR="00BB472F" w:rsidRDefault="00BB472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PET lahve, nápojové kartony, pytle žluté barvy</w:t>
      </w:r>
      <w:r w:rsidR="00147E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umísťují na stanoviště sběrných nádob pro směsný komunální  odpad dle </w:t>
      </w:r>
      <w:r w:rsidR="00354F1E">
        <w:rPr>
          <w:rFonts w:ascii="Arial" w:hAnsi="Arial" w:cs="Arial"/>
          <w:sz w:val="22"/>
          <w:szCs w:val="22"/>
        </w:rPr>
        <w:t>stanoveného harmonogramu</w:t>
      </w:r>
      <w:r>
        <w:rPr>
          <w:rFonts w:ascii="Arial" w:hAnsi="Arial" w:cs="Arial"/>
          <w:sz w:val="22"/>
          <w:szCs w:val="22"/>
        </w:rPr>
        <w:t>.</w:t>
      </w:r>
    </w:p>
    <w:p w14:paraId="769D9014" w14:textId="26464CEC" w:rsidR="00BB472F" w:rsidRDefault="00BB472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01B6F3" w14:textId="6B9D6BF8" w:rsidR="00BB472F" w:rsidRDefault="00E037B9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 na sklo čiré, barevné a tabulové a kontejner na kov je umístěn u požární nádrže a </w:t>
      </w:r>
      <w:r w:rsidR="00354F1E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vjezdu k bytovým domům č.p. 86 a 87.</w:t>
      </w:r>
    </w:p>
    <w:p w14:paraId="332CEF3F" w14:textId="5DE317F4" w:rsidR="00E037B9" w:rsidRDefault="00E037B9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B54E6F" w14:textId="63B9ABE3" w:rsidR="00323983" w:rsidRDefault="00E037B9" w:rsidP="0032398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jedlý olej a tuk</w:t>
      </w:r>
      <w:r w:rsidR="001E5A9E">
        <w:rPr>
          <w:rFonts w:ascii="Arial" w:hAnsi="Arial" w:cs="Arial"/>
          <w:sz w:val="22"/>
          <w:szCs w:val="22"/>
        </w:rPr>
        <w:t xml:space="preserve"> – barva zelená s horním otvorem</w:t>
      </w:r>
      <w:r>
        <w:rPr>
          <w:rFonts w:ascii="Arial" w:hAnsi="Arial" w:cs="Arial"/>
          <w:sz w:val="22"/>
          <w:szCs w:val="22"/>
        </w:rPr>
        <w:t xml:space="preserve"> je umístěna u obecního úřadu č.p.4 a </w:t>
      </w:r>
      <w:r w:rsidR="00323983">
        <w:rPr>
          <w:rFonts w:ascii="Arial" w:hAnsi="Arial" w:cs="Arial"/>
          <w:sz w:val="22"/>
          <w:szCs w:val="22"/>
        </w:rPr>
        <w:t>u vjezdu k bytovým domům č.p. 86 a 87.</w:t>
      </w:r>
    </w:p>
    <w:p w14:paraId="12CE97D2" w14:textId="2E8EBD56" w:rsidR="00AE174D" w:rsidRDefault="00AE174D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9FCCDBF" w14:textId="0D6C926E" w:rsidR="00AE174D" w:rsidRDefault="00AE174D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Odpadová nádoba na papír – barva </w:t>
      </w:r>
      <w:r w:rsidR="00624577">
        <w:rPr>
          <w:rFonts w:ascii="Arial" w:hAnsi="Arial" w:cs="Arial"/>
          <w:sz w:val="22"/>
          <w:szCs w:val="22"/>
        </w:rPr>
        <w:t>černá s modrými úchyty</w:t>
      </w:r>
      <w:r>
        <w:rPr>
          <w:rFonts w:ascii="Arial" w:hAnsi="Arial" w:cs="Arial"/>
          <w:sz w:val="22"/>
          <w:szCs w:val="22"/>
        </w:rPr>
        <w:t xml:space="preserve"> a plast – barva </w:t>
      </w:r>
      <w:r w:rsidR="00624577">
        <w:rPr>
          <w:rFonts w:ascii="Arial" w:hAnsi="Arial" w:cs="Arial"/>
          <w:sz w:val="22"/>
          <w:szCs w:val="22"/>
        </w:rPr>
        <w:t>černá se žlutými úchyty</w:t>
      </w:r>
      <w:r>
        <w:rPr>
          <w:rFonts w:ascii="Arial" w:hAnsi="Arial" w:cs="Arial"/>
          <w:sz w:val="22"/>
          <w:szCs w:val="22"/>
        </w:rPr>
        <w:t xml:space="preserve"> je umístěna u obecního úřadu č.p. 4.</w:t>
      </w:r>
    </w:p>
    <w:p w14:paraId="4FA802CC" w14:textId="7B803D9F" w:rsidR="00147EDF" w:rsidRDefault="00147ED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1C90416" w14:textId="2EAB1B27" w:rsidR="00147EDF" w:rsidRDefault="00147EDF" w:rsidP="00BB472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Odpadová nádoba na bioodpad – barva hnědá, je umístěna u obecního úřadu č.p. 4.</w:t>
      </w:r>
    </w:p>
    <w:p w14:paraId="31450EBE" w14:textId="619671B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956779" w14:textId="77777777" w:rsidR="00E037B9" w:rsidRPr="00FB6AE5" w:rsidRDefault="00E037B9">
      <w:pPr>
        <w:jc w:val="both"/>
        <w:rPr>
          <w:rFonts w:ascii="Arial" w:hAnsi="Arial" w:cs="Arial"/>
          <w:sz w:val="22"/>
          <w:szCs w:val="22"/>
        </w:rPr>
      </w:pPr>
    </w:p>
    <w:p w14:paraId="41534D1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C047F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9495F4" w14:textId="53E92338" w:rsidR="00745703" w:rsidRPr="00147ED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47EDF">
        <w:rPr>
          <w:rFonts w:ascii="Arial" w:hAnsi="Arial" w:cs="Arial"/>
          <w:bCs/>
          <w:iCs/>
        </w:rPr>
        <w:t>Biologick</w:t>
      </w:r>
      <w:r w:rsidR="001476FD" w:rsidRPr="00147EDF">
        <w:rPr>
          <w:rFonts w:ascii="Arial" w:hAnsi="Arial" w:cs="Arial"/>
          <w:bCs/>
          <w:iCs/>
        </w:rPr>
        <w:t>é</w:t>
      </w:r>
      <w:r w:rsidR="00DB2051" w:rsidRPr="00147EDF">
        <w:rPr>
          <w:rFonts w:ascii="Arial" w:hAnsi="Arial" w:cs="Arial"/>
          <w:bCs/>
          <w:iCs/>
        </w:rPr>
        <w:t xml:space="preserve"> </w:t>
      </w:r>
      <w:r w:rsidRPr="00147EDF">
        <w:rPr>
          <w:rFonts w:ascii="Arial" w:hAnsi="Arial" w:cs="Arial"/>
          <w:bCs/>
          <w:iCs/>
        </w:rPr>
        <w:t xml:space="preserve">odpady, </w:t>
      </w:r>
      <w:r w:rsidR="00B77320">
        <w:rPr>
          <w:rFonts w:ascii="Arial" w:hAnsi="Arial" w:cs="Arial"/>
          <w:bCs/>
          <w:iCs/>
        </w:rPr>
        <w:t>hnědá odpadová nádoba</w:t>
      </w:r>
    </w:p>
    <w:p w14:paraId="4949B4B1" w14:textId="67429257" w:rsidR="0024722A" w:rsidRPr="00250A7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50A73">
        <w:rPr>
          <w:rFonts w:ascii="Arial" w:hAnsi="Arial" w:cs="Arial"/>
          <w:bCs/>
          <w:iCs/>
          <w:color w:val="000000"/>
        </w:rPr>
        <w:t>P</w:t>
      </w:r>
      <w:r w:rsidR="0024722A" w:rsidRPr="00250A73">
        <w:rPr>
          <w:rFonts w:ascii="Arial" w:hAnsi="Arial" w:cs="Arial"/>
          <w:bCs/>
          <w:iCs/>
          <w:color w:val="000000"/>
        </w:rPr>
        <w:t xml:space="preserve">apír, </w:t>
      </w:r>
      <w:r w:rsidR="00250A73">
        <w:rPr>
          <w:rFonts w:ascii="Arial" w:hAnsi="Arial" w:cs="Arial"/>
          <w:bCs/>
          <w:iCs/>
          <w:color w:val="000000"/>
        </w:rPr>
        <w:t>pytle</w:t>
      </w:r>
      <w:r w:rsidR="00354F1E">
        <w:rPr>
          <w:rFonts w:ascii="Arial" w:hAnsi="Arial" w:cs="Arial"/>
          <w:bCs/>
          <w:iCs/>
          <w:color w:val="000000"/>
        </w:rPr>
        <w:t>, nádoba</w:t>
      </w:r>
      <w:r w:rsidR="00250A73">
        <w:rPr>
          <w:rFonts w:ascii="Arial" w:hAnsi="Arial" w:cs="Arial"/>
          <w:bCs/>
          <w:iCs/>
          <w:color w:val="000000"/>
        </w:rPr>
        <w:t xml:space="preserve"> barva </w:t>
      </w:r>
      <w:r w:rsidR="00624577">
        <w:rPr>
          <w:rFonts w:ascii="Arial" w:hAnsi="Arial" w:cs="Arial"/>
          <w:bCs/>
          <w:iCs/>
          <w:color w:val="000000"/>
        </w:rPr>
        <w:t>černá s modrými úchyty</w:t>
      </w:r>
      <w:r w:rsidR="0024722A" w:rsidRPr="00250A73">
        <w:rPr>
          <w:rFonts w:ascii="Arial" w:hAnsi="Arial" w:cs="Arial"/>
          <w:bCs/>
          <w:iCs/>
          <w:color w:val="000000"/>
        </w:rPr>
        <w:t>,</w:t>
      </w:r>
    </w:p>
    <w:p w14:paraId="2BA5B84D" w14:textId="177ABDB1" w:rsidR="00A94551" w:rsidRPr="00250A7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50A73">
        <w:rPr>
          <w:rFonts w:ascii="Arial" w:hAnsi="Arial" w:cs="Arial"/>
          <w:bCs/>
          <w:iCs/>
          <w:color w:val="000000"/>
        </w:rPr>
        <w:t xml:space="preserve">Plasty, PET lahve, </w:t>
      </w:r>
      <w:r w:rsidR="002A3581" w:rsidRPr="00692A43">
        <w:rPr>
          <w:rFonts w:ascii="Arial" w:hAnsi="Arial" w:cs="Arial"/>
          <w:bCs/>
          <w:iCs/>
        </w:rPr>
        <w:t>pytle</w:t>
      </w:r>
      <w:r w:rsidR="00354F1E">
        <w:rPr>
          <w:rFonts w:ascii="Arial" w:hAnsi="Arial" w:cs="Arial"/>
          <w:bCs/>
          <w:iCs/>
        </w:rPr>
        <w:t>, nádoba</w:t>
      </w:r>
      <w:r w:rsidR="002A3581" w:rsidRPr="00692A43">
        <w:rPr>
          <w:rFonts w:ascii="Arial" w:hAnsi="Arial" w:cs="Arial"/>
          <w:bCs/>
          <w:iCs/>
        </w:rPr>
        <w:t xml:space="preserve"> barva </w:t>
      </w:r>
      <w:r w:rsidR="00624577">
        <w:rPr>
          <w:rFonts w:ascii="Arial" w:hAnsi="Arial" w:cs="Arial"/>
          <w:bCs/>
          <w:iCs/>
        </w:rPr>
        <w:t>černá se žlutými úchyty</w:t>
      </w:r>
    </w:p>
    <w:p w14:paraId="3C03B31E" w14:textId="053D01CD" w:rsidR="00692A43" w:rsidRPr="00692A43" w:rsidRDefault="000332D7" w:rsidP="00DF7B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>S</w:t>
      </w:r>
      <w:r w:rsidR="0024722A" w:rsidRPr="00692A43">
        <w:rPr>
          <w:rFonts w:ascii="Arial" w:hAnsi="Arial" w:cs="Arial"/>
          <w:bCs/>
          <w:iCs/>
          <w:color w:val="000000"/>
        </w:rPr>
        <w:t>klo</w:t>
      </w:r>
      <w:r w:rsidR="00692A43" w:rsidRPr="00692A43">
        <w:rPr>
          <w:rFonts w:ascii="Arial" w:hAnsi="Arial" w:cs="Arial"/>
          <w:bCs/>
          <w:iCs/>
          <w:color w:val="000000"/>
        </w:rPr>
        <w:t xml:space="preserve"> čiré – bílý kontejner</w:t>
      </w:r>
      <w:r w:rsidR="0024722A" w:rsidRPr="00692A43">
        <w:rPr>
          <w:rFonts w:ascii="Arial" w:hAnsi="Arial" w:cs="Arial"/>
          <w:bCs/>
          <w:iCs/>
          <w:color w:val="000000"/>
        </w:rPr>
        <w:t xml:space="preserve">, </w:t>
      </w:r>
      <w:r w:rsidR="00692A43">
        <w:rPr>
          <w:rFonts w:ascii="Arial" w:hAnsi="Arial" w:cs="Arial"/>
          <w:bCs/>
          <w:iCs/>
          <w:color w:val="000000"/>
        </w:rPr>
        <w:t>sklo barevné a tabulové – zelený kontejner</w:t>
      </w:r>
    </w:p>
    <w:p w14:paraId="7830C669" w14:textId="59EBA317" w:rsidR="00745703" w:rsidRPr="00692A43" w:rsidRDefault="000332D7" w:rsidP="00DF7B7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92A43">
        <w:rPr>
          <w:rFonts w:ascii="Arial" w:hAnsi="Arial" w:cs="Arial"/>
          <w:bCs/>
          <w:iCs/>
          <w:color w:val="000000"/>
        </w:rPr>
        <w:t>K</w:t>
      </w:r>
      <w:r w:rsidR="00745703" w:rsidRPr="00692A43">
        <w:rPr>
          <w:rFonts w:ascii="Arial" w:hAnsi="Arial" w:cs="Arial"/>
          <w:bCs/>
          <w:iCs/>
          <w:color w:val="000000"/>
        </w:rPr>
        <w:t>ovy</w:t>
      </w:r>
      <w:r w:rsidR="00692A43">
        <w:rPr>
          <w:rFonts w:ascii="Arial" w:hAnsi="Arial" w:cs="Arial"/>
          <w:bCs/>
          <w:iCs/>
          <w:color w:val="000000"/>
        </w:rPr>
        <w:t xml:space="preserve"> – šedý kontejner</w:t>
      </w:r>
    </w:p>
    <w:p w14:paraId="0238B045" w14:textId="1188D863" w:rsidR="00547890" w:rsidRPr="00250A7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50A73">
        <w:rPr>
          <w:rFonts w:ascii="Arial" w:hAnsi="Arial" w:cs="Arial"/>
          <w:iCs/>
          <w:sz w:val="22"/>
          <w:szCs w:val="22"/>
        </w:rPr>
        <w:t>Jedlé oleje a tuky</w:t>
      </w:r>
      <w:r w:rsidR="00692A43">
        <w:rPr>
          <w:rFonts w:ascii="Arial" w:hAnsi="Arial" w:cs="Arial"/>
          <w:iCs/>
          <w:sz w:val="22"/>
          <w:szCs w:val="22"/>
        </w:rPr>
        <w:t xml:space="preserve"> – zelené odpadové nádoby s horním otvorem</w:t>
      </w:r>
    </w:p>
    <w:p w14:paraId="473D6ED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D2C22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6EBF3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DAA562F" w14:textId="0C8F8DDA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418A55" w14:textId="77777777" w:rsidR="00354F1E" w:rsidRDefault="00354F1E" w:rsidP="00354F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FE752" w14:textId="56DD7E88" w:rsidR="00E037B9" w:rsidRPr="00354F1E" w:rsidRDefault="00E037B9" w:rsidP="00354F1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54F1E">
        <w:rPr>
          <w:rFonts w:ascii="Arial" w:hAnsi="Arial" w:cs="Arial"/>
          <w:sz w:val="22"/>
          <w:szCs w:val="22"/>
        </w:rPr>
        <w:t>Papír, plasty, sklo, kovy lze také odevzdávat ve sběrném dvoře, který je umístěn na adrese Růžovská 588, 373 12 Borovany.</w:t>
      </w:r>
    </w:p>
    <w:p w14:paraId="5AB8FB33" w14:textId="77777777" w:rsidR="003A0DB1" w:rsidRPr="00E037B9" w:rsidRDefault="003A0DB1" w:rsidP="003A0DB1">
      <w:pPr>
        <w:pStyle w:val="Default"/>
        <w:ind w:left="360"/>
        <w:rPr>
          <w:color w:val="FF0000"/>
        </w:rPr>
      </w:pPr>
    </w:p>
    <w:p w14:paraId="10C67E8D" w14:textId="77777777" w:rsidR="003A0DB1" w:rsidRDefault="003A0DB1" w:rsidP="003A0DB1">
      <w:pPr>
        <w:pStyle w:val="Default"/>
        <w:ind w:left="360"/>
      </w:pPr>
    </w:p>
    <w:p w14:paraId="29F1AEB5" w14:textId="77777777" w:rsidR="0024722A" w:rsidRPr="00E037B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037B9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E037B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C8142C" w14:textId="77777777" w:rsidR="0024722A" w:rsidRPr="00E037B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037B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037B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037B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037B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A9B3A" w14:textId="77777777" w:rsidR="0024722A" w:rsidRPr="00E037B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723F5A" w14:textId="7C6C2628" w:rsidR="0024722A" w:rsidRPr="00E037B9" w:rsidRDefault="006101FB" w:rsidP="00F701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037B9">
        <w:rPr>
          <w:rFonts w:ascii="Arial" w:hAnsi="Arial" w:cs="Arial"/>
          <w:sz w:val="22"/>
          <w:szCs w:val="22"/>
        </w:rPr>
        <w:t>S</w:t>
      </w:r>
      <w:r w:rsidR="0024722A" w:rsidRPr="00E037B9">
        <w:rPr>
          <w:rFonts w:ascii="Arial" w:hAnsi="Arial" w:cs="Arial"/>
          <w:sz w:val="22"/>
          <w:szCs w:val="22"/>
        </w:rPr>
        <w:t>voz</w:t>
      </w:r>
      <w:r w:rsidR="00A94551" w:rsidRPr="00E037B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037B9">
        <w:rPr>
          <w:rFonts w:ascii="Arial" w:hAnsi="Arial" w:cs="Arial"/>
          <w:sz w:val="22"/>
          <w:szCs w:val="22"/>
        </w:rPr>
        <w:t xml:space="preserve"> odpad</w:t>
      </w:r>
      <w:r w:rsidR="00A94551" w:rsidRPr="00E037B9">
        <w:rPr>
          <w:rFonts w:ascii="Arial" w:hAnsi="Arial" w:cs="Arial"/>
          <w:sz w:val="22"/>
          <w:szCs w:val="22"/>
        </w:rPr>
        <w:t>u</w:t>
      </w:r>
      <w:r w:rsidR="001078B1" w:rsidRPr="00E037B9">
        <w:rPr>
          <w:rFonts w:ascii="Arial" w:hAnsi="Arial" w:cs="Arial"/>
          <w:sz w:val="22"/>
          <w:szCs w:val="22"/>
        </w:rPr>
        <w:t xml:space="preserve"> </w:t>
      </w:r>
      <w:r w:rsidR="0024722A" w:rsidRPr="00E037B9">
        <w:rPr>
          <w:rFonts w:ascii="Arial" w:hAnsi="Arial" w:cs="Arial"/>
          <w:sz w:val="22"/>
          <w:szCs w:val="22"/>
        </w:rPr>
        <w:t>je zajišťován</w:t>
      </w:r>
      <w:r w:rsidR="00A94551" w:rsidRPr="00E037B9">
        <w:rPr>
          <w:rFonts w:ascii="Arial" w:hAnsi="Arial" w:cs="Arial"/>
          <w:sz w:val="22"/>
          <w:szCs w:val="22"/>
        </w:rPr>
        <w:t xml:space="preserve"> </w:t>
      </w:r>
      <w:r w:rsidR="00A94551" w:rsidRPr="00E037B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037B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037B9">
        <w:rPr>
          <w:rFonts w:ascii="Arial" w:hAnsi="Arial" w:cs="Arial"/>
          <w:sz w:val="22"/>
          <w:szCs w:val="22"/>
        </w:rPr>
        <w:t>svozu</w:t>
      </w:r>
      <w:r w:rsidR="0024722A" w:rsidRPr="00E037B9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E037B9" w:rsidRPr="00E037B9">
        <w:rPr>
          <w:rFonts w:ascii="Arial" w:hAnsi="Arial" w:cs="Arial"/>
          <w:sz w:val="22"/>
          <w:szCs w:val="22"/>
        </w:rPr>
        <w:t xml:space="preserve"> obce Dunajovice, na webu </w:t>
      </w:r>
      <w:r w:rsidR="00E037B9">
        <w:rPr>
          <w:rFonts w:ascii="Arial" w:hAnsi="Arial" w:cs="Arial"/>
          <w:sz w:val="22"/>
          <w:szCs w:val="22"/>
        </w:rPr>
        <w:t>o</w:t>
      </w:r>
      <w:r w:rsidR="00E037B9" w:rsidRPr="00E037B9">
        <w:rPr>
          <w:rFonts w:ascii="Arial" w:hAnsi="Arial" w:cs="Arial"/>
          <w:sz w:val="22"/>
          <w:szCs w:val="22"/>
        </w:rPr>
        <w:t xml:space="preserve">bce Dunajovice a ve Zpravodaji – informačním občasníku. </w:t>
      </w:r>
    </w:p>
    <w:p w14:paraId="3AF568BD" w14:textId="706BB574" w:rsidR="00C94283" w:rsidRPr="00147EDF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47EDF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bookmarkStart w:id="0" w:name="_Hlk121323496"/>
      <w:r w:rsidR="00E037B9" w:rsidRPr="00147EDF">
        <w:rPr>
          <w:rFonts w:ascii="Arial" w:hAnsi="Arial" w:cs="Arial"/>
          <w:sz w:val="22"/>
          <w:szCs w:val="22"/>
        </w:rPr>
        <w:t>na adrese Růžovská 588, 373 12 Borovany.</w:t>
      </w:r>
    </w:p>
    <w:bookmarkEnd w:id="0"/>
    <w:p w14:paraId="73BFFD0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5B556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A06079" w14:textId="77777777" w:rsidR="00E037B9" w:rsidRDefault="00E037B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0A536A" w14:textId="60B3827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2EDA9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2844E2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B65D8C" w14:textId="5DD1AEA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037B9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037B9">
        <w:rPr>
          <w:rFonts w:ascii="Arial" w:hAnsi="Arial" w:cs="Arial"/>
          <w:sz w:val="22"/>
          <w:szCs w:val="22"/>
        </w:rPr>
        <w:t>na úřední desce obecního úřadu obce Dunajovice, na webu obce Dunajovice a ve Zpravodaji – informačním občasníku.</w:t>
      </w:r>
    </w:p>
    <w:p w14:paraId="172F8C9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6324B30" w14:textId="7A73F62A" w:rsidR="001476FD" w:rsidRPr="00E037B9" w:rsidRDefault="000F645D" w:rsidP="00E037B9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E037B9">
        <w:rPr>
          <w:rFonts w:ascii="Arial" w:hAnsi="Arial" w:cs="Arial"/>
        </w:rPr>
        <w:t xml:space="preserve">Objemný odpad lze také odevzdávat ve sběrném dvoře, který je umístěn </w:t>
      </w:r>
      <w:r w:rsidR="00E037B9" w:rsidRPr="00E037B9">
        <w:rPr>
          <w:rFonts w:ascii="Arial" w:eastAsia="Times New Roman" w:hAnsi="Arial" w:cs="Arial"/>
          <w:lang w:eastAsia="cs-CZ"/>
        </w:rPr>
        <w:t>na adrese Růžovská 588, 373 12 Borovany.</w:t>
      </w:r>
      <w:r w:rsidRPr="00E037B9">
        <w:rPr>
          <w:rFonts w:ascii="Arial" w:hAnsi="Arial" w:cs="Arial"/>
        </w:rPr>
        <w:t xml:space="preserve"> </w:t>
      </w:r>
    </w:p>
    <w:p w14:paraId="6BE0B9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4742B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D6D1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219B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52C1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DC600B" w14:textId="6AE5E33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80761">
        <w:rPr>
          <w:rFonts w:ascii="Arial" w:hAnsi="Arial" w:cs="Arial"/>
          <w:sz w:val="22"/>
          <w:szCs w:val="22"/>
        </w:rPr>
        <w:t>:</w:t>
      </w:r>
    </w:p>
    <w:p w14:paraId="215D2BD6" w14:textId="6BFB66F4" w:rsidR="0025354B" w:rsidRPr="00780761" w:rsidRDefault="0078076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80761">
        <w:rPr>
          <w:rFonts w:ascii="Arial" w:hAnsi="Arial" w:cs="Arial"/>
          <w:bCs/>
          <w:iCs/>
          <w:sz w:val="22"/>
          <w:szCs w:val="22"/>
        </w:rPr>
        <w:t>P</w:t>
      </w:r>
      <w:r w:rsidR="005F0210" w:rsidRPr="00780761">
        <w:rPr>
          <w:rFonts w:ascii="Arial" w:hAnsi="Arial" w:cs="Arial"/>
          <w:bCs/>
          <w:iCs/>
          <w:sz w:val="22"/>
          <w:szCs w:val="22"/>
        </w:rPr>
        <w:t>opelnice</w:t>
      </w:r>
      <w:r w:rsidRPr="00780761">
        <w:rPr>
          <w:rFonts w:ascii="Arial" w:hAnsi="Arial" w:cs="Arial"/>
          <w:bCs/>
          <w:iCs/>
          <w:sz w:val="22"/>
          <w:szCs w:val="22"/>
        </w:rPr>
        <w:t xml:space="preserve"> o obsahu 120 nebo 240 litrů určené ke shromažďování směsného komunálního odpadu</w:t>
      </w:r>
    </w:p>
    <w:p w14:paraId="06191A36" w14:textId="77777777" w:rsidR="00CF5BE8" w:rsidRPr="007807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80761">
        <w:rPr>
          <w:rFonts w:ascii="Arial" w:hAnsi="Arial" w:cs="Arial"/>
          <w:iCs/>
          <w:sz w:val="22"/>
          <w:szCs w:val="22"/>
        </w:rPr>
        <w:t>odpadkové koše</w:t>
      </w:r>
      <w:r w:rsidR="0025354B" w:rsidRPr="0078076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C0F4A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1AB8C2D" w14:textId="0D9E0886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D2211F1" w14:textId="77777777" w:rsidR="00147EDF" w:rsidRDefault="00147ED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165DF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31ED5D2" w14:textId="2BF665F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77320">
        <w:rPr>
          <w:rFonts w:ascii="Arial" w:hAnsi="Arial" w:cs="Arial"/>
          <w:b/>
          <w:sz w:val="22"/>
          <w:szCs w:val="22"/>
        </w:rPr>
        <w:t>7</w:t>
      </w:r>
    </w:p>
    <w:p w14:paraId="60FDA91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E4C9BF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554882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6F7F81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F46AF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8B9120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841A811" w14:textId="1BF73522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FA324F" w14:textId="5156FA6C" w:rsidR="00103649" w:rsidRPr="00780761" w:rsidRDefault="00F771CC" w:rsidP="009F428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80761">
        <w:rPr>
          <w:rFonts w:ascii="Arial" w:hAnsi="Arial" w:cs="Arial"/>
          <w:sz w:val="22"/>
          <w:szCs w:val="22"/>
        </w:rPr>
        <w:t>Výrobky s ukončenou životností</w:t>
      </w:r>
      <w:r w:rsidR="00211D36" w:rsidRPr="00780761">
        <w:rPr>
          <w:rFonts w:ascii="Arial" w:hAnsi="Arial" w:cs="Arial"/>
          <w:sz w:val="22"/>
          <w:szCs w:val="22"/>
        </w:rPr>
        <w:t xml:space="preserve"> uvedené v odst. 1</w:t>
      </w:r>
      <w:r w:rsidRPr="00780761">
        <w:rPr>
          <w:rFonts w:ascii="Arial" w:hAnsi="Arial" w:cs="Arial"/>
          <w:sz w:val="22"/>
          <w:szCs w:val="22"/>
        </w:rPr>
        <w:t xml:space="preserve"> lze předávat</w:t>
      </w:r>
      <w:r w:rsidR="00780761">
        <w:rPr>
          <w:rFonts w:ascii="Arial" w:hAnsi="Arial" w:cs="Arial"/>
          <w:sz w:val="22"/>
          <w:szCs w:val="22"/>
        </w:rPr>
        <w:t xml:space="preserve"> na sběrné místo ve dvoře budovy bývalé obecní školy v průběhu celého roku.</w:t>
      </w:r>
    </w:p>
    <w:p w14:paraId="3D68ED6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D3E347" w14:textId="77777777" w:rsidR="00323983" w:rsidRDefault="00323983">
      <w:pPr>
        <w:jc w:val="center"/>
        <w:rPr>
          <w:rFonts w:ascii="Arial" w:hAnsi="Arial" w:cs="Arial"/>
          <w:b/>
          <w:sz w:val="22"/>
          <w:szCs w:val="22"/>
        </w:rPr>
      </w:pPr>
    </w:p>
    <w:p w14:paraId="6B0BBE84" w14:textId="3D6AB5F9" w:rsidR="001078B1" w:rsidRPr="00147ED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47ED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77320">
        <w:rPr>
          <w:rFonts w:ascii="Arial" w:hAnsi="Arial" w:cs="Arial"/>
          <w:b/>
          <w:sz w:val="22"/>
          <w:szCs w:val="22"/>
        </w:rPr>
        <w:t>8</w:t>
      </w:r>
    </w:p>
    <w:p w14:paraId="3C98C371" w14:textId="77777777" w:rsidR="0024722A" w:rsidRPr="00147E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47ED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47EDF">
        <w:rPr>
          <w:rFonts w:ascii="Arial" w:hAnsi="Arial" w:cs="Arial"/>
          <w:b/>
          <w:sz w:val="22"/>
          <w:szCs w:val="22"/>
        </w:rPr>
        <w:t>a demoličním odpadem</w:t>
      </w:r>
    </w:p>
    <w:p w14:paraId="3884CBEB" w14:textId="77777777" w:rsidR="0031415A" w:rsidRPr="00147EDF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EDF">
        <w:rPr>
          <w:rFonts w:ascii="Arial" w:hAnsi="Arial" w:cs="Arial"/>
          <w:sz w:val="22"/>
          <w:szCs w:val="22"/>
        </w:rPr>
        <w:t>Stavební</w:t>
      </w:r>
      <w:r w:rsidR="00FB36A3" w:rsidRPr="00147EDF">
        <w:rPr>
          <w:rFonts w:ascii="Arial" w:hAnsi="Arial" w:cs="Arial"/>
          <w:sz w:val="22"/>
          <w:szCs w:val="22"/>
        </w:rPr>
        <w:t>m</w:t>
      </w:r>
      <w:r w:rsidRPr="00147EDF">
        <w:rPr>
          <w:rFonts w:ascii="Arial" w:hAnsi="Arial" w:cs="Arial"/>
          <w:sz w:val="22"/>
          <w:szCs w:val="22"/>
        </w:rPr>
        <w:t xml:space="preserve"> odpad</w:t>
      </w:r>
      <w:r w:rsidR="00FB36A3" w:rsidRPr="00147EDF">
        <w:rPr>
          <w:rFonts w:ascii="Arial" w:hAnsi="Arial" w:cs="Arial"/>
          <w:sz w:val="22"/>
          <w:szCs w:val="22"/>
        </w:rPr>
        <w:t>em</w:t>
      </w:r>
      <w:r w:rsidRPr="00147EDF">
        <w:rPr>
          <w:rFonts w:ascii="Arial" w:hAnsi="Arial" w:cs="Arial"/>
          <w:sz w:val="22"/>
          <w:szCs w:val="22"/>
        </w:rPr>
        <w:t xml:space="preserve"> </w:t>
      </w:r>
      <w:r w:rsidR="00C45BF9" w:rsidRPr="00147ED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47EDF">
        <w:rPr>
          <w:rFonts w:ascii="Arial" w:hAnsi="Arial" w:cs="Arial"/>
          <w:sz w:val="22"/>
          <w:szCs w:val="22"/>
        </w:rPr>
        <w:t>se rozumí</w:t>
      </w:r>
      <w:r w:rsidRPr="00147EDF">
        <w:rPr>
          <w:rFonts w:ascii="Arial" w:hAnsi="Arial" w:cs="Arial"/>
          <w:sz w:val="22"/>
          <w:szCs w:val="22"/>
        </w:rPr>
        <w:t xml:space="preserve"> </w:t>
      </w:r>
      <w:r w:rsidR="00C45BF9" w:rsidRPr="00147ED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47EDF">
        <w:rPr>
          <w:rFonts w:ascii="Arial" w:hAnsi="Arial" w:cs="Arial"/>
          <w:sz w:val="22"/>
          <w:szCs w:val="22"/>
        </w:rPr>
        <w:br/>
      </w:r>
      <w:r w:rsidR="00C45BF9" w:rsidRPr="00147EDF">
        <w:rPr>
          <w:rFonts w:ascii="Arial" w:hAnsi="Arial" w:cs="Arial"/>
          <w:sz w:val="22"/>
          <w:szCs w:val="22"/>
        </w:rPr>
        <w:t>a demoličních činnostech</w:t>
      </w:r>
      <w:r w:rsidR="0031415A" w:rsidRPr="00147ED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47EDF">
        <w:rPr>
          <w:rFonts w:ascii="Arial" w:hAnsi="Arial" w:cs="Arial"/>
          <w:sz w:val="22"/>
          <w:szCs w:val="22"/>
        </w:rPr>
        <w:t>.</w:t>
      </w:r>
      <w:r w:rsidR="00E5685C" w:rsidRPr="00147ED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98FB562" w14:textId="77777777" w:rsidR="00F67C91" w:rsidRPr="00147ED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2E6796" w14:textId="7B90BAF7" w:rsidR="0024722A" w:rsidRPr="00B7732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47EDF">
        <w:rPr>
          <w:rFonts w:ascii="Arial" w:hAnsi="Arial" w:cs="Arial"/>
          <w:sz w:val="22"/>
          <w:szCs w:val="22"/>
        </w:rPr>
        <w:t>S</w:t>
      </w:r>
      <w:r w:rsidR="0024722A" w:rsidRPr="00147EDF">
        <w:rPr>
          <w:rFonts w:ascii="Arial" w:hAnsi="Arial" w:cs="Arial"/>
          <w:sz w:val="22"/>
          <w:szCs w:val="22"/>
        </w:rPr>
        <w:t xml:space="preserve">tavební </w:t>
      </w:r>
      <w:r w:rsidRPr="00147EDF">
        <w:rPr>
          <w:rFonts w:ascii="Arial" w:hAnsi="Arial" w:cs="Arial"/>
          <w:sz w:val="22"/>
          <w:szCs w:val="22"/>
        </w:rPr>
        <w:t xml:space="preserve">a demoliční </w:t>
      </w:r>
      <w:r w:rsidR="0024722A" w:rsidRPr="00147EDF">
        <w:rPr>
          <w:rFonts w:ascii="Arial" w:hAnsi="Arial" w:cs="Arial"/>
          <w:sz w:val="22"/>
          <w:szCs w:val="22"/>
        </w:rPr>
        <w:t xml:space="preserve">odpad </w:t>
      </w:r>
      <w:r w:rsidR="00940656" w:rsidRPr="00147EDF">
        <w:rPr>
          <w:rFonts w:ascii="Arial" w:hAnsi="Arial" w:cs="Arial"/>
          <w:sz w:val="22"/>
          <w:szCs w:val="22"/>
        </w:rPr>
        <w:t>lze</w:t>
      </w:r>
      <w:r w:rsidR="0024722A" w:rsidRPr="00147EDF">
        <w:rPr>
          <w:rFonts w:ascii="Arial" w:hAnsi="Arial" w:cs="Arial"/>
          <w:sz w:val="22"/>
          <w:szCs w:val="22"/>
        </w:rPr>
        <w:t xml:space="preserve"> </w:t>
      </w:r>
      <w:r w:rsidR="0031415A" w:rsidRPr="00147EDF">
        <w:rPr>
          <w:rFonts w:ascii="Arial" w:hAnsi="Arial" w:cs="Arial"/>
          <w:sz w:val="22"/>
          <w:szCs w:val="22"/>
        </w:rPr>
        <w:t>předávat</w:t>
      </w:r>
      <w:r w:rsidR="00147EDF" w:rsidRPr="00147EDF">
        <w:rPr>
          <w:rFonts w:ascii="Arial" w:hAnsi="Arial" w:cs="Arial"/>
          <w:i/>
          <w:iCs/>
          <w:sz w:val="22"/>
          <w:szCs w:val="22"/>
        </w:rPr>
        <w:t xml:space="preserve"> </w:t>
      </w:r>
      <w:r w:rsidR="00147EDF" w:rsidRPr="00B77320">
        <w:rPr>
          <w:rFonts w:ascii="Arial" w:hAnsi="Arial" w:cs="Arial"/>
          <w:sz w:val="22"/>
          <w:szCs w:val="22"/>
        </w:rPr>
        <w:t>ve sběrném dvoře, který je umístěn na adrese Růžovská 588, 373 12 Borovany.</w:t>
      </w:r>
    </w:p>
    <w:p w14:paraId="0448D06B" w14:textId="77777777" w:rsidR="00F45D43" w:rsidRPr="00780761" w:rsidRDefault="00F45D43" w:rsidP="00F45D43">
      <w:pPr>
        <w:ind w:left="426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E60388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C65962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03EC484" w14:textId="3674379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77320">
        <w:rPr>
          <w:rFonts w:ascii="Arial" w:hAnsi="Arial" w:cs="Arial"/>
          <w:b/>
          <w:sz w:val="22"/>
          <w:szCs w:val="22"/>
        </w:rPr>
        <w:t>9</w:t>
      </w:r>
    </w:p>
    <w:p w14:paraId="4305CE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BF8B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60AD85" w14:textId="272B5C6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780761">
        <w:rPr>
          <w:rFonts w:ascii="Arial" w:hAnsi="Arial" w:cs="Arial"/>
          <w:sz w:val="22"/>
          <w:szCs w:val="22"/>
        </w:rPr>
        <w:t>.2/2020 o stanovení systému shromažďování, sběru, přepravy, třídění, využívání a odstraňování komunálních odpadů a nakládání se stavebním odpadem na území obce Dunajovic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780761">
        <w:rPr>
          <w:rFonts w:ascii="Arial" w:hAnsi="Arial" w:cs="Arial"/>
          <w:sz w:val="22"/>
          <w:szCs w:val="22"/>
        </w:rPr>
        <w:t xml:space="preserve"> 23. července 2020.</w:t>
      </w:r>
    </w:p>
    <w:p w14:paraId="4585A866" w14:textId="5C5C6A0E" w:rsidR="00780761" w:rsidRDefault="0078076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05D7CCA" w14:textId="77777777" w:rsidR="00147EDF" w:rsidRPr="000F4ADB" w:rsidRDefault="00147E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EDBBAF" w14:textId="7D4D0CA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77320">
        <w:rPr>
          <w:rFonts w:ascii="Arial" w:hAnsi="Arial" w:cs="Arial"/>
          <w:b/>
          <w:sz w:val="22"/>
          <w:szCs w:val="22"/>
        </w:rPr>
        <w:t>0</w:t>
      </w:r>
    </w:p>
    <w:p w14:paraId="2D45DF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990A9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6F7CDF" w14:textId="77777777" w:rsidR="00730253" w:rsidRDefault="00074576" w:rsidP="00B773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1651B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4B0B5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0EA20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B6AF308" w14:textId="782A140C" w:rsidR="0024722A" w:rsidRPr="001D113B" w:rsidRDefault="00250A7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Michal Stolička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Lucie Vítová</w:t>
      </w:r>
    </w:p>
    <w:p w14:paraId="00FA69DA" w14:textId="5985AB9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250A7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1BB920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DF1654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3A4F" w14:textId="77777777" w:rsidR="001C16B3" w:rsidRDefault="001C16B3">
      <w:r>
        <w:separator/>
      </w:r>
    </w:p>
  </w:endnote>
  <w:endnote w:type="continuationSeparator" w:id="0">
    <w:p w14:paraId="57036049" w14:textId="77777777" w:rsidR="001C16B3" w:rsidRDefault="001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19C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7353">
      <w:rPr>
        <w:noProof/>
      </w:rPr>
      <w:t>2</w:t>
    </w:r>
    <w:r>
      <w:fldChar w:fldCharType="end"/>
    </w:r>
  </w:p>
  <w:p w14:paraId="01B427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DE01" w14:textId="77777777" w:rsidR="001C16B3" w:rsidRDefault="001C16B3">
      <w:r>
        <w:separator/>
      </w:r>
    </w:p>
  </w:footnote>
  <w:footnote w:type="continuationSeparator" w:id="0">
    <w:p w14:paraId="7E68E978" w14:textId="77777777" w:rsidR="001C16B3" w:rsidRDefault="001C16B3">
      <w:r>
        <w:continuationSeparator/>
      </w:r>
    </w:p>
  </w:footnote>
  <w:footnote w:id="1">
    <w:p w14:paraId="007480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724D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2362568">
    <w:abstractNumId w:val="7"/>
  </w:num>
  <w:num w:numId="2" w16cid:durableId="1407334765">
    <w:abstractNumId w:val="31"/>
  </w:num>
  <w:num w:numId="3" w16cid:durableId="1810856321">
    <w:abstractNumId w:val="4"/>
  </w:num>
  <w:num w:numId="4" w16cid:durableId="1771850718">
    <w:abstractNumId w:val="23"/>
  </w:num>
  <w:num w:numId="5" w16cid:durableId="223570754">
    <w:abstractNumId w:val="20"/>
  </w:num>
  <w:num w:numId="6" w16cid:durableId="734938299">
    <w:abstractNumId w:val="27"/>
  </w:num>
  <w:num w:numId="7" w16cid:durableId="612980997">
    <w:abstractNumId w:val="8"/>
  </w:num>
  <w:num w:numId="8" w16cid:durableId="1723366681">
    <w:abstractNumId w:val="1"/>
  </w:num>
  <w:num w:numId="9" w16cid:durableId="1190416666">
    <w:abstractNumId w:val="26"/>
  </w:num>
  <w:num w:numId="10" w16cid:durableId="1802532939">
    <w:abstractNumId w:val="22"/>
  </w:num>
  <w:num w:numId="11" w16cid:durableId="843133244">
    <w:abstractNumId w:val="21"/>
  </w:num>
  <w:num w:numId="12" w16cid:durableId="291248167">
    <w:abstractNumId w:val="10"/>
  </w:num>
  <w:num w:numId="13" w16cid:durableId="906308556">
    <w:abstractNumId w:val="24"/>
  </w:num>
  <w:num w:numId="14" w16cid:durableId="136655573">
    <w:abstractNumId w:val="30"/>
  </w:num>
  <w:num w:numId="15" w16cid:durableId="803157840">
    <w:abstractNumId w:val="13"/>
  </w:num>
  <w:num w:numId="16" w16cid:durableId="1532181703">
    <w:abstractNumId w:val="29"/>
  </w:num>
  <w:num w:numId="17" w16cid:durableId="1698657626">
    <w:abstractNumId w:val="5"/>
  </w:num>
  <w:num w:numId="18" w16cid:durableId="261643846">
    <w:abstractNumId w:val="0"/>
  </w:num>
  <w:num w:numId="19" w16cid:durableId="112211042">
    <w:abstractNumId w:val="16"/>
  </w:num>
  <w:num w:numId="20" w16cid:durableId="1776752625">
    <w:abstractNumId w:val="25"/>
  </w:num>
  <w:num w:numId="21" w16cid:durableId="310332839">
    <w:abstractNumId w:val="17"/>
  </w:num>
  <w:num w:numId="22" w16cid:durableId="1983391351">
    <w:abstractNumId w:val="18"/>
  </w:num>
  <w:num w:numId="23" w16cid:durableId="1784107258">
    <w:abstractNumId w:val="12"/>
  </w:num>
  <w:num w:numId="24" w16cid:durableId="1709646005">
    <w:abstractNumId w:val="6"/>
  </w:num>
  <w:num w:numId="25" w16cid:durableId="1852528968">
    <w:abstractNumId w:val="2"/>
  </w:num>
  <w:num w:numId="26" w16cid:durableId="1877548817">
    <w:abstractNumId w:val="15"/>
  </w:num>
  <w:num w:numId="27" w16cid:durableId="224342705">
    <w:abstractNumId w:val="3"/>
  </w:num>
  <w:num w:numId="28" w16cid:durableId="414281005">
    <w:abstractNumId w:val="14"/>
  </w:num>
  <w:num w:numId="29" w16cid:durableId="1272123856">
    <w:abstractNumId w:val="9"/>
  </w:num>
  <w:num w:numId="30" w16cid:durableId="1032926590">
    <w:abstractNumId w:val="11"/>
  </w:num>
  <w:num w:numId="31" w16cid:durableId="2007706745">
    <w:abstractNumId w:val="28"/>
  </w:num>
  <w:num w:numId="32" w16cid:durableId="10766297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EDF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6B3"/>
    <w:rsid w:val="001C6E05"/>
    <w:rsid w:val="001D113B"/>
    <w:rsid w:val="001E0DF7"/>
    <w:rsid w:val="001E5A9E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A73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4EE"/>
    <w:rsid w:val="002D64B8"/>
    <w:rsid w:val="002D7DAC"/>
    <w:rsid w:val="002F4026"/>
    <w:rsid w:val="002F6C9F"/>
    <w:rsid w:val="0031415A"/>
    <w:rsid w:val="00320CF7"/>
    <w:rsid w:val="00323983"/>
    <w:rsid w:val="0032634F"/>
    <w:rsid w:val="00332A01"/>
    <w:rsid w:val="0034317B"/>
    <w:rsid w:val="00343C2D"/>
    <w:rsid w:val="00344369"/>
    <w:rsid w:val="00352DD8"/>
    <w:rsid w:val="00354F1E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223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57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A43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76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74D"/>
    <w:rsid w:val="00AE2DEE"/>
    <w:rsid w:val="00AE5EEF"/>
    <w:rsid w:val="00AF49AB"/>
    <w:rsid w:val="00AF72CD"/>
    <w:rsid w:val="00B11B51"/>
    <w:rsid w:val="00B321B9"/>
    <w:rsid w:val="00B3452E"/>
    <w:rsid w:val="00B37886"/>
    <w:rsid w:val="00B42462"/>
    <w:rsid w:val="00B556A5"/>
    <w:rsid w:val="00B77320"/>
    <w:rsid w:val="00B7787C"/>
    <w:rsid w:val="00B947F5"/>
    <w:rsid w:val="00BA2FB8"/>
    <w:rsid w:val="00BA7164"/>
    <w:rsid w:val="00BB47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7B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56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35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C07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C666-462D-4DD7-A5E7-CFFCDDB1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1028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Vítová</cp:lastModifiedBy>
  <cp:revision>12</cp:revision>
  <cp:lastPrinted>2020-12-03T09:05:00Z</cp:lastPrinted>
  <dcterms:created xsi:type="dcterms:W3CDTF">2022-12-07T15:01:00Z</dcterms:created>
  <dcterms:modified xsi:type="dcterms:W3CDTF">2023-02-10T09:28:00Z</dcterms:modified>
</cp:coreProperties>
</file>