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70AB49" w14:textId="737F9FCE" w:rsidR="00046FA8" w:rsidRDefault="00E77BC7" w:rsidP="00046FA8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Město Valtice</w:t>
      </w:r>
    </w:p>
    <w:p w14:paraId="4B67D49A" w14:textId="3E82ED5F" w:rsidR="00046FA8" w:rsidRDefault="00046FA8" w:rsidP="00046FA8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Zastupitelstvo </w:t>
      </w:r>
      <w:r w:rsidR="00E77BC7">
        <w:rPr>
          <w:rFonts w:ascii="Arial" w:hAnsi="Arial" w:cs="Arial"/>
          <w:b/>
        </w:rPr>
        <w:t>města Valtice</w:t>
      </w:r>
    </w:p>
    <w:p w14:paraId="21ED54BE" w14:textId="77777777" w:rsidR="003C7BBA" w:rsidRDefault="003C7BBA" w:rsidP="00046FA8">
      <w:pPr>
        <w:spacing w:line="276" w:lineRule="auto"/>
        <w:jc w:val="center"/>
        <w:rPr>
          <w:rFonts w:ascii="Arial" w:hAnsi="Arial" w:cs="Arial"/>
          <w:b/>
        </w:rPr>
      </w:pPr>
    </w:p>
    <w:p w14:paraId="695403EA" w14:textId="77777777" w:rsidR="00046FA8" w:rsidRPr="00686CC9" w:rsidRDefault="00046FA8" w:rsidP="00046FA8">
      <w:pPr>
        <w:spacing w:line="276" w:lineRule="auto"/>
        <w:jc w:val="center"/>
        <w:rPr>
          <w:rFonts w:ascii="Arial" w:hAnsi="Arial" w:cs="Arial"/>
          <w:b/>
        </w:rPr>
      </w:pPr>
    </w:p>
    <w:p w14:paraId="57271E65" w14:textId="7C5C1819" w:rsidR="00046FA8" w:rsidRDefault="00046FA8" w:rsidP="00046FA8">
      <w:pPr>
        <w:spacing w:line="276" w:lineRule="auto"/>
        <w:jc w:val="center"/>
        <w:rPr>
          <w:rFonts w:ascii="Arial" w:hAnsi="Arial" w:cs="Arial"/>
          <w:b/>
        </w:rPr>
      </w:pPr>
      <w:r w:rsidRPr="00686CC9">
        <w:rPr>
          <w:rFonts w:ascii="Arial" w:hAnsi="Arial" w:cs="Arial"/>
          <w:b/>
        </w:rPr>
        <w:t>Obecně závazná vyhláška</w:t>
      </w:r>
      <w:r>
        <w:rPr>
          <w:rFonts w:ascii="Arial" w:hAnsi="Arial" w:cs="Arial"/>
          <w:b/>
        </w:rPr>
        <w:t xml:space="preserve"> </w:t>
      </w:r>
      <w:r w:rsidR="00E77BC7" w:rsidRPr="00E77BC7">
        <w:rPr>
          <w:rFonts w:ascii="Arial" w:hAnsi="Arial" w:cs="Arial"/>
          <w:b/>
        </w:rPr>
        <w:t>města Valtice</w:t>
      </w:r>
      <w:r>
        <w:rPr>
          <w:rFonts w:ascii="Arial" w:hAnsi="Arial" w:cs="Arial"/>
          <w:b/>
        </w:rPr>
        <w:t>,</w:t>
      </w:r>
    </w:p>
    <w:p w14:paraId="12C5E23C" w14:textId="7EAB1E15" w:rsidR="00046FA8" w:rsidRPr="007E57D5" w:rsidRDefault="00046FA8" w:rsidP="00046FA8">
      <w:pPr>
        <w:spacing w:line="276" w:lineRule="auto"/>
        <w:jc w:val="center"/>
        <w:rPr>
          <w:rFonts w:ascii="Arial" w:hAnsi="Arial" w:cs="Arial"/>
          <w:b/>
          <w:bCs/>
        </w:rPr>
      </w:pPr>
      <w:r w:rsidRPr="00903381">
        <w:rPr>
          <w:rFonts w:ascii="Arial" w:hAnsi="Arial" w:cs="Arial"/>
          <w:b/>
        </w:rPr>
        <w:t>kterou se zrušuj</w:t>
      </w:r>
      <w:r w:rsidR="00CB198B">
        <w:rPr>
          <w:rFonts w:ascii="Arial" w:hAnsi="Arial" w:cs="Arial"/>
          <w:b/>
        </w:rPr>
        <w:t>e</w:t>
      </w:r>
      <w:r w:rsidRPr="00903381">
        <w:rPr>
          <w:rFonts w:ascii="Arial" w:hAnsi="Arial" w:cs="Arial"/>
          <w:b/>
        </w:rPr>
        <w:t xml:space="preserve"> obecně závazn</w:t>
      </w:r>
      <w:r w:rsidR="00CB198B">
        <w:rPr>
          <w:rFonts w:ascii="Arial" w:hAnsi="Arial" w:cs="Arial"/>
          <w:b/>
        </w:rPr>
        <w:t>á</w:t>
      </w:r>
      <w:r w:rsidRPr="00903381">
        <w:rPr>
          <w:rFonts w:ascii="Arial" w:hAnsi="Arial" w:cs="Arial"/>
          <w:b/>
        </w:rPr>
        <w:t xml:space="preserve"> vyhlášk</w:t>
      </w:r>
      <w:r w:rsidR="00CB198B">
        <w:rPr>
          <w:rFonts w:ascii="Arial" w:hAnsi="Arial" w:cs="Arial"/>
          <w:b/>
        </w:rPr>
        <w:t>a</w:t>
      </w:r>
      <w:r w:rsidR="00631B20" w:rsidRPr="00631B20">
        <w:rPr>
          <w:rFonts w:ascii="Arial" w:hAnsi="Arial" w:cs="Arial"/>
          <w:color w:val="EE0000"/>
          <w:sz w:val="22"/>
          <w:szCs w:val="22"/>
        </w:rPr>
        <w:t xml:space="preserve"> </w:t>
      </w:r>
      <w:r w:rsidR="00631B20" w:rsidRPr="007E57D5">
        <w:rPr>
          <w:rFonts w:ascii="Arial" w:hAnsi="Arial" w:cs="Arial"/>
          <w:b/>
          <w:bCs/>
        </w:rPr>
        <w:t>města Valtice č. 3/2005</w:t>
      </w:r>
      <w:r w:rsidR="009C6756">
        <w:rPr>
          <w:rFonts w:ascii="Arial" w:hAnsi="Arial" w:cs="Arial"/>
          <w:b/>
          <w:bCs/>
        </w:rPr>
        <w:t xml:space="preserve"> o</w:t>
      </w:r>
      <w:r w:rsidR="00631B20" w:rsidRPr="007E57D5">
        <w:rPr>
          <w:rFonts w:ascii="Arial" w:hAnsi="Arial" w:cs="Arial"/>
          <w:b/>
          <w:bCs/>
        </w:rPr>
        <w:t xml:space="preserve"> stanovení podmínek k zabezpečení požární ochrany při akcích, kterých se účastní větší počet osob, ze dne 19. 10. 2005</w:t>
      </w:r>
    </w:p>
    <w:p w14:paraId="1F731F16" w14:textId="77777777" w:rsidR="003C7BBA" w:rsidRDefault="003C7BBA" w:rsidP="00046FA8">
      <w:pPr>
        <w:spacing w:line="276" w:lineRule="auto"/>
        <w:jc w:val="center"/>
        <w:rPr>
          <w:rFonts w:ascii="Arial" w:hAnsi="Arial" w:cs="Arial"/>
          <w:b/>
        </w:rPr>
      </w:pPr>
    </w:p>
    <w:p w14:paraId="4C84CD98" w14:textId="77777777" w:rsidR="00046FA8" w:rsidRPr="00686CC9" w:rsidRDefault="00046FA8" w:rsidP="00046FA8">
      <w:pPr>
        <w:spacing w:line="276" w:lineRule="auto"/>
        <w:jc w:val="center"/>
        <w:rPr>
          <w:rFonts w:ascii="Arial" w:hAnsi="Arial" w:cs="Arial"/>
          <w:b/>
        </w:rPr>
      </w:pPr>
    </w:p>
    <w:p w14:paraId="1DD02A18" w14:textId="6AA750AE" w:rsidR="00046FA8" w:rsidRPr="00903381" w:rsidRDefault="00046FA8" w:rsidP="00046FA8">
      <w:pPr>
        <w:spacing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Zastupitelstvo </w:t>
      </w:r>
      <w:r w:rsidR="00E77BC7">
        <w:rPr>
          <w:rFonts w:ascii="Arial" w:hAnsi="Arial" w:cs="Arial"/>
          <w:sz w:val="22"/>
          <w:szCs w:val="22"/>
        </w:rPr>
        <w:t>města Valtice</w:t>
      </w:r>
      <w:r>
        <w:rPr>
          <w:rFonts w:ascii="Arial" w:hAnsi="Arial" w:cs="Arial"/>
          <w:sz w:val="22"/>
          <w:szCs w:val="22"/>
        </w:rPr>
        <w:t xml:space="preserve"> </w:t>
      </w:r>
      <w:r w:rsidRPr="002B668D">
        <w:rPr>
          <w:rFonts w:ascii="Arial" w:hAnsi="Arial" w:cs="Arial"/>
          <w:sz w:val="22"/>
          <w:szCs w:val="22"/>
        </w:rPr>
        <w:t>se na svém zasedání dne</w:t>
      </w:r>
      <w:r w:rsidR="00E77BC7">
        <w:rPr>
          <w:rFonts w:ascii="Arial" w:hAnsi="Arial" w:cs="Arial"/>
          <w:sz w:val="22"/>
          <w:szCs w:val="22"/>
        </w:rPr>
        <w:t xml:space="preserve"> 23. </w:t>
      </w:r>
      <w:r w:rsidR="009628BD">
        <w:rPr>
          <w:rFonts w:ascii="Arial" w:hAnsi="Arial" w:cs="Arial"/>
          <w:sz w:val="22"/>
          <w:szCs w:val="22"/>
        </w:rPr>
        <w:t>června</w:t>
      </w:r>
      <w:r w:rsidR="00E77BC7">
        <w:rPr>
          <w:rFonts w:ascii="Arial" w:hAnsi="Arial" w:cs="Arial"/>
          <w:sz w:val="22"/>
          <w:szCs w:val="22"/>
        </w:rPr>
        <w:t xml:space="preserve"> 202</w:t>
      </w:r>
      <w:r w:rsidR="009628BD">
        <w:rPr>
          <w:rFonts w:ascii="Arial" w:hAnsi="Arial" w:cs="Arial"/>
          <w:sz w:val="22"/>
          <w:szCs w:val="22"/>
        </w:rPr>
        <w:t>5</w:t>
      </w:r>
      <w:r w:rsidR="00E77BC7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u</w:t>
      </w:r>
      <w:r w:rsidRPr="002B668D">
        <w:rPr>
          <w:rFonts w:ascii="Arial" w:hAnsi="Arial" w:cs="Arial"/>
          <w:sz w:val="22"/>
          <w:szCs w:val="22"/>
        </w:rPr>
        <w:t xml:space="preserve">sneslo vydat na </w:t>
      </w:r>
      <w:r w:rsidRPr="000760A8">
        <w:rPr>
          <w:rFonts w:ascii="Arial" w:hAnsi="Arial" w:cs="Arial"/>
          <w:sz w:val="22"/>
          <w:szCs w:val="22"/>
        </w:rPr>
        <w:t xml:space="preserve">základě </w:t>
      </w:r>
      <w:r w:rsidRPr="002B668D">
        <w:rPr>
          <w:rFonts w:ascii="Arial" w:hAnsi="Arial" w:cs="Arial"/>
          <w:sz w:val="22"/>
          <w:szCs w:val="22"/>
        </w:rPr>
        <w:t>§</w:t>
      </w:r>
      <w:r>
        <w:rPr>
          <w:rFonts w:ascii="Arial" w:hAnsi="Arial" w:cs="Arial"/>
          <w:sz w:val="22"/>
          <w:szCs w:val="22"/>
        </w:rPr>
        <w:t> </w:t>
      </w:r>
      <w:r w:rsidRPr="002B668D">
        <w:rPr>
          <w:rFonts w:ascii="Arial" w:hAnsi="Arial" w:cs="Arial"/>
          <w:sz w:val="22"/>
          <w:szCs w:val="22"/>
        </w:rPr>
        <w:t>84 odst. 2 písm. h) zákona č. 128/2000 Sb., o</w:t>
      </w:r>
      <w:r>
        <w:rPr>
          <w:rFonts w:ascii="Arial" w:hAnsi="Arial" w:cs="Arial"/>
          <w:sz w:val="22"/>
          <w:szCs w:val="22"/>
        </w:rPr>
        <w:t> </w:t>
      </w:r>
      <w:r w:rsidRPr="002B668D">
        <w:rPr>
          <w:rFonts w:ascii="Arial" w:hAnsi="Arial" w:cs="Arial"/>
          <w:sz w:val="22"/>
          <w:szCs w:val="22"/>
        </w:rPr>
        <w:t>obcích (obecní zřízení), ve znění pozdějších předpisů, tuto obecně závaznou vyhlášku</w:t>
      </w:r>
      <w:r>
        <w:rPr>
          <w:rFonts w:ascii="Arial" w:hAnsi="Arial" w:cs="Arial"/>
          <w:sz w:val="22"/>
          <w:szCs w:val="22"/>
        </w:rPr>
        <w:t xml:space="preserve"> (dále jen „vyhláška“)</w:t>
      </w:r>
      <w:r w:rsidRPr="002B668D">
        <w:rPr>
          <w:rFonts w:ascii="Arial" w:hAnsi="Arial" w:cs="Arial"/>
          <w:sz w:val="22"/>
          <w:szCs w:val="22"/>
        </w:rPr>
        <w:t>:</w:t>
      </w:r>
    </w:p>
    <w:p w14:paraId="55EBA772" w14:textId="77777777" w:rsidR="00046FA8" w:rsidRDefault="00046FA8" w:rsidP="00046FA8">
      <w:pPr>
        <w:pStyle w:val="slalnk"/>
        <w:spacing w:before="480" w:after="0" w:line="312" w:lineRule="auto"/>
        <w:rPr>
          <w:rFonts w:ascii="Arial" w:hAnsi="Arial" w:cs="Arial"/>
        </w:rPr>
      </w:pPr>
      <w:r w:rsidRPr="00007D87">
        <w:rPr>
          <w:rFonts w:ascii="Arial" w:hAnsi="Arial" w:cs="Arial"/>
        </w:rPr>
        <w:t xml:space="preserve">Čl. </w:t>
      </w:r>
      <w:r>
        <w:rPr>
          <w:rFonts w:ascii="Arial" w:hAnsi="Arial" w:cs="Arial"/>
        </w:rPr>
        <w:t>1</w:t>
      </w:r>
    </w:p>
    <w:p w14:paraId="4C839A41" w14:textId="77777777" w:rsidR="00046FA8" w:rsidRPr="00903381" w:rsidRDefault="00046FA8" w:rsidP="00046FA8">
      <w:pPr>
        <w:pStyle w:val="slalnk"/>
        <w:spacing w:before="0" w:after="0" w:line="312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Zrušovací </w:t>
      </w:r>
      <w:r w:rsidRPr="00007D87">
        <w:rPr>
          <w:rFonts w:ascii="Arial" w:hAnsi="Arial" w:cs="Arial"/>
        </w:rPr>
        <w:t>ustanovení</w:t>
      </w:r>
    </w:p>
    <w:p w14:paraId="71A63996" w14:textId="6EA5268A" w:rsidR="003C7BBA" w:rsidRPr="007E57D5" w:rsidRDefault="00046FA8" w:rsidP="00685777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2C34B0">
        <w:rPr>
          <w:rFonts w:ascii="Arial" w:hAnsi="Arial" w:cs="Arial"/>
          <w:sz w:val="22"/>
          <w:szCs w:val="22"/>
        </w:rPr>
        <w:t>Zrušuje se</w:t>
      </w:r>
      <w:r w:rsidR="00685777">
        <w:rPr>
          <w:rFonts w:ascii="Arial" w:hAnsi="Arial" w:cs="Arial"/>
          <w:sz w:val="22"/>
          <w:szCs w:val="22"/>
        </w:rPr>
        <w:t xml:space="preserve"> obecně závazná vyhláška </w:t>
      </w:r>
      <w:r w:rsidR="00685777" w:rsidRPr="007E57D5">
        <w:rPr>
          <w:rFonts w:ascii="Arial" w:hAnsi="Arial" w:cs="Arial"/>
          <w:sz w:val="22"/>
          <w:szCs w:val="22"/>
        </w:rPr>
        <w:t>města Valtice č. 3/2005</w:t>
      </w:r>
      <w:r w:rsidR="009C6756">
        <w:rPr>
          <w:rFonts w:ascii="Arial" w:hAnsi="Arial" w:cs="Arial"/>
          <w:sz w:val="22"/>
          <w:szCs w:val="22"/>
        </w:rPr>
        <w:t xml:space="preserve"> o</w:t>
      </w:r>
      <w:r w:rsidR="00685777" w:rsidRPr="007E57D5">
        <w:rPr>
          <w:rFonts w:ascii="Arial" w:hAnsi="Arial" w:cs="Arial"/>
          <w:sz w:val="22"/>
          <w:szCs w:val="22"/>
        </w:rPr>
        <w:t xml:space="preserve"> </w:t>
      </w:r>
      <w:r w:rsidR="009628BD" w:rsidRPr="007E57D5">
        <w:rPr>
          <w:rFonts w:ascii="Arial" w:hAnsi="Arial" w:cs="Arial"/>
          <w:sz w:val="22"/>
          <w:szCs w:val="22"/>
        </w:rPr>
        <w:t>stanovení podmínek k zabezpečení požární ochrany</w:t>
      </w:r>
      <w:r w:rsidR="002C34B0" w:rsidRPr="007E57D5">
        <w:rPr>
          <w:rFonts w:ascii="Arial" w:hAnsi="Arial" w:cs="Arial"/>
          <w:sz w:val="22"/>
          <w:szCs w:val="22"/>
        </w:rPr>
        <w:t xml:space="preserve"> při akcích, kterých se účastní větší počet osob</w:t>
      </w:r>
      <w:r w:rsidR="00685777" w:rsidRPr="007E57D5">
        <w:rPr>
          <w:rFonts w:ascii="Arial" w:hAnsi="Arial" w:cs="Arial"/>
          <w:sz w:val="22"/>
          <w:szCs w:val="22"/>
        </w:rPr>
        <w:t>,</w:t>
      </w:r>
      <w:r w:rsidR="009628BD" w:rsidRPr="007E57D5">
        <w:rPr>
          <w:rFonts w:ascii="Arial" w:hAnsi="Arial" w:cs="Arial"/>
          <w:sz w:val="22"/>
          <w:szCs w:val="22"/>
        </w:rPr>
        <w:t xml:space="preserve"> </w:t>
      </w:r>
      <w:r w:rsidR="003C7BBA" w:rsidRPr="007E57D5">
        <w:rPr>
          <w:rFonts w:ascii="Arial" w:hAnsi="Arial" w:cs="Arial"/>
          <w:sz w:val="22"/>
          <w:szCs w:val="22"/>
        </w:rPr>
        <w:t>ze dne</w:t>
      </w:r>
      <w:r w:rsidR="002C34B0" w:rsidRPr="007E57D5">
        <w:rPr>
          <w:rFonts w:ascii="Arial" w:hAnsi="Arial" w:cs="Arial"/>
          <w:sz w:val="22"/>
          <w:szCs w:val="22"/>
        </w:rPr>
        <w:t xml:space="preserve"> 19. 10. 2005</w:t>
      </w:r>
      <w:r w:rsidR="00952B70" w:rsidRPr="007E57D5">
        <w:rPr>
          <w:rFonts w:ascii="Arial" w:hAnsi="Arial" w:cs="Arial"/>
          <w:sz w:val="22"/>
          <w:szCs w:val="22"/>
        </w:rPr>
        <w:t>.</w:t>
      </w:r>
    </w:p>
    <w:p w14:paraId="1FF0C8F2" w14:textId="77777777" w:rsidR="00046FA8" w:rsidRPr="00DF5857" w:rsidRDefault="00046FA8" w:rsidP="00046FA8">
      <w:pPr>
        <w:pStyle w:val="slalnk"/>
        <w:spacing w:before="480"/>
        <w:rPr>
          <w:rFonts w:ascii="Arial" w:hAnsi="Arial" w:cs="Arial"/>
        </w:rPr>
      </w:pPr>
      <w:r w:rsidRPr="00DF5857">
        <w:rPr>
          <w:rFonts w:ascii="Arial" w:hAnsi="Arial" w:cs="Arial"/>
        </w:rPr>
        <w:t xml:space="preserve">Čl. </w:t>
      </w:r>
      <w:r>
        <w:rPr>
          <w:rFonts w:ascii="Arial" w:hAnsi="Arial" w:cs="Arial"/>
        </w:rPr>
        <w:t>2</w:t>
      </w:r>
    </w:p>
    <w:p w14:paraId="7359A2AF" w14:textId="77777777" w:rsidR="00046FA8" w:rsidRDefault="00046FA8" w:rsidP="00046FA8">
      <w:pPr>
        <w:pStyle w:val="Nzvylnk"/>
        <w:rPr>
          <w:rFonts w:ascii="Arial" w:hAnsi="Arial" w:cs="Arial"/>
        </w:rPr>
      </w:pPr>
      <w:r w:rsidRPr="00DF5857">
        <w:rPr>
          <w:rFonts w:ascii="Arial" w:hAnsi="Arial" w:cs="Arial"/>
        </w:rPr>
        <w:t>Účinnost</w:t>
      </w:r>
    </w:p>
    <w:p w14:paraId="6595B9BA" w14:textId="396B620D" w:rsidR="00046FA8" w:rsidRDefault="00046FA8" w:rsidP="00E77BC7">
      <w:pPr>
        <w:pStyle w:val="Nzvylnk"/>
        <w:jc w:val="left"/>
        <w:rPr>
          <w:rFonts w:ascii="Arial" w:hAnsi="Arial" w:cs="Arial"/>
          <w:sz w:val="22"/>
          <w:szCs w:val="22"/>
        </w:rPr>
      </w:pPr>
    </w:p>
    <w:p w14:paraId="2A8614E0" w14:textId="77777777" w:rsidR="00046FA8" w:rsidRDefault="00046FA8" w:rsidP="00046FA8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5D51F9">
        <w:rPr>
          <w:rFonts w:ascii="Arial" w:hAnsi="Arial" w:cs="Arial"/>
          <w:sz w:val="22"/>
          <w:szCs w:val="22"/>
        </w:rPr>
        <w:t>Tato vyhláška nabývá účinnosti počátkem patnáctého dne následujícího po dni jejího vyhlášení</w:t>
      </w:r>
      <w:r>
        <w:rPr>
          <w:rFonts w:ascii="Arial" w:hAnsi="Arial" w:cs="Arial"/>
          <w:sz w:val="22"/>
          <w:szCs w:val="22"/>
        </w:rPr>
        <w:t>.</w:t>
      </w:r>
    </w:p>
    <w:p w14:paraId="74DB8E8B" w14:textId="77777777" w:rsidR="00046FA8" w:rsidRDefault="00046FA8" w:rsidP="00046FA8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14:paraId="25F85B0A" w14:textId="77777777" w:rsidR="00046FA8" w:rsidRDefault="00046FA8" w:rsidP="00046FA8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14:paraId="22A6C965" w14:textId="77777777" w:rsidR="003C7BBA" w:rsidRDefault="003C7BBA" w:rsidP="00046FA8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14:paraId="72C57093" w14:textId="77777777" w:rsidR="00952B70" w:rsidRDefault="00952B70" w:rsidP="00046FA8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14:paraId="456B57E4" w14:textId="38942AEC" w:rsidR="00E77BC7" w:rsidRPr="00B20497" w:rsidRDefault="00E77BC7" w:rsidP="00E77BC7">
      <w:pPr>
        <w:tabs>
          <w:tab w:val="left" w:pos="0"/>
        </w:tabs>
        <w:spacing w:after="120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952B70">
        <w:rPr>
          <w:rFonts w:ascii="Arial" w:hAnsi="Arial" w:cs="Arial"/>
        </w:rPr>
        <w:tab/>
      </w:r>
      <w:r w:rsidR="00952B70">
        <w:rPr>
          <w:rFonts w:ascii="Arial" w:hAnsi="Arial" w:cs="Arial"/>
        </w:rPr>
        <w:tab/>
      </w:r>
      <w:r w:rsidR="00952B70">
        <w:rPr>
          <w:rFonts w:ascii="Arial" w:hAnsi="Arial" w:cs="Arial"/>
        </w:rPr>
        <w:tab/>
      </w:r>
      <w:r w:rsidR="00952B70">
        <w:rPr>
          <w:rFonts w:ascii="Arial" w:hAnsi="Arial" w:cs="Arial"/>
        </w:rPr>
        <w:tab/>
      </w:r>
    </w:p>
    <w:p w14:paraId="282B8280" w14:textId="341339F7" w:rsidR="00046FA8" w:rsidRPr="00B20497" w:rsidRDefault="00E77BC7" w:rsidP="00534D47">
      <w:pPr>
        <w:keepNext/>
        <w:tabs>
          <w:tab w:val="left" w:pos="0"/>
        </w:tabs>
        <w:spacing w:after="120"/>
        <w:rPr>
          <w:rFonts w:ascii="Arial" w:hAnsi="Arial" w:cs="Arial"/>
        </w:rPr>
      </w:pPr>
      <w:r>
        <w:rPr>
          <w:rFonts w:ascii="Arial" w:hAnsi="Arial" w:cs="Arial"/>
        </w:rPr>
        <w:t>Mgr. Aleš Hofma</w:t>
      </w:r>
      <w:r w:rsidR="009628BD">
        <w:rPr>
          <w:rFonts w:ascii="Arial" w:hAnsi="Arial" w:cs="Arial"/>
        </w:rPr>
        <w:t>n, v.r.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952B70">
        <w:rPr>
          <w:rFonts w:ascii="Arial" w:hAnsi="Arial" w:cs="Arial"/>
        </w:rPr>
        <w:tab/>
      </w:r>
      <w:r w:rsidR="00952B70">
        <w:rPr>
          <w:rFonts w:ascii="Arial" w:hAnsi="Arial" w:cs="Arial"/>
        </w:rPr>
        <w:tab/>
      </w:r>
      <w:r>
        <w:rPr>
          <w:rFonts w:ascii="Arial" w:hAnsi="Arial" w:cs="Arial"/>
        </w:rPr>
        <w:t>Robert Vyhoda</w:t>
      </w:r>
      <w:r w:rsidR="009628BD">
        <w:rPr>
          <w:rFonts w:ascii="Arial" w:hAnsi="Arial" w:cs="Arial"/>
        </w:rPr>
        <w:t>, v.r.</w:t>
      </w:r>
    </w:p>
    <w:p w14:paraId="12DB7203" w14:textId="1E1E3F5A" w:rsidR="00E77BC7" w:rsidRPr="00B20497" w:rsidRDefault="00E77BC7" w:rsidP="00E77BC7">
      <w:pPr>
        <w:tabs>
          <w:tab w:val="left" w:pos="0"/>
        </w:tabs>
        <w:spacing w:after="120"/>
        <w:rPr>
          <w:rFonts w:ascii="Arial" w:hAnsi="Arial" w:cs="Arial"/>
        </w:rPr>
      </w:pPr>
      <w:r>
        <w:rPr>
          <w:rFonts w:ascii="Arial" w:hAnsi="Arial" w:cs="Arial"/>
        </w:rPr>
        <w:t>s</w:t>
      </w:r>
      <w:r w:rsidR="00046FA8" w:rsidRPr="00B20497">
        <w:rPr>
          <w:rFonts w:ascii="Arial" w:hAnsi="Arial" w:cs="Arial"/>
        </w:rPr>
        <w:t>tarost</w:t>
      </w:r>
      <w:r w:rsidR="00534D47">
        <w:rPr>
          <w:rFonts w:ascii="Arial" w:hAnsi="Arial" w:cs="Arial"/>
        </w:rPr>
        <w:t xml:space="preserve">a         </w:t>
      </w:r>
      <w:r>
        <w:rPr>
          <w:rFonts w:ascii="Arial" w:hAnsi="Arial" w:cs="Arial"/>
        </w:rPr>
        <w:t xml:space="preserve">                                                   </w:t>
      </w:r>
      <w:r w:rsidR="00952B70">
        <w:rPr>
          <w:rFonts w:ascii="Arial" w:hAnsi="Arial" w:cs="Arial"/>
        </w:rPr>
        <w:tab/>
      </w:r>
      <w:r w:rsidR="00952B70">
        <w:rPr>
          <w:rFonts w:ascii="Arial" w:hAnsi="Arial" w:cs="Arial"/>
        </w:rPr>
        <w:tab/>
      </w:r>
      <w:r w:rsidR="00952B70">
        <w:rPr>
          <w:rFonts w:ascii="Arial" w:hAnsi="Arial" w:cs="Arial"/>
        </w:rPr>
        <w:tab/>
      </w:r>
      <w:r>
        <w:rPr>
          <w:rFonts w:ascii="Arial" w:hAnsi="Arial" w:cs="Arial"/>
        </w:rPr>
        <w:t>místo</w:t>
      </w:r>
      <w:r w:rsidRPr="00B20497">
        <w:rPr>
          <w:rFonts w:ascii="Arial" w:hAnsi="Arial" w:cs="Arial"/>
        </w:rPr>
        <w:t>starosta</w:t>
      </w:r>
    </w:p>
    <w:p w14:paraId="5D214003" w14:textId="07B18867" w:rsidR="00046FA8" w:rsidRPr="00B20497" w:rsidRDefault="00046FA8" w:rsidP="00534D47">
      <w:pPr>
        <w:tabs>
          <w:tab w:val="left" w:pos="0"/>
        </w:tabs>
        <w:spacing w:after="120"/>
        <w:rPr>
          <w:rFonts w:ascii="Arial" w:hAnsi="Arial" w:cs="Arial"/>
        </w:rPr>
      </w:pPr>
    </w:p>
    <w:p w14:paraId="5F325A50" w14:textId="77777777" w:rsidR="00046FA8" w:rsidRDefault="00046FA8"/>
    <w:sectPr w:rsidR="00046FA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7D61F6"/>
    <w:multiLevelType w:val="hybridMultilevel"/>
    <w:tmpl w:val="E34EEC14"/>
    <w:lvl w:ilvl="0" w:tplc="07A47ABC">
      <w:start w:val="1"/>
      <w:numFmt w:val="decimal"/>
      <w:lvlText w:val="(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A5567B9"/>
    <w:multiLevelType w:val="hybridMultilevel"/>
    <w:tmpl w:val="32B0F824"/>
    <w:lvl w:ilvl="0" w:tplc="EEDE3DDA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28958382">
    <w:abstractNumId w:val="0"/>
  </w:num>
  <w:num w:numId="2" w16cid:durableId="97232270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2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6FA8"/>
    <w:rsid w:val="00046FA8"/>
    <w:rsid w:val="00116EFE"/>
    <w:rsid w:val="002B3AA1"/>
    <w:rsid w:val="002C34B0"/>
    <w:rsid w:val="003C7BBA"/>
    <w:rsid w:val="004100A8"/>
    <w:rsid w:val="00534D47"/>
    <w:rsid w:val="005C74A8"/>
    <w:rsid w:val="00631B20"/>
    <w:rsid w:val="00685777"/>
    <w:rsid w:val="006C70F2"/>
    <w:rsid w:val="006D6DA2"/>
    <w:rsid w:val="00716DD0"/>
    <w:rsid w:val="007B585C"/>
    <w:rsid w:val="007E57D5"/>
    <w:rsid w:val="00952B70"/>
    <w:rsid w:val="009628BD"/>
    <w:rsid w:val="009C6756"/>
    <w:rsid w:val="00A52929"/>
    <w:rsid w:val="00B43566"/>
    <w:rsid w:val="00CB198B"/>
    <w:rsid w:val="00E77BC7"/>
    <w:rsid w:val="00EB079C"/>
    <w:rsid w:val="00F159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B2F49A"/>
  <w15:chartTrackingRefBased/>
  <w15:docId w15:val="{84D4AB76-5E68-47FB-9F2E-A0AF23B359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46FA8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lalnk">
    <w:name w:val="Čísla článků"/>
    <w:basedOn w:val="Normln"/>
    <w:rsid w:val="00046FA8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046FA8"/>
    <w:pPr>
      <w:spacing w:before="60" w:after="160"/>
    </w:pPr>
  </w:style>
  <w:style w:type="character" w:styleId="Hypertextovodkaz">
    <w:name w:val="Hyperlink"/>
    <w:uiPriority w:val="99"/>
    <w:unhideWhenUsed/>
    <w:rsid w:val="003C7BBA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142</Words>
  <Characters>844</Characters>
  <Application>Microsoft Office Word</Application>
  <DocSecurity>0</DocSecurity>
  <Lines>7</Lines>
  <Paragraphs>1</Paragraphs>
  <ScaleCrop>false</ScaleCrop>
  <Company/>
  <LinksUpToDate>false</LinksUpToDate>
  <CharactersWithSpaces>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Dagmar Uherková</dc:creator>
  <cp:keywords/>
  <dc:description/>
  <cp:lastModifiedBy>Dagmar Uherková</cp:lastModifiedBy>
  <cp:revision>7</cp:revision>
  <cp:lastPrinted>2025-06-16T07:34:00Z</cp:lastPrinted>
  <dcterms:created xsi:type="dcterms:W3CDTF">2025-06-05T12:27:00Z</dcterms:created>
  <dcterms:modified xsi:type="dcterms:W3CDTF">2025-06-16T11:21:00Z</dcterms:modified>
</cp:coreProperties>
</file>