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0FE0B" w14:textId="77777777" w:rsidR="007A5A40" w:rsidRDefault="00933E9D">
      <w:pPr>
        <w:spacing w:after="0" w:line="259" w:lineRule="auto"/>
        <w:ind w:left="0" w:right="7" w:firstLine="0"/>
        <w:jc w:val="center"/>
      </w:pPr>
      <w:r>
        <w:rPr>
          <w:rFonts w:ascii="Times New Roman" w:eastAsia="Times New Roman" w:hAnsi="Times New Roman" w:cs="Times New Roman"/>
          <w:b/>
          <w:sz w:val="26"/>
        </w:rPr>
        <w:t xml:space="preserve">MĚSTO TRHOVÝ ŠTĚPÁNOV </w:t>
      </w:r>
    </w:p>
    <w:p w14:paraId="23BE8FF7" w14:textId="77777777" w:rsidR="007A5A40" w:rsidRDefault="00933E9D">
      <w:pPr>
        <w:spacing w:after="52" w:line="259" w:lineRule="auto"/>
        <w:ind w:left="0" w:right="6" w:firstLine="0"/>
        <w:jc w:val="center"/>
      </w:pPr>
      <w:r>
        <w:rPr>
          <w:b/>
          <w:sz w:val="24"/>
        </w:rPr>
        <w:t xml:space="preserve">Zastupitelstvo města Trhový Štěpánov </w:t>
      </w:r>
    </w:p>
    <w:p w14:paraId="60A5B166" w14:textId="77777777" w:rsidR="007A5A40" w:rsidRDefault="00933E9D">
      <w:pPr>
        <w:spacing w:after="0" w:line="259" w:lineRule="auto"/>
        <w:ind w:left="0" w:firstLine="0"/>
        <w:jc w:val="left"/>
      </w:pPr>
      <w:r>
        <w:rPr>
          <w:b/>
          <w:sz w:val="31"/>
        </w:rPr>
        <w:t xml:space="preserve"> </w:t>
      </w:r>
    </w:p>
    <w:p w14:paraId="4F938F83" w14:textId="77777777" w:rsidR="007A5A40" w:rsidRDefault="00933E9D">
      <w:pPr>
        <w:pStyle w:val="Nadpis1"/>
        <w:ind w:left="372" w:right="370"/>
      </w:pPr>
      <w:r>
        <w:rPr>
          <w:sz w:val="24"/>
        </w:rPr>
        <w:t xml:space="preserve">Obecně závazná vyhláška města Trhový Štěpánov č. 3/2019 </w:t>
      </w:r>
      <w:r>
        <w:t xml:space="preserve">o stanovení systému shromažďování, sběru, přepravy, třídění, využívání a odstraňování komunálních odpadů a nakládání se stavebním odpadem na území města Trhový Štěpánov </w:t>
      </w:r>
    </w:p>
    <w:p w14:paraId="6AF57F49" w14:textId="77777777" w:rsidR="007A5A40" w:rsidRDefault="00933E9D">
      <w:pPr>
        <w:spacing w:after="13" w:line="259" w:lineRule="auto"/>
        <w:ind w:left="0" w:firstLine="0"/>
        <w:jc w:val="left"/>
      </w:pPr>
      <w:r>
        <w:rPr>
          <w:b/>
        </w:rPr>
        <w:t xml:space="preserve"> </w:t>
      </w:r>
    </w:p>
    <w:p w14:paraId="67210688" w14:textId="77777777" w:rsidR="007A5A40" w:rsidRDefault="00933E9D">
      <w:pPr>
        <w:ind w:left="113"/>
      </w:pPr>
      <w:r>
        <w:t xml:space="preserve">Zastupitelstvo města Trhový Štěpánov se na svém zasedání dne 17.12.2019 usnesením č. 3) usneslo vydat na základě § 17 odst. 2 zákona č. 185/2001 Sb., o odpadech a o změně některých </w:t>
      </w:r>
      <w:proofErr w:type="gramStart"/>
      <w:r>
        <w:t>dalších  zákonů</w:t>
      </w:r>
      <w:proofErr w:type="gramEnd"/>
      <w:r>
        <w:t xml:space="preserve">, ve znění pozdějších předpisů  (dále jen „zákon o odpadech“),  a  v souladu s § 10 písm. d) a § 84 odst. 2 písm. h) zákona č. 128/2000 Sb., o obcích (obecní zřízení), ve znění pozdějších předpisů (dále jen „zákon o obcích“), tuto obecně závaznou vyhlášku: </w:t>
      </w:r>
    </w:p>
    <w:p w14:paraId="790488B6" w14:textId="77777777" w:rsidR="007A5A40" w:rsidRDefault="00933E9D">
      <w:pPr>
        <w:spacing w:after="19" w:line="259" w:lineRule="auto"/>
        <w:ind w:left="0" w:firstLine="0"/>
        <w:jc w:val="left"/>
      </w:pPr>
      <w:r>
        <w:rPr>
          <w:sz w:val="21"/>
        </w:rPr>
        <w:t xml:space="preserve"> </w:t>
      </w:r>
    </w:p>
    <w:p w14:paraId="3DFDB13E" w14:textId="77777777" w:rsidR="007A5A40" w:rsidRDefault="00933E9D">
      <w:pPr>
        <w:pStyle w:val="Nadpis1"/>
        <w:ind w:left="372" w:right="365"/>
      </w:pPr>
      <w:r>
        <w:t xml:space="preserve">Čl. 1 Úvodní ustanovení </w:t>
      </w:r>
    </w:p>
    <w:p w14:paraId="48856C91" w14:textId="77777777" w:rsidR="007A5A40" w:rsidRDefault="00933E9D">
      <w:pPr>
        <w:spacing w:after="0" w:line="259" w:lineRule="auto"/>
        <w:ind w:left="0" w:firstLine="0"/>
        <w:jc w:val="left"/>
      </w:pPr>
      <w:r>
        <w:rPr>
          <w:b/>
        </w:rPr>
        <w:t xml:space="preserve"> </w:t>
      </w:r>
    </w:p>
    <w:p w14:paraId="41A2D6BC" w14:textId="77777777" w:rsidR="007A5A40" w:rsidRDefault="00933E9D">
      <w:pPr>
        <w:ind w:left="113" w:right="108"/>
      </w:pPr>
      <w:r>
        <w:t>Tato obecně závazná vyhláška (dále jen „vyhláška“) stanovuje systém shromažďování, sběru, přepravy, třídění, využívání a odstraňování komunálních odpadů vznikajících na území města Trhový Štěpánov, včetně nakládání se stavebním odpadem</w:t>
      </w:r>
      <w:r>
        <w:rPr>
          <w:vertAlign w:val="superscript"/>
        </w:rPr>
        <w:footnoteReference w:id="1"/>
      </w:r>
      <w:r>
        <w:t xml:space="preserve">. </w:t>
      </w:r>
    </w:p>
    <w:p w14:paraId="1F14BEE5" w14:textId="77777777" w:rsidR="007A5A40" w:rsidRDefault="00933E9D">
      <w:pPr>
        <w:spacing w:after="24" w:line="259" w:lineRule="auto"/>
        <w:ind w:left="0" w:firstLine="0"/>
        <w:jc w:val="left"/>
      </w:pPr>
      <w:r>
        <w:rPr>
          <w:sz w:val="21"/>
        </w:rPr>
        <w:t xml:space="preserve"> </w:t>
      </w:r>
    </w:p>
    <w:p w14:paraId="79EC0D70" w14:textId="77777777" w:rsidR="007A5A40" w:rsidRDefault="00933E9D">
      <w:pPr>
        <w:pStyle w:val="Nadpis1"/>
        <w:ind w:left="372" w:right="365"/>
      </w:pPr>
      <w:r>
        <w:t xml:space="preserve">Čl. 2 Třídění komunálního odpadu </w:t>
      </w:r>
    </w:p>
    <w:p w14:paraId="6FCC6F01" w14:textId="77777777" w:rsidR="007A5A40" w:rsidRDefault="00933E9D">
      <w:pPr>
        <w:spacing w:after="15" w:line="259" w:lineRule="auto"/>
        <w:ind w:left="0" w:firstLine="0"/>
        <w:jc w:val="left"/>
      </w:pPr>
      <w:r>
        <w:rPr>
          <w:b/>
        </w:rPr>
        <w:t xml:space="preserve"> </w:t>
      </w:r>
    </w:p>
    <w:p w14:paraId="10CB7A2B" w14:textId="77777777" w:rsidR="007A5A40" w:rsidRDefault="00933E9D">
      <w:pPr>
        <w:numPr>
          <w:ilvl w:val="0"/>
          <w:numId w:val="1"/>
        </w:numPr>
        <w:ind w:right="108" w:hanging="360"/>
      </w:pPr>
      <w:r>
        <w:t xml:space="preserve">Komunální odpad se třídí na složky: </w:t>
      </w:r>
    </w:p>
    <w:p w14:paraId="691A8063" w14:textId="77777777" w:rsidR="007A5A40" w:rsidRDefault="00933E9D">
      <w:pPr>
        <w:spacing w:after="28" w:line="259" w:lineRule="auto"/>
        <w:ind w:left="0" w:firstLine="0"/>
        <w:jc w:val="left"/>
      </w:pPr>
      <w:r>
        <w:rPr>
          <w:sz w:val="21"/>
        </w:rPr>
        <w:t xml:space="preserve"> </w:t>
      </w:r>
    </w:p>
    <w:p w14:paraId="38BC3BB8" w14:textId="77777777" w:rsidR="007A5A40" w:rsidRDefault="00933E9D">
      <w:pPr>
        <w:numPr>
          <w:ilvl w:val="1"/>
          <w:numId w:val="1"/>
        </w:numPr>
        <w:spacing w:after="0" w:line="259" w:lineRule="auto"/>
        <w:ind w:hanging="281"/>
        <w:jc w:val="left"/>
      </w:pPr>
      <w:r>
        <w:rPr>
          <w:i/>
        </w:rPr>
        <w:t xml:space="preserve">biologické odpady rostlinného původu, </w:t>
      </w:r>
    </w:p>
    <w:p w14:paraId="284BCEF2" w14:textId="77777777" w:rsidR="007A5A40" w:rsidRDefault="00933E9D">
      <w:pPr>
        <w:numPr>
          <w:ilvl w:val="1"/>
          <w:numId w:val="1"/>
        </w:numPr>
        <w:spacing w:after="0" w:line="259" w:lineRule="auto"/>
        <w:ind w:hanging="281"/>
        <w:jc w:val="left"/>
      </w:pPr>
      <w:r>
        <w:rPr>
          <w:i/>
        </w:rPr>
        <w:t xml:space="preserve">papír, </w:t>
      </w:r>
    </w:p>
    <w:p w14:paraId="7F4EF03A" w14:textId="77777777" w:rsidR="007A5A40" w:rsidRDefault="00933E9D">
      <w:pPr>
        <w:numPr>
          <w:ilvl w:val="1"/>
          <w:numId w:val="1"/>
        </w:numPr>
        <w:spacing w:after="0" w:line="259" w:lineRule="auto"/>
        <w:ind w:hanging="281"/>
        <w:jc w:val="left"/>
      </w:pPr>
      <w:r>
        <w:rPr>
          <w:i/>
        </w:rPr>
        <w:t xml:space="preserve">plasty včetně směsných plastů, PET lahví, </w:t>
      </w:r>
    </w:p>
    <w:p w14:paraId="1262EADE" w14:textId="77777777" w:rsidR="007A5A40" w:rsidRDefault="00933E9D">
      <w:pPr>
        <w:numPr>
          <w:ilvl w:val="1"/>
          <w:numId w:val="1"/>
        </w:numPr>
        <w:spacing w:after="0" w:line="259" w:lineRule="auto"/>
        <w:ind w:hanging="281"/>
        <w:jc w:val="left"/>
      </w:pPr>
      <w:r>
        <w:rPr>
          <w:i/>
        </w:rPr>
        <w:t xml:space="preserve">sklo, </w:t>
      </w:r>
    </w:p>
    <w:p w14:paraId="77D8FB9F" w14:textId="77777777" w:rsidR="007A5A40" w:rsidRDefault="00933E9D">
      <w:pPr>
        <w:numPr>
          <w:ilvl w:val="1"/>
          <w:numId w:val="1"/>
        </w:numPr>
        <w:spacing w:after="0" w:line="259" w:lineRule="auto"/>
        <w:ind w:hanging="281"/>
        <w:jc w:val="left"/>
      </w:pPr>
      <w:r>
        <w:rPr>
          <w:i/>
        </w:rPr>
        <w:t xml:space="preserve">kovy, </w:t>
      </w:r>
    </w:p>
    <w:p w14:paraId="5A39ECB6" w14:textId="77777777" w:rsidR="007A5A40" w:rsidRDefault="00933E9D">
      <w:pPr>
        <w:numPr>
          <w:ilvl w:val="1"/>
          <w:numId w:val="1"/>
        </w:numPr>
        <w:spacing w:after="0" w:line="259" w:lineRule="auto"/>
        <w:ind w:hanging="281"/>
        <w:jc w:val="left"/>
      </w:pPr>
      <w:r>
        <w:rPr>
          <w:i/>
        </w:rPr>
        <w:t xml:space="preserve">nebezpečné odpady, </w:t>
      </w:r>
    </w:p>
    <w:p w14:paraId="7B3AD5F5" w14:textId="77777777" w:rsidR="007A5A40" w:rsidRDefault="00933E9D">
      <w:pPr>
        <w:numPr>
          <w:ilvl w:val="1"/>
          <w:numId w:val="1"/>
        </w:numPr>
        <w:spacing w:after="0" w:line="259" w:lineRule="auto"/>
        <w:ind w:hanging="281"/>
        <w:jc w:val="left"/>
      </w:pPr>
      <w:r>
        <w:rPr>
          <w:i/>
        </w:rPr>
        <w:t xml:space="preserve">objemný odpad, </w:t>
      </w:r>
    </w:p>
    <w:p w14:paraId="1B2F2206" w14:textId="77777777" w:rsidR="007A5A40" w:rsidRDefault="00933E9D">
      <w:pPr>
        <w:numPr>
          <w:ilvl w:val="1"/>
          <w:numId w:val="1"/>
        </w:numPr>
        <w:spacing w:after="0" w:line="259" w:lineRule="auto"/>
        <w:ind w:hanging="281"/>
        <w:jc w:val="left"/>
      </w:pPr>
      <w:r>
        <w:rPr>
          <w:i/>
        </w:rPr>
        <w:t xml:space="preserve">směsný komunální odpad, </w:t>
      </w:r>
    </w:p>
    <w:p w14:paraId="7A390A21" w14:textId="77777777" w:rsidR="007A5A40" w:rsidRDefault="00933E9D">
      <w:pPr>
        <w:numPr>
          <w:ilvl w:val="1"/>
          <w:numId w:val="1"/>
        </w:numPr>
        <w:spacing w:after="0" w:line="259" w:lineRule="auto"/>
        <w:ind w:hanging="281"/>
        <w:jc w:val="left"/>
      </w:pPr>
      <w:r>
        <w:rPr>
          <w:i/>
        </w:rPr>
        <w:t xml:space="preserve">nápojové kartony, </w:t>
      </w:r>
    </w:p>
    <w:p w14:paraId="79469EE7" w14:textId="77777777" w:rsidR="007A5A40" w:rsidRDefault="00933E9D">
      <w:pPr>
        <w:numPr>
          <w:ilvl w:val="1"/>
          <w:numId w:val="1"/>
        </w:numPr>
        <w:spacing w:after="0" w:line="259" w:lineRule="auto"/>
        <w:ind w:hanging="281"/>
        <w:jc w:val="left"/>
      </w:pPr>
      <w:r>
        <w:rPr>
          <w:i/>
        </w:rPr>
        <w:t xml:space="preserve">textil, </w:t>
      </w:r>
    </w:p>
    <w:p w14:paraId="254AFB21" w14:textId="77777777" w:rsidR="007A5A40" w:rsidRDefault="00933E9D">
      <w:pPr>
        <w:numPr>
          <w:ilvl w:val="1"/>
          <w:numId w:val="1"/>
        </w:numPr>
        <w:spacing w:after="0" w:line="259" w:lineRule="auto"/>
        <w:ind w:hanging="281"/>
        <w:jc w:val="left"/>
      </w:pPr>
      <w:r>
        <w:rPr>
          <w:i/>
        </w:rPr>
        <w:t>jedlé oleje a tuky</w:t>
      </w:r>
      <w:r>
        <w:rPr>
          <w:i/>
          <w:vertAlign w:val="superscript"/>
        </w:rPr>
        <w:footnoteReference w:id="2"/>
      </w:r>
      <w:r>
        <w:rPr>
          <w:i/>
        </w:rPr>
        <w:t xml:space="preserve">. </w:t>
      </w:r>
    </w:p>
    <w:p w14:paraId="4890FA87" w14:textId="77777777" w:rsidR="007A5A40" w:rsidRDefault="00933E9D">
      <w:pPr>
        <w:spacing w:after="28" w:line="259" w:lineRule="auto"/>
        <w:ind w:left="0" w:firstLine="0"/>
        <w:jc w:val="left"/>
      </w:pPr>
      <w:r>
        <w:rPr>
          <w:i/>
          <w:sz w:val="21"/>
        </w:rPr>
        <w:t xml:space="preserve"> </w:t>
      </w:r>
    </w:p>
    <w:p w14:paraId="7CE7E934" w14:textId="77777777" w:rsidR="007A5A40" w:rsidRDefault="00933E9D">
      <w:pPr>
        <w:numPr>
          <w:ilvl w:val="0"/>
          <w:numId w:val="1"/>
        </w:numPr>
        <w:ind w:right="108" w:hanging="360"/>
      </w:pPr>
      <w:r>
        <w:t xml:space="preserve">Směsným komunálním odpadem se rozumí zbylý komunální odpad po stanoveném vytřídění podle odstavce 1 písm. a), b), c), d), e), f), g) a j). </w:t>
      </w:r>
    </w:p>
    <w:p w14:paraId="67EA59C3" w14:textId="77777777" w:rsidR="007A5A40" w:rsidRDefault="00933E9D">
      <w:pPr>
        <w:spacing w:after="19" w:line="259" w:lineRule="auto"/>
        <w:ind w:left="0" w:firstLine="0"/>
        <w:jc w:val="left"/>
      </w:pPr>
      <w:r>
        <w:rPr>
          <w:sz w:val="21"/>
        </w:rPr>
        <w:t xml:space="preserve"> </w:t>
      </w:r>
    </w:p>
    <w:p w14:paraId="24828102" w14:textId="77777777" w:rsidR="007A5A40" w:rsidRDefault="00933E9D">
      <w:pPr>
        <w:pStyle w:val="Nadpis1"/>
        <w:ind w:left="372" w:right="365"/>
      </w:pPr>
      <w:r>
        <w:t xml:space="preserve">Čl. 3 Shromažďování tříděného odpadu </w:t>
      </w:r>
    </w:p>
    <w:p w14:paraId="3D9BE42C" w14:textId="77777777" w:rsidR="007A5A40" w:rsidRDefault="00933E9D">
      <w:pPr>
        <w:spacing w:after="7" w:line="259" w:lineRule="auto"/>
        <w:ind w:left="0" w:firstLine="0"/>
        <w:jc w:val="left"/>
      </w:pPr>
      <w:r>
        <w:rPr>
          <w:b/>
        </w:rPr>
        <w:t xml:space="preserve"> </w:t>
      </w:r>
    </w:p>
    <w:p w14:paraId="208D398A" w14:textId="77777777" w:rsidR="007A5A40" w:rsidRDefault="00933E9D">
      <w:pPr>
        <w:numPr>
          <w:ilvl w:val="0"/>
          <w:numId w:val="2"/>
        </w:numPr>
        <w:ind w:right="108" w:hanging="360"/>
      </w:pPr>
      <w:r>
        <w:t xml:space="preserve">Tříděný   odpad je shromažďován do zvláštních sběrných nádob, kterými jsou (velkoobjemové) kontejnery. </w:t>
      </w:r>
    </w:p>
    <w:p w14:paraId="64E51688" w14:textId="77777777" w:rsidR="007A5A40" w:rsidRDefault="00933E9D">
      <w:pPr>
        <w:spacing w:after="22" w:line="259" w:lineRule="auto"/>
        <w:ind w:left="0" w:firstLine="0"/>
        <w:jc w:val="left"/>
      </w:pPr>
      <w:r>
        <w:rPr>
          <w:sz w:val="21"/>
        </w:rPr>
        <w:t xml:space="preserve"> </w:t>
      </w:r>
    </w:p>
    <w:p w14:paraId="439E5079" w14:textId="77777777" w:rsidR="007A5A40" w:rsidRDefault="00933E9D">
      <w:pPr>
        <w:numPr>
          <w:ilvl w:val="0"/>
          <w:numId w:val="2"/>
        </w:numPr>
        <w:ind w:right="108" w:hanging="360"/>
      </w:pPr>
      <w:r>
        <w:lastRenderedPageBreak/>
        <w:t xml:space="preserve">Zvláštní sběrné nádoby jsou umístěny na těchto stanovištích: </w:t>
      </w:r>
    </w:p>
    <w:p w14:paraId="2B820F78" w14:textId="77777777" w:rsidR="007A5A40" w:rsidRDefault="00933E9D">
      <w:pPr>
        <w:numPr>
          <w:ilvl w:val="1"/>
          <w:numId w:val="2"/>
        </w:numPr>
        <w:ind w:right="108" w:hanging="206"/>
      </w:pPr>
      <w:r>
        <w:t xml:space="preserve">Trhový Štěpánov </w:t>
      </w:r>
    </w:p>
    <w:p w14:paraId="37983C72" w14:textId="77777777" w:rsidR="007A5A40" w:rsidRDefault="00933E9D">
      <w:pPr>
        <w:spacing w:after="0" w:line="259" w:lineRule="auto"/>
        <w:ind w:left="0" w:firstLine="0"/>
        <w:jc w:val="left"/>
      </w:pPr>
      <w:r>
        <w:rPr>
          <w:sz w:val="17"/>
        </w:rPr>
        <w:t xml:space="preserve"> </w:t>
      </w:r>
    </w:p>
    <w:p w14:paraId="6653B0B0" w14:textId="77777777" w:rsidR="007A5A40" w:rsidRDefault="00933E9D">
      <w:pPr>
        <w:numPr>
          <w:ilvl w:val="2"/>
          <w:numId w:val="2"/>
        </w:numPr>
        <w:ind w:right="517" w:hanging="360"/>
      </w:pPr>
      <w:r>
        <w:t xml:space="preserve">na Náměstí pod autobusovou čekárnou </w:t>
      </w:r>
    </w:p>
    <w:p w14:paraId="33AE3085" w14:textId="77777777" w:rsidR="007A5A40" w:rsidRDefault="00933E9D">
      <w:pPr>
        <w:numPr>
          <w:ilvl w:val="2"/>
          <w:numId w:val="2"/>
        </w:numPr>
        <w:ind w:right="517" w:hanging="360"/>
      </w:pPr>
      <w:r>
        <w:t xml:space="preserve">v ulici Na </w:t>
      </w:r>
      <w:proofErr w:type="spellStart"/>
      <w:r>
        <w:t>Braňce</w:t>
      </w:r>
      <w:proofErr w:type="spellEnd"/>
      <w:r>
        <w:t xml:space="preserve"> proti čp. 78 </w:t>
      </w:r>
      <w:r>
        <w:rPr>
          <w:rFonts w:ascii="Courier New" w:eastAsia="Courier New" w:hAnsi="Courier New" w:cs="Courier New"/>
        </w:rPr>
        <w:t>o</w:t>
      </w:r>
      <w:r>
        <w:t xml:space="preserve"> v </w:t>
      </w:r>
      <w:proofErr w:type="spellStart"/>
      <w:r>
        <w:t>Dalkovické</w:t>
      </w:r>
      <w:proofErr w:type="spellEnd"/>
      <w:r>
        <w:t xml:space="preserve"> ulici u hřiště </w:t>
      </w:r>
    </w:p>
    <w:p w14:paraId="3C883D53" w14:textId="77777777" w:rsidR="007A5A40" w:rsidRDefault="00933E9D">
      <w:pPr>
        <w:numPr>
          <w:ilvl w:val="2"/>
          <w:numId w:val="2"/>
        </w:numPr>
        <w:ind w:right="517" w:hanging="360"/>
      </w:pPr>
      <w:r>
        <w:t xml:space="preserve">u mechanizačního střediska ZD v ulici Vlašimská </w:t>
      </w:r>
    </w:p>
    <w:p w14:paraId="51A57F47" w14:textId="77777777" w:rsidR="007A5A40" w:rsidRDefault="00933E9D">
      <w:pPr>
        <w:numPr>
          <w:ilvl w:val="2"/>
          <w:numId w:val="2"/>
        </w:numPr>
        <w:ind w:right="517" w:hanging="360"/>
      </w:pPr>
      <w:r>
        <w:t xml:space="preserve">u Základní školy Trhový Štěpánov čp. 256 (pouze na PET lahve) </w:t>
      </w:r>
      <w:r>
        <w:rPr>
          <w:rFonts w:ascii="Courier New" w:eastAsia="Courier New" w:hAnsi="Courier New" w:cs="Courier New"/>
        </w:rPr>
        <w:t>o</w:t>
      </w:r>
      <w:r>
        <w:t xml:space="preserve"> u jídelny ZD Trhový Štěpánov a. s. (pouze na bílé sklo) </w:t>
      </w:r>
    </w:p>
    <w:p w14:paraId="5510B6BC" w14:textId="77777777" w:rsidR="007A5A40" w:rsidRDefault="00933E9D">
      <w:pPr>
        <w:numPr>
          <w:ilvl w:val="1"/>
          <w:numId w:val="2"/>
        </w:numPr>
        <w:ind w:right="108" w:hanging="206"/>
      </w:pPr>
      <w:r>
        <w:t xml:space="preserve">Štěpánovská Lhota – na návsi </w:t>
      </w:r>
    </w:p>
    <w:p w14:paraId="7D3F325E" w14:textId="77777777" w:rsidR="007A5A40" w:rsidRDefault="00933E9D">
      <w:pPr>
        <w:numPr>
          <w:ilvl w:val="1"/>
          <w:numId w:val="2"/>
        </w:numPr>
        <w:ind w:right="108" w:hanging="206"/>
      </w:pPr>
      <w:proofErr w:type="spellStart"/>
      <w:r>
        <w:t>Dalkovice</w:t>
      </w:r>
      <w:proofErr w:type="spellEnd"/>
      <w:r>
        <w:t xml:space="preserve"> – na návsi </w:t>
      </w:r>
    </w:p>
    <w:p w14:paraId="7C7C4BD0" w14:textId="77777777" w:rsidR="007A5A40" w:rsidRDefault="00933E9D">
      <w:pPr>
        <w:numPr>
          <w:ilvl w:val="1"/>
          <w:numId w:val="2"/>
        </w:numPr>
        <w:ind w:right="108" w:hanging="206"/>
      </w:pPr>
      <w:proofErr w:type="spellStart"/>
      <w:r>
        <w:t>Dubějovice</w:t>
      </w:r>
      <w:proofErr w:type="spellEnd"/>
      <w:r>
        <w:t xml:space="preserve"> – na návsi </w:t>
      </w:r>
    </w:p>
    <w:p w14:paraId="47755A95" w14:textId="77777777" w:rsidR="007A5A40" w:rsidRDefault="00933E9D">
      <w:pPr>
        <w:numPr>
          <w:ilvl w:val="1"/>
          <w:numId w:val="2"/>
        </w:numPr>
        <w:ind w:right="108" w:hanging="206"/>
      </w:pPr>
      <w:proofErr w:type="spellStart"/>
      <w:r>
        <w:t>Sedmpány</w:t>
      </w:r>
      <w:proofErr w:type="spellEnd"/>
      <w:r>
        <w:t xml:space="preserve"> – u prodejny </w:t>
      </w:r>
    </w:p>
    <w:p w14:paraId="7C20CEE2" w14:textId="77777777" w:rsidR="007A5A40" w:rsidRDefault="00933E9D">
      <w:pPr>
        <w:numPr>
          <w:ilvl w:val="1"/>
          <w:numId w:val="2"/>
        </w:numPr>
        <w:ind w:right="108" w:hanging="206"/>
      </w:pPr>
      <w:proofErr w:type="spellStart"/>
      <w:r>
        <w:t>Střechov</w:t>
      </w:r>
      <w:proofErr w:type="spellEnd"/>
      <w:r>
        <w:t xml:space="preserve"> nad Sázavou – u čp. 13 </w:t>
      </w:r>
    </w:p>
    <w:p w14:paraId="11AD9C41" w14:textId="77777777" w:rsidR="007A5A40" w:rsidRDefault="00933E9D">
      <w:pPr>
        <w:spacing w:after="0" w:line="259" w:lineRule="auto"/>
        <w:ind w:left="0" w:firstLine="0"/>
        <w:jc w:val="left"/>
      </w:pPr>
      <w:r>
        <w:rPr>
          <w:sz w:val="21"/>
        </w:rPr>
        <w:t xml:space="preserve"> </w:t>
      </w:r>
    </w:p>
    <w:p w14:paraId="4C502FAC" w14:textId="77777777" w:rsidR="007A5A40" w:rsidRDefault="00933E9D">
      <w:pPr>
        <w:ind w:left="488" w:right="108"/>
      </w:pPr>
      <w:r>
        <w:t xml:space="preserve">Kontejnery na PET lahve, bílé a barevné sklo, textil a papír jsou k dispozici rovněž ve sběrném dvoře EKOSO Trhový Štěpánov, s.r.o., který je umístěn na adrese Lhotská 372, Trhový Štěpánov. </w:t>
      </w:r>
    </w:p>
    <w:p w14:paraId="3B41ACF5" w14:textId="77777777" w:rsidR="007A5A40" w:rsidRDefault="00933E9D">
      <w:pPr>
        <w:spacing w:after="19" w:line="259" w:lineRule="auto"/>
        <w:ind w:left="0" w:firstLine="0"/>
        <w:jc w:val="left"/>
      </w:pPr>
      <w:r>
        <w:rPr>
          <w:sz w:val="21"/>
        </w:rPr>
        <w:t xml:space="preserve"> </w:t>
      </w:r>
    </w:p>
    <w:p w14:paraId="6194F3D1" w14:textId="77777777" w:rsidR="007A5A40" w:rsidRDefault="00933E9D">
      <w:pPr>
        <w:ind w:left="488" w:right="108"/>
      </w:pPr>
      <w:r>
        <w:rPr>
          <w:b/>
        </w:rPr>
        <w:t xml:space="preserve">Kontejnery na textil </w:t>
      </w:r>
      <w:r>
        <w:t xml:space="preserve">se nachází pouze v Trhovém </w:t>
      </w:r>
      <w:proofErr w:type="gramStart"/>
      <w:r>
        <w:t>Štěpánově</w:t>
      </w:r>
      <w:proofErr w:type="gramEnd"/>
      <w:r>
        <w:t xml:space="preserve"> a to na Náměstí pod autobusovou čekárnou a v ulici Na </w:t>
      </w:r>
      <w:proofErr w:type="spellStart"/>
      <w:r>
        <w:t>Braňce</w:t>
      </w:r>
      <w:proofErr w:type="spellEnd"/>
      <w:r>
        <w:t xml:space="preserve"> proti čp. 78. </w:t>
      </w:r>
    </w:p>
    <w:p w14:paraId="2A5A7756" w14:textId="77777777" w:rsidR="007A5A40" w:rsidRDefault="00933E9D">
      <w:pPr>
        <w:spacing w:after="31" w:line="259" w:lineRule="auto"/>
        <w:ind w:left="0" w:firstLine="0"/>
        <w:jc w:val="left"/>
      </w:pPr>
      <w:r>
        <w:rPr>
          <w:sz w:val="21"/>
        </w:rPr>
        <w:t xml:space="preserve"> </w:t>
      </w:r>
    </w:p>
    <w:p w14:paraId="6BA0F2FC" w14:textId="77777777" w:rsidR="007A5A40" w:rsidRDefault="00933E9D">
      <w:pPr>
        <w:ind w:left="488" w:right="108"/>
      </w:pPr>
      <w:r>
        <w:rPr>
          <w:b/>
        </w:rPr>
        <w:t xml:space="preserve">Jedlé oleje a tuky </w:t>
      </w:r>
      <w:r>
        <w:t xml:space="preserve">lze odevzdávat výhradně ve sběrném dvoře EKOSO Trhový Štěpánov, s.r.o. </w:t>
      </w:r>
    </w:p>
    <w:p w14:paraId="18969819" w14:textId="77777777" w:rsidR="007A5A40" w:rsidRDefault="00933E9D">
      <w:pPr>
        <w:spacing w:after="16" w:line="259" w:lineRule="auto"/>
        <w:ind w:left="0" w:firstLine="0"/>
        <w:jc w:val="left"/>
      </w:pPr>
      <w:r>
        <w:rPr>
          <w:sz w:val="21"/>
        </w:rPr>
        <w:t xml:space="preserve"> </w:t>
      </w:r>
    </w:p>
    <w:p w14:paraId="6455B5F2" w14:textId="77777777" w:rsidR="007A5A40" w:rsidRDefault="00933E9D">
      <w:pPr>
        <w:spacing w:after="0" w:line="260" w:lineRule="auto"/>
        <w:ind w:left="478" w:firstLine="0"/>
        <w:jc w:val="left"/>
      </w:pPr>
      <w:r>
        <w:t xml:space="preserve">Kontejnery na </w:t>
      </w:r>
      <w:r>
        <w:rPr>
          <w:b/>
        </w:rPr>
        <w:t xml:space="preserve">bioodpad </w:t>
      </w:r>
      <w:r>
        <w:t xml:space="preserve">jsou umístěny ve městě a v každé jeho místní části sezóně od 01.04. do 30.11. Mimo tuto dobu stanovenou (sezónu) je možné ukládat bioodpad ve sběrném dvoře EKOSO Trhový Štěpánov, s.r.o. Informace o umístění kontejnerů je vždy zveřejněna v místním rozhlase, na webových stránkách a ve zpravodaji. </w:t>
      </w:r>
    </w:p>
    <w:p w14:paraId="4731EDF7" w14:textId="77777777" w:rsidR="007A5A40" w:rsidRDefault="00933E9D">
      <w:pPr>
        <w:spacing w:after="19" w:line="259" w:lineRule="auto"/>
        <w:ind w:left="0" w:firstLine="0"/>
        <w:jc w:val="left"/>
      </w:pPr>
      <w:r>
        <w:t xml:space="preserve"> </w:t>
      </w:r>
    </w:p>
    <w:p w14:paraId="6182E988" w14:textId="77777777" w:rsidR="007A5A40" w:rsidRDefault="00933E9D">
      <w:pPr>
        <w:ind w:left="488" w:right="108"/>
      </w:pPr>
      <w:r>
        <w:t xml:space="preserve">Nádoby na biologický odpad jsou umístěny na těchto stanovištích: </w:t>
      </w:r>
    </w:p>
    <w:p w14:paraId="7645E736" w14:textId="77777777" w:rsidR="007A5A40" w:rsidRDefault="00933E9D">
      <w:pPr>
        <w:numPr>
          <w:ilvl w:val="0"/>
          <w:numId w:val="3"/>
        </w:numPr>
        <w:spacing w:after="27"/>
        <w:ind w:right="108" w:hanging="206"/>
      </w:pPr>
      <w:r>
        <w:t xml:space="preserve">Trhový Štěpánov </w:t>
      </w:r>
      <w:r>
        <w:rPr>
          <w:rFonts w:ascii="Courier New" w:eastAsia="Courier New" w:hAnsi="Courier New" w:cs="Courier New"/>
        </w:rPr>
        <w:t>o</w:t>
      </w:r>
      <w:r>
        <w:t xml:space="preserve"> v ulici Krátká </w:t>
      </w:r>
      <w:r>
        <w:rPr>
          <w:rFonts w:ascii="Courier New" w:eastAsia="Courier New" w:hAnsi="Courier New" w:cs="Courier New"/>
        </w:rPr>
        <w:t>o</w:t>
      </w:r>
      <w:r>
        <w:t xml:space="preserve"> v ulici Na </w:t>
      </w:r>
      <w:proofErr w:type="spellStart"/>
      <w:r>
        <w:t>Braňce</w:t>
      </w:r>
      <w:proofErr w:type="spellEnd"/>
      <w:r>
        <w:t xml:space="preserve"> </w:t>
      </w:r>
      <w:r>
        <w:rPr>
          <w:rFonts w:ascii="Courier New" w:eastAsia="Courier New" w:hAnsi="Courier New" w:cs="Courier New"/>
        </w:rPr>
        <w:t>o</w:t>
      </w:r>
      <w:r>
        <w:t xml:space="preserve"> ve sběrném dvoře EKOSO Trhový Štěpánov s.r.o. </w:t>
      </w:r>
      <w:r>
        <w:rPr>
          <w:rFonts w:ascii="Courier New" w:eastAsia="Courier New" w:hAnsi="Courier New" w:cs="Courier New"/>
        </w:rPr>
        <w:t>o</w:t>
      </w:r>
      <w:r>
        <w:t xml:space="preserve"> v ulici Nad Školou </w:t>
      </w:r>
    </w:p>
    <w:p w14:paraId="72C3F687" w14:textId="77777777" w:rsidR="007A5A40" w:rsidRDefault="00933E9D">
      <w:pPr>
        <w:numPr>
          <w:ilvl w:val="0"/>
          <w:numId w:val="3"/>
        </w:numPr>
        <w:ind w:right="108" w:hanging="206"/>
      </w:pPr>
      <w:r>
        <w:t xml:space="preserve">Štěpánovská Lhota – na návsi </w:t>
      </w:r>
    </w:p>
    <w:p w14:paraId="62D5993E" w14:textId="77777777" w:rsidR="007A5A40" w:rsidRDefault="00933E9D">
      <w:pPr>
        <w:numPr>
          <w:ilvl w:val="0"/>
          <w:numId w:val="3"/>
        </w:numPr>
        <w:ind w:right="108" w:hanging="206"/>
      </w:pPr>
      <w:proofErr w:type="spellStart"/>
      <w:r>
        <w:t>Dalkovice</w:t>
      </w:r>
      <w:proofErr w:type="spellEnd"/>
      <w:r>
        <w:t xml:space="preserve"> – na návsi </w:t>
      </w:r>
    </w:p>
    <w:p w14:paraId="3764D7A2" w14:textId="77777777" w:rsidR="007A5A40" w:rsidRDefault="00933E9D">
      <w:pPr>
        <w:numPr>
          <w:ilvl w:val="0"/>
          <w:numId w:val="3"/>
        </w:numPr>
        <w:ind w:right="108" w:hanging="206"/>
      </w:pPr>
      <w:proofErr w:type="spellStart"/>
      <w:r>
        <w:t>Dubějovice</w:t>
      </w:r>
      <w:proofErr w:type="spellEnd"/>
      <w:r>
        <w:t xml:space="preserve"> – na návsi </w:t>
      </w:r>
    </w:p>
    <w:p w14:paraId="32B14236" w14:textId="77777777" w:rsidR="007A5A40" w:rsidRDefault="00933E9D">
      <w:pPr>
        <w:numPr>
          <w:ilvl w:val="0"/>
          <w:numId w:val="3"/>
        </w:numPr>
        <w:ind w:right="108" w:hanging="206"/>
      </w:pPr>
      <w:proofErr w:type="spellStart"/>
      <w:r>
        <w:t>Sedmpány</w:t>
      </w:r>
      <w:proofErr w:type="spellEnd"/>
      <w:r>
        <w:t xml:space="preserve"> – u prodejny </w:t>
      </w:r>
    </w:p>
    <w:p w14:paraId="5545DBB8" w14:textId="77777777" w:rsidR="007A5A40" w:rsidRDefault="00933E9D">
      <w:pPr>
        <w:numPr>
          <w:ilvl w:val="0"/>
          <w:numId w:val="3"/>
        </w:numPr>
        <w:ind w:right="108" w:hanging="206"/>
      </w:pPr>
      <w:proofErr w:type="spellStart"/>
      <w:r>
        <w:t>Střechov</w:t>
      </w:r>
      <w:proofErr w:type="spellEnd"/>
      <w:r>
        <w:t xml:space="preserve"> nad Sázavou – u čp. 13 </w:t>
      </w:r>
    </w:p>
    <w:p w14:paraId="740B1455" w14:textId="77777777" w:rsidR="007A5A40" w:rsidRDefault="00933E9D">
      <w:pPr>
        <w:spacing w:after="183" w:line="259" w:lineRule="auto"/>
        <w:ind w:left="0" w:firstLine="0"/>
        <w:jc w:val="left"/>
      </w:pPr>
      <w:r>
        <w:rPr>
          <w:sz w:val="26"/>
        </w:rPr>
        <w:t xml:space="preserve"> </w:t>
      </w:r>
    </w:p>
    <w:p w14:paraId="6817EFB2" w14:textId="77777777" w:rsidR="007A5A40" w:rsidRDefault="00933E9D">
      <w:pPr>
        <w:numPr>
          <w:ilvl w:val="0"/>
          <w:numId w:val="4"/>
        </w:numPr>
        <w:ind w:right="108" w:hanging="360"/>
      </w:pPr>
      <w:r>
        <w:t xml:space="preserve">Zvláštní sběrné nádoby jsou barevně odlišeny a označeny příslušnými nápisy: </w:t>
      </w:r>
    </w:p>
    <w:p w14:paraId="79537260" w14:textId="77777777" w:rsidR="007A5A40" w:rsidRDefault="00933E9D">
      <w:pPr>
        <w:spacing w:after="28" w:line="259" w:lineRule="auto"/>
        <w:ind w:left="0" w:firstLine="0"/>
        <w:jc w:val="left"/>
      </w:pPr>
      <w:r>
        <w:rPr>
          <w:sz w:val="21"/>
        </w:rPr>
        <w:t xml:space="preserve"> </w:t>
      </w:r>
    </w:p>
    <w:p w14:paraId="1157D09A" w14:textId="77777777" w:rsidR="007A5A40" w:rsidRDefault="00933E9D">
      <w:pPr>
        <w:numPr>
          <w:ilvl w:val="1"/>
          <w:numId w:val="4"/>
        </w:numPr>
        <w:ind w:right="108" w:hanging="348"/>
      </w:pPr>
      <w:r>
        <w:t xml:space="preserve">biologické odpady rostlinného původu, barva zelená; </w:t>
      </w:r>
    </w:p>
    <w:p w14:paraId="70EA6402" w14:textId="77777777" w:rsidR="007A5A40" w:rsidRDefault="00933E9D">
      <w:pPr>
        <w:numPr>
          <w:ilvl w:val="1"/>
          <w:numId w:val="4"/>
        </w:numPr>
        <w:ind w:right="108" w:hanging="348"/>
      </w:pPr>
      <w:r>
        <w:t xml:space="preserve">papír, barva modrá; </w:t>
      </w:r>
    </w:p>
    <w:p w14:paraId="6B0B862D" w14:textId="77777777" w:rsidR="007A5A40" w:rsidRDefault="00933E9D">
      <w:pPr>
        <w:numPr>
          <w:ilvl w:val="1"/>
          <w:numId w:val="4"/>
        </w:numPr>
        <w:ind w:right="108" w:hanging="348"/>
      </w:pPr>
      <w:r>
        <w:t xml:space="preserve">plasty, PET lahve, barva žlutá; </w:t>
      </w:r>
    </w:p>
    <w:p w14:paraId="34276A74" w14:textId="77777777" w:rsidR="007A5A40" w:rsidRDefault="00933E9D">
      <w:pPr>
        <w:numPr>
          <w:ilvl w:val="1"/>
          <w:numId w:val="4"/>
        </w:numPr>
        <w:ind w:right="108" w:hanging="348"/>
      </w:pPr>
      <w:r>
        <w:t xml:space="preserve">sklo bílé, barva bílá; </w:t>
      </w:r>
    </w:p>
    <w:p w14:paraId="672BB297" w14:textId="77777777" w:rsidR="007A5A40" w:rsidRDefault="00933E9D">
      <w:pPr>
        <w:numPr>
          <w:ilvl w:val="1"/>
          <w:numId w:val="4"/>
        </w:numPr>
        <w:ind w:right="108" w:hanging="348"/>
      </w:pPr>
      <w:r>
        <w:t xml:space="preserve">sklo barevné, barva tmavě zelená; </w:t>
      </w:r>
    </w:p>
    <w:p w14:paraId="126F2B84" w14:textId="77777777" w:rsidR="007A5A40" w:rsidRDefault="00933E9D">
      <w:pPr>
        <w:numPr>
          <w:ilvl w:val="1"/>
          <w:numId w:val="4"/>
        </w:numPr>
        <w:ind w:right="108" w:hanging="348"/>
      </w:pPr>
      <w:r>
        <w:t xml:space="preserve">textil, barva bílá (na Náměstí), barva zelená (v ulici Na </w:t>
      </w:r>
      <w:proofErr w:type="spellStart"/>
      <w:r>
        <w:t>Braňce</w:t>
      </w:r>
      <w:proofErr w:type="spellEnd"/>
      <w:r>
        <w:t xml:space="preserve">) </w:t>
      </w:r>
    </w:p>
    <w:p w14:paraId="4DE52691" w14:textId="77777777" w:rsidR="007A5A40" w:rsidRDefault="00933E9D">
      <w:pPr>
        <w:numPr>
          <w:ilvl w:val="1"/>
          <w:numId w:val="4"/>
        </w:numPr>
        <w:ind w:right="108" w:hanging="348"/>
      </w:pPr>
      <w:r>
        <w:t xml:space="preserve">nápojové kartony – barva oranžová. </w:t>
      </w:r>
    </w:p>
    <w:p w14:paraId="6B056AAE" w14:textId="77777777" w:rsidR="007A5A40" w:rsidRDefault="00933E9D">
      <w:pPr>
        <w:spacing w:after="16" w:line="259" w:lineRule="auto"/>
        <w:ind w:left="0" w:firstLine="0"/>
        <w:jc w:val="left"/>
      </w:pPr>
      <w:r>
        <w:t xml:space="preserve"> </w:t>
      </w:r>
    </w:p>
    <w:p w14:paraId="49DA8587" w14:textId="77777777" w:rsidR="007A5A40" w:rsidRDefault="00933E9D">
      <w:pPr>
        <w:numPr>
          <w:ilvl w:val="0"/>
          <w:numId w:val="4"/>
        </w:numPr>
        <w:ind w:right="108" w:hanging="360"/>
      </w:pPr>
      <w:r>
        <w:lastRenderedPageBreak/>
        <w:t xml:space="preserve">Do zvláštních sběrných nádob je zakázáno ukládat jiné složky komunálních odpadů, než pro které jsou určeny. </w:t>
      </w:r>
    </w:p>
    <w:p w14:paraId="5F4170AC" w14:textId="77777777" w:rsidR="007A5A40" w:rsidRDefault="00933E9D">
      <w:pPr>
        <w:pStyle w:val="Nadpis1"/>
        <w:ind w:left="372" w:right="360"/>
      </w:pPr>
      <w:r>
        <w:t xml:space="preserve">Čl. 4 Sběr a svoz nebezpečných složek komunálního odpadu </w:t>
      </w:r>
    </w:p>
    <w:p w14:paraId="6C8C4E26" w14:textId="77777777" w:rsidR="007A5A40" w:rsidRDefault="00933E9D">
      <w:pPr>
        <w:spacing w:after="16" w:line="259" w:lineRule="auto"/>
        <w:ind w:left="0" w:firstLine="0"/>
        <w:jc w:val="left"/>
      </w:pPr>
      <w:r>
        <w:rPr>
          <w:b/>
        </w:rPr>
        <w:t xml:space="preserve"> </w:t>
      </w:r>
    </w:p>
    <w:p w14:paraId="5D9EF593" w14:textId="77777777" w:rsidR="007A5A40" w:rsidRDefault="00933E9D">
      <w:pPr>
        <w:numPr>
          <w:ilvl w:val="0"/>
          <w:numId w:val="5"/>
        </w:numPr>
        <w:ind w:right="108" w:hanging="360"/>
      </w:pPr>
      <w:r>
        <w:t xml:space="preserve">Sběr a svoz nebezpečných složek komunálního odpadu je zajišťován minimálně dvakrát ročně jejich odebíráním na předem vyhlášených přechodných stanovištích přímo do zvláštních sběrných nádob k tomuto sběru určených. Informace o sběru jsou zveřejňovány na úřední desce městského úřadu, v místním rozhlase, na webových stránkách města a oznámením každému majiteli nemovitosti občanům. </w:t>
      </w:r>
    </w:p>
    <w:p w14:paraId="363FE64A" w14:textId="77777777" w:rsidR="007A5A40" w:rsidRDefault="00933E9D">
      <w:pPr>
        <w:spacing w:after="17" w:line="259" w:lineRule="auto"/>
        <w:ind w:left="0" w:firstLine="0"/>
        <w:jc w:val="left"/>
      </w:pPr>
      <w:r>
        <w:t xml:space="preserve"> </w:t>
      </w:r>
    </w:p>
    <w:p w14:paraId="4C726F36" w14:textId="77777777" w:rsidR="007A5A40" w:rsidRDefault="00933E9D">
      <w:pPr>
        <w:numPr>
          <w:ilvl w:val="0"/>
          <w:numId w:val="5"/>
        </w:numPr>
        <w:ind w:right="108" w:hanging="360"/>
      </w:pPr>
      <w:r>
        <w:t xml:space="preserve">Shromažďování nebezpečných složek komunálního odpadu podléhá požadavkům stanoveným v čl. 3 odst. 4. </w:t>
      </w:r>
    </w:p>
    <w:p w14:paraId="5D214BA6" w14:textId="77777777" w:rsidR="007A5A40" w:rsidRDefault="00933E9D">
      <w:pPr>
        <w:spacing w:after="28" w:line="259" w:lineRule="auto"/>
        <w:ind w:left="0" w:firstLine="0"/>
        <w:jc w:val="left"/>
      </w:pPr>
      <w:r>
        <w:rPr>
          <w:sz w:val="21"/>
        </w:rPr>
        <w:t xml:space="preserve"> </w:t>
      </w:r>
    </w:p>
    <w:p w14:paraId="616001C2" w14:textId="77777777" w:rsidR="007A5A40" w:rsidRDefault="00933E9D">
      <w:pPr>
        <w:numPr>
          <w:ilvl w:val="0"/>
          <w:numId w:val="5"/>
        </w:numPr>
        <w:ind w:right="108" w:hanging="360"/>
      </w:pPr>
      <w:r>
        <w:t xml:space="preserve">Nebezpečný odpad lze také odevzdávat ve sběrném dvoře, který je umístěn na adrese Lhotská 372, Trhový Štěpánov. </w:t>
      </w:r>
    </w:p>
    <w:p w14:paraId="3B30633E" w14:textId="77777777" w:rsidR="007A5A40" w:rsidRDefault="00933E9D">
      <w:pPr>
        <w:spacing w:after="0" w:line="259" w:lineRule="auto"/>
        <w:ind w:left="0" w:firstLine="0"/>
        <w:jc w:val="left"/>
      </w:pPr>
      <w:r>
        <w:rPr>
          <w:sz w:val="24"/>
        </w:rPr>
        <w:t xml:space="preserve"> </w:t>
      </w:r>
    </w:p>
    <w:p w14:paraId="4A5C0D5A" w14:textId="77777777" w:rsidR="007A5A40" w:rsidRDefault="00933E9D">
      <w:pPr>
        <w:spacing w:after="49" w:line="259" w:lineRule="auto"/>
        <w:ind w:left="0" w:firstLine="0"/>
        <w:jc w:val="left"/>
      </w:pPr>
      <w:r>
        <w:rPr>
          <w:sz w:val="19"/>
        </w:rPr>
        <w:t xml:space="preserve"> </w:t>
      </w:r>
    </w:p>
    <w:p w14:paraId="487908A4" w14:textId="77777777" w:rsidR="007A5A40" w:rsidRDefault="00933E9D">
      <w:pPr>
        <w:pStyle w:val="Nadpis1"/>
        <w:ind w:left="372" w:right="360"/>
      </w:pPr>
      <w:r>
        <w:t xml:space="preserve">Čl. 5 Sběr a svoz objemného odpadu </w:t>
      </w:r>
    </w:p>
    <w:p w14:paraId="664D5856" w14:textId="77777777" w:rsidR="007A5A40" w:rsidRDefault="00933E9D">
      <w:pPr>
        <w:spacing w:after="16" w:line="259" w:lineRule="auto"/>
        <w:ind w:left="0" w:firstLine="0"/>
        <w:jc w:val="left"/>
      </w:pPr>
      <w:r>
        <w:rPr>
          <w:b/>
        </w:rPr>
        <w:t xml:space="preserve"> </w:t>
      </w:r>
    </w:p>
    <w:p w14:paraId="4042D680" w14:textId="77777777" w:rsidR="007A5A40" w:rsidRDefault="00933E9D">
      <w:pPr>
        <w:numPr>
          <w:ilvl w:val="0"/>
          <w:numId w:val="6"/>
        </w:numPr>
        <w:ind w:right="108" w:hanging="360"/>
      </w:pPr>
      <w:r>
        <w:t xml:space="preserve">Objemný odpad je takový odpad, který vzhledem ke svým rozměrům nemůže být umístěn do sběrných nádob (např. koberce, matrace, </w:t>
      </w:r>
      <w:proofErr w:type="gramStart"/>
      <w:r>
        <w:t>nábytek,</w:t>
      </w:r>
      <w:proofErr w:type="gramEnd"/>
      <w:r>
        <w:t xml:space="preserve"> atd.). </w:t>
      </w:r>
    </w:p>
    <w:p w14:paraId="5F2BBE9F" w14:textId="77777777" w:rsidR="007A5A40" w:rsidRDefault="00933E9D">
      <w:pPr>
        <w:spacing w:after="28" w:line="259" w:lineRule="auto"/>
        <w:ind w:left="0" w:firstLine="0"/>
        <w:jc w:val="left"/>
      </w:pPr>
      <w:r>
        <w:rPr>
          <w:sz w:val="21"/>
        </w:rPr>
        <w:t xml:space="preserve"> </w:t>
      </w:r>
    </w:p>
    <w:p w14:paraId="2C3CB699" w14:textId="77777777" w:rsidR="007A5A40" w:rsidRDefault="00933E9D">
      <w:pPr>
        <w:numPr>
          <w:ilvl w:val="0"/>
          <w:numId w:val="6"/>
        </w:numPr>
        <w:ind w:right="108" w:hanging="360"/>
      </w:pPr>
      <w:r>
        <w:t xml:space="preserve">Sběr a svoz objemného odpadu je ve městě Trhový Štěpánov a ve všech jeho místních částí zajišťován odebíráním na trvalých celoročních stanovištích přímo do zvláštních sběrných nádob k tomuto účelu určených. </w:t>
      </w:r>
    </w:p>
    <w:p w14:paraId="3035E772" w14:textId="77777777" w:rsidR="007A5A40" w:rsidRDefault="00933E9D">
      <w:pPr>
        <w:spacing w:after="28" w:line="259" w:lineRule="auto"/>
        <w:ind w:left="0" w:firstLine="0"/>
        <w:jc w:val="left"/>
      </w:pPr>
      <w:r>
        <w:rPr>
          <w:sz w:val="21"/>
        </w:rPr>
        <w:t xml:space="preserve"> </w:t>
      </w:r>
    </w:p>
    <w:p w14:paraId="1EFCCE6B" w14:textId="77777777" w:rsidR="007A5A40" w:rsidRDefault="00933E9D">
      <w:pPr>
        <w:ind w:left="488" w:right="108"/>
      </w:pPr>
      <w:r>
        <w:t xml:space="preserve">Určená stanoviště: </w:t>
      </w:r>
    </w:p>
    <w:p w14:paraId="638795B7" w14:textId="77777777" w:rsidR="007A5A40" w:rsidRDefault="00933E9D">
      <w:pPr>
        <w:numPr>
          <w:ilvl w:val="1"/>
          <w:numId w:val="6"/>
        </w:numPr>
        <w:ind w:right="108" w:hanging="360"/>
      </w:pPr>
      <w:r>
        <w:t xml:space="preserve">Trhový Štěpánov </w:t>
      </w:r>
    </w:p>
    <w:p w14:paraId="63878C2F" w14:textId="77777777" w:rsidR="007A5A40" w:rsidRDefault="00933E9D">
      <w:pPr>
        <w:ind w:left="1568" w:right="4206"/>
      </w:pPr>
      <w:r>
        <w:rPr>
          <w:rFonts w:ascii="Courier New" w:eastAsia="Courier New" w:hAnsi="Courier New" w:cs="Courier New"/>
        </w:rPr>
        <w:t>o</w:t>
      </w:r>
      <w:r>
        <w:t xml:space="preserve"> v ulici Na </w:t>
      </w:r>
      <w:proofErr w:type="spellStart"/>
      <w:proofErr w:type="gramStart"/>
      <w:r>
        <w:t>Braňce</w:t>
      </w:r>
      <w:proofErr w:type="spellEnd"/>
      <w:r>
        <w:t xml:space="preserve"> - proti</w:t>
      </w:r>
      <w:proofErr w:type="gramEnd"/>
      <w:r>
        <w:t xml:space="preserve"> čp. 78; </w:t>
      </w:r>
      <w:r>
        <w:rPr>
          <w:rFonts w:ascii="Courier New" w:eastAsia="Courier New" w:hAnsi="Courier New" w:cs="Courier New"/>
        </w:rPr>
        <w:t>o</w:t>
      </w:r>
      <w:r>
        <w:t xml:space="preserve"> v ulici Krátká </w:t>
      </w:r>
    </w:p>
    <w:p w14:paraId="6219C6D5" w14:textId="77777777" w:rsidR="007A5A40" w:rsidRDefault="00933E9D">
      <w:pPr>
        <w:numPr>
          <w:ilvl w:val="1"/>
          <w:numId w:val="6"/>
        </w:numPr>
        <w:ind w:right="108" w:hanging="360"/>
      </w:pPr>
      <w:r>
        <w:t xml:space="preserve">Štěpánovská Lhota – na návsi; </w:t>
      </w:r>
    </w:p>
    <w:p w14:paraId="11EDB877" w14:textId="77777777" w:rsidR="007A5A40" w:rsidRDefault="00933E9D">
      <w:pPr>
        <w:numPr>
          <w:ilvl w:val="1"/>
          <w:numId w:val="6"/>
        </w:numPr>
        <w:ind w:right="108" w:hanging="360"/>
      </w:pPr>
      <w:proofErr w:type="spellStart"/>
      <w:r>
        <w:t>Dalkovice</w:t>
      </w:r>
      <w:proofErr w:type="spellEnd"/>
      <w:r>
        <w:t xml:space="preserve"> – na návsi; </w:t>
      </w:r>
    </w:p>
    <w:p w14:paraId="67CA73F6" w14:textId="77777777" w:rsidR="007A5A40" w:rsidRDefault="00933E9D">
      <w:pPr>
        <w:numPr>
          <w:ilvl w:val="1"/>
          <w:numId w:val="6"/>
        </w:numPr>
        <w:ind w:right="108" w:hanging="360"/>
      </w:pPr>
      <w:proofErr w:type="spellStart"/>
      <w:r>
        <w:t>Dubějovice</w:t>
      </w:r>
      <w:proofErr w:type="spellEnd"/>
      <w:r>
        <w:t xml:space="preserve"> – na návsi; </w:t>
      </w:r>
    </w:p>
    <w:p w14:paraId="5CCF9030" w14:textId="77777777" w:rsidR="007A5A40" w:rsidRDefault="00933E9D">
      <w:pPr>
        <w:numPr>
          <w:ilvl w:val="1"/>
          <w:numId w:val="6"/>
        </w:numPr>
        <w:ind w:right="108" w:hanging="360"/>
      </w:pPr>
      <w:proofErr w:type="spellStart"/>
      <w:r>
        <w:t>Sedmpány</w:t>
      </w:r>
      <w:proofErr w:type="spellEnd"/>
      <w:r>
        <w:t xml:space="preserve"> – u prodejny; </w:t>
      </w:r>
      <w:r>
        <w:rPr>
          <w:rFonts w:ascii="Segoe UI Symbol" w:eastAsia="Segoe UI Symbol" w:hAnsi="Segoe UI Symbol" w:cs="Segoe UI Symbol"/>
        </w:rPr>
        <w:t>•</w:t>
      </w:r>
      <w:r>
        <w:t xml:space="preserve"> </w:t>
      </w:r>
      <w:r>
        <w:tab/>
      </w:r>
      <w:proofErr w:type="spellStart"/>
      <w:r>
        <w:t>Střechov</w:t>
      </w:r>
      <w:proofErr w:type="spellEnd"/>
      <w:r>
        <w:t xml:space="preserve"> nad Sázavou – u čp. 13. </w:t>
      </w:r>
    </w:p>
    <w:p w14:paraId="21DB69E4" w14:textId="77777777" w:rsidR="007A5A40" w:rsidRDefault="00933E9D">
      <w:pPr>
        <w:spacing w:after="170" w:line="259" w:lineRule="auto"/>
        <w:ind w:left="0" w:firstLine="0"/>
        <w:jc w:val="left"/>
      </w:pPr>
      <w:r>
        <w:rPr>
          <w:sz w:val="26"/>
        </w:rPr>
        <w:t xml:space="preserve"> </w:t>
      </w:r>
    </w:p>
    <w:p w14:paraId="797A0B3E" w14:textId="77777777" w:rsidR="007A5A40" w:rsidRDefault="00933E9D">
      <w:pPr>
        <w:numPr>
          <w:ilvl w:val="0"/>
          <w:numId w:val="6"/>
        </w:numPr>
        <w:ind w:right="108" w:hanging="360"/>
      </w:pPr>
      <w:r>
        <w:t xml:space="preserve">Objemný odpad lze také odevzdávat ve sběrném dvoře, který je umístěn na adrese Lhotská 372, Trhový Štěpánov. </w:t>
      </w:r>
    </w:p>
    <w:p w14:paraId="5A0E4B4C" w14:textId="77777777" w:rsidR="007A5A40" w:rsidRDefault="00933E9D">
      <w:pPr>
        <w:spacing w:after="29" w:line="259" w:lineRule="auto"/>
        <w:ind w:left="0" w:firstLine="0"/>
        <w:jc w:val="left"/>
      </w:pPr>
      <w:r>
        <w:rPr>
          <w:sz w:val="21"/>
        </w:rPr>
        <w:t xml:space="preserve"> </w:t>
      </w:r>
    </w:p>
    <w:p w14:paraId="716B9386" w14:textId="77777777" w:rsidR="007A5A40" w:rsidRDefault="00933E9D">
      <w:pPr>
        <w:numPr>
          <w:ilvl w:val="0"/>
          <w:numId w:val="6"/>
        </w:numPr>
        <w:ind w:right="108" w:hanging="360"/>
      </w:pPr>
      <w:r>
        <w:t xml:space="preserve">Shromažďování objemného odpadu podléhá požadavkům stanoveným v čl. 3 odst. 4. </w:t>
      </w:r>
    </w:p>
    <w:p w14:paraId="4707719E" w14:textId="77777777" w:rsidR="007A5A40" w:rsidRDefault="00933E9D">
      <w:pPr>
        <w:spacing w:after="19" w:line="259" w:lineRule="auto"/>
        <w:ind w:left="0" w:firstLine="0"/>
        <w:jc w:val="left"/>
      </w:pPr>
      <w:r>
        <w:rPr>
          <w:sz w:val="21"/>
        </w:rPr>
        <w:t xml:space="preserve"> </w:t>
      </w:r>
    </w:p>
    <w:p w14:paraId="039E90A5" w14:textId="77777777" w:rsidR="007A5A40" w:rsidRDefault="00933E9D">
      <w:pPr>
        <w:pStyle w:val="Nadpis1"/>
        <w:ind w:left="372" w:right="360"/>
      </w:pPr>
      <w:r>
        <w:t xml:space="preserve">Čl. 6 Shromažďování směsného komunálního odpadu </w:t>
      </w:r>
    </w:p>
    <w:p w14:paraId="751FC009" w14:textId="77777777" w:rsidR="007A5A40" w:rsidRDefault="00933E9D">
      <w:pPr>
        <w:spacing w:after="18" w:line="259" w:lineRule="auto"/>
        <w:ind w:left="0" w:firstLine="0"/>
        <w:jc w:val="left"/>
      </w:pPr>
      <w:r>
        <w:rPr>
          <w:b/>
        </w:rPr>
        <w:t xml:space="preserve"> </w:t>
      </w:r>
    </w:p>
    <w:p w14:paraId="5E171F04" w14:textId="77777777" w:rsidR="007A5A40" w:rsidRDefault="00933E9D">
      <w:pPr>
        <w:numPr>
          <w:ilvl w:val="0"/>
          <w:numId w:val="7"/>
        </w:numPr>
        <w:ind w:right="233" w:hanging="360"/>
      </w:pPr>
      <w:r>
        <w:t xml:space="preserve">Směsný komunální odpad se shromažďuje do sběrných nádob. Pro účely této vyhlášky se sběrnými nádobami rozumějí: a) popelnice </w:t>
      </w:r>
    </w:p>
    <w:p w14:paraId="380DBF22" w14:textId="77777777" w:rsidR="007A5A40" w:rsidRDefault="00933E9D">
      <w:pPr>
        <w:numPr>
          <w:ilvl w:val="1"/>
          <w:numId w:val="7"/>
        </w:numPr>
        <w:ind w:right="108" w:hanging="350"/>
      </w:pPr>
      <w:r>
        <w:t xml:space="preserve">velkoobjemové kontejnery </w:t>
      </w:r>
    </w:p>
    <w:p w14:paraId="026A5DA9" w14:textId="77777777" w:rsidR="007A5A40" w:rsidRDefault="00933E9D">
      <w:pPr>
        <w:numPr>
          <w:ilvl w:val="1"/>
          <w:numId w:val="7"/>
        </w:numPr>
        <w:ind w:right="108" w:hanging="350"/>
      </w:pPr>
      <w:r>
        <w:t xml:space="preserve">odpadkové koše, které jsou umístěny na veřejných prostranstvích v obci, sloužící pro odkládání drobného směsného komunálního odpadu. </w:t>
      </w:r>
    </w:p>
    <w:p w14:paraId="4597DBDC" w14:textId="77777777" w:rsidR="007A5A40" w:rsidRDefault="00933E9D">
      <w:pPr>
        <w:spacing w:after="28" w:line="259" w:lineRule="auto"/>
        <w:ind w:left="0" w:firstLine="0"/>
        <w:jc w:val="left"/>
      </w:pPr>
      <w:r>
        <w:rPr>
          <w:sz w:val="21"/>
        </w:rPr>
        <w:lastRenderedPageBreak/>
        <w:t xml:space="preserve"> </w:t>
      </w:r>
    </w:p>
    <w:p w14:paraId="6DDA5AFE" w14:textId="77777777" w:rsidR="007A5A40" w:rsidRDefault="00933E9D">
      <w:pPr>
        <w:numPr>
          <w:ilvl w:val="0"/>
          <w:numId w:val="7"/>
        </w:numPr>
        <w:ind w:right="233" w:hanging="360"/>
      </w:pPr>
      <w:r>
        <w:t xml:space="preserve">Stanoviště sběrných nádob je místo, kde jsou sběrné nádoby trvale nebo přechodně umístěny za účelem dalšího nakládání se směsným komunálním odpadem oprávněnou osobou. Stanoviště sběrných nádob jsou individuální nebo společná pro více uživatelů. </w:t>
      </w:r>
    </w:p>
    <w:p w14:paraId="6CE1AB78" w14:textId="77777777" w:rsidR="007A5A40" w:rsidRDefault="00933E9D">
      <w:pPr>
        <w:pStyle w:val="Nadpis1"/>
        <w:ind w:left="372" w:right="360"/>
      </w:pPr>
      <w:r>
        <w:t xml:space="preserve">Čl. 7 Nakládání se stavebním odpadem </w:t>
      </w:r>
    </w:p>
    <w:p w14:paraId="287C1BB2" w14:textId="77777777" w:rsidR="007A5A40" w:rsidRDefault="00933E9D">
      <w:pPr>
        <w:spacing w:after="16" w:line="259" w:lineRule="auto"/>
        <w:ind w:left="0" w:firstLine="0"/>
        <w:jc w:val="left"/>
      </w:pPr>
      <w:r>
        <w:rPr>
          <w:b/>
        </w:rPr>
        <w:t xml:space="preserve"> </w:t>
      </w:r>
    </w:p>
    <w:p w14:paraId="3C3F544E" w14:textId="77777777" w:rsidR="007A5A40" w:rsidRDefault="00933E9D">
      <w:pPr>
        <w:numPr>
          <w:ilvl w:val="0"/>
          <w:numId w:val="8"/>
        </w:numPr>
        <w:ind w:right="108" w:hanging="360"/>
      </w:pPr>
      <w:r>
        <w:t xml:space="preserve">Stavebním odpadem se rozumí stavební a demoliční odpad. Stavební odpad není odpadem komunálním. </w:t>
      </w:r>
    </w:p>
    <w:p w14:paraId="6492099A" w14:textId="77777777" w:rsidR="007A5A40" w:rsidRDefault="00933E9D">
      <w:pPr>
        <w:spacing w:after="15" w:line="259" w:lineRule="auto"/>
        <w:ind w:left="0" w:firstLine="0"/>
        <w:jc w:val="left"/>
      </w:pPr>
      <w:r>
        <w:t xml:space="preserve"> </w:t>
      </w:r>
    </w:p>
    <w:p w14:paraId="51874DE8" w14:textId="77777777" w:rsidR="007A5A40" w:rsidRDefault="00933E9D">
      <w:pPr>
        <w:numPr>
          <w:ilvl w:val="0"/>
          <w:numId w:val="8"/>
        </w:numPr>
        <w:ind w:right="108" w:hanging="360"/>
      </w:pPr>
      <w:r>
        <w:t xml:space="preserve">Stavební odpad lze použít, předat či odstranit pouze zákonem stanoveným způsobem. </w:t>
      </w:r>
    </w:p>
    <w:p w14:paraId="4EC4ABE0" w14:textId="77777777" w:rsidR="007A5A40" w:rsidRDefault="00933E9D">
      <w:pPr>
        <w:spacing w:after="18" w:line="259" w:lineRule="auto"/>
        <w:ind w:left="0" w:firstLine="0"/>
        <w:jc w:val="left"/>
      </w:pPr>
      <w:r>
        <w:t xml:space="preserve"> </w:t>
      </w:r>
    </w:p>
    <w:p w14:paraId="6A028E1C" w14:textId="77777777" w:rsidR="007A5A40" w:rsidRDefault="00933E9D">
      <w:pPr>
        <w:numPr>
          <w:ilvl w:val="0"/>
          <w:numId w:val="8"/>
        </w:numPr>
        <w:ind w:right="108" w:hanging="360"/>
      </w:pPr>
      <w:r>
        <w:t xml:space="preserve">Pro odložení stavebního odpadu je možné objednat si kontejner např. u firmy EKOSO Trhový Štěpánov, s.r.o., který bude přistaven a odvezen za úplatu. </w:t>
      </w:r>
    </w:p>
    <w:p w14:paraId="7F12AAED" w14:textId="77777777" w:rsidR="007A5A40" w:rsidRDefault="00933E9D">
      <w:pPr>
        <w:spacing w:after="200" w:line="259" w:lineRule="auto"/>
        <w:ind w:left="0" w:firstLine="0"/>
        <w:jc w:val="left"/>
      </w:pPr>
      <w:r>
        <w:rPr>
          <w:sz w:val="24"/>
        </w:rPr>
        <w:t xml:space="preserve"> </w:t>
      </w:r>
    </w:p>
    <w:p w14:paraId="0A342F60" w14:textId="77777777" w:rsidR="007A5A40" w:rsidRDefault="00933E9D">
      <w:pPr>
        <w:pStyle w:val="Nadpis1"/>
        <w:ind w:left="372" w:right="0"/>
      </w:pPr>
      <w:r>
        <w:t xml:space="preserve">Čl. 8 Sběr a svoz kovů </w:t>
      </w:r>
    </w:p>
    <w:p w14:paraId="0F0A314C" w14:textId="77777777" w:rsidR="007A5A40" w:rsidRDefault="00933E9D">
      <w:pPr>
        <w:spacing w:after="0" w:line="259" w:lineRule="auto"/>
        <w:ind w:left="0" w:firstLine="0"/>
        <w:jc w:val="left"/>
      </w:pPr>
      <w:r>
        <w:rPr>
          <w:b/>
        </w:rPr>
        <w:t xml:space="preserve"> </w:t>
      </w:r>
    </w:p>
    <w:p w14:paraId="1511E5A9" w14:textId="77777777" w:rsidR="007A5A40" w:rsidRDefault="00933E9D">
      <w:pPr>
        <w:ind w:left="389" w:right="108" w:hanging="286"/>
      </w:pPr>
      <w:r>
        <w:t xml:space="preserve">1) Sběr a svoz kovů je zajišťován jejich odkládáním do sběrného </w:t>
      </w:r>
      <w:proofErr w:type="gramStart"/>
      <w:r>
        <w:t>dvora  firmy</w:t>
      </w:r>
      <w:proofErr w:type="gramEnd"/>
      <w:r>
        <w:t xml:space="preserve">  EKOSO Trhový Štěpánov. Toto místo je součástí městem stanového systému shromažďování, sběru, přepravy, třídění, využívání a odstraňování komunálních odpadů a nakládání se stavebním odpadem na území města Trhový Štěpánov. </w:t>
      </w:r>
    </w:p>
    <w:p w14:paraId="6AA44EF2" w14:textId="77777777" w:rsidR="007A5A40" w:rsidRDefault="00933E9D">
      <w:pPr>
        <w:spacing w:after="164" w:line="259" w:lineRule="auto"/>
        <w:ind w:left="0" w:firstLine="0"/>
        <w:jc w:val="left"/>
      </w:pPr>
      <w:r>
        <w:rPr>
          <w:sz w:val="24"/>
        </w:rPr>
        <w:t xml:space="preserve"> </w:t>
      </w:r>
    </w:p>
    <w:p w14:paraId="3C758FDA" w14:textId="77777777" w:rsidR="007A5A40" w:rsidRDefault="00933E9D">
      <w:pPr>
        <w:pStyle w:val="Nadpis1"/>
        <w:ind w:left="372" w:right="360"/>
      </w:pPr>
      <w:r>
        <w:t xml:space="preserve">Čl. 9 Závěrečná ustanovení </w:t>
      </w:r>
    </w:p>
    <w:p w14:paraId="051C744B" w14:textId="77777777" w:rsidR="007A5A40" w:rsidRDefault="00933E9D">
      <w:pPr>
        <w:spacing w:after="16" w:line="259" w:lineRule="auto"/>
        <w:ind w:left="0" w:firstLine="0"/>
        <w:jc w:val="left"/>
      </w:pPr>
      <w:r>
        <w:rPr>
          <w:b/>
        </w:rPr>
        <w:t xml:space="preserve"> </w:t>
      </w:r>
    </w:p>
    <w:p w14:paraId="2FA60969" w14:textId="77777777" w:rsidR="007A5A40" w:rsidRDefault="00933E9D">
      <w:pPr>
        <w:numPr>
          <w:ilvl w:val="0"/>
          <w:numId w:val="9"/>
        </w:numPr>
        <w:ind w:right="108" w:hanging="360"/>
      </w:pPr>
      <w:r>
        <w:t xml:space="preserve">Nabytím účinnosti této vyhlášky se zrušuje Obecně závazná vyhláška města Trhový Štěpánov č. 1/2015 o stanovení systému shromažďování, sběru, přepravy, třídění, využívání a odstraňování komunálních odpadů a nakládání se stavebním odpadem na území města Trhový Štěpánov. </w:t>
      </w:r>
    </w:p>
    <w:p w14:paraId="0FC3C269" w14:textId="77777777" w:rsidR="007A5A40" w:rsidRDefault="00933E9D">
      <w:pPr>
        <w:spacing w:line="259" w:lineRule="auto"/>
        <w:ind w:left="0" w:firstLine="0"/>
        <w:jc w:val="left"/>
      </w:pPr>
      <w:r>
        <w:t xml:space="preserve"> </w:t>
      </w:r>
    </w:p>
    <w:p w14:paraId="6405F1A3" w14:textId="77777777" w:rsidR="007A5A40" w:rsidRDefault="00933E9D">
      <w:pPr>
        <w:numPr>
          <w:ilvl w:val="0"/>
          <w:numId w:val="9"/>
        </w:numPr>
        <w:ind w:right="108" w:hanging="360"/>
      </w:pPr>
      <w:r>
        <w:t xml:space="preserve">Tato vyhláška nabývá účinnosti dnem 01.01.2020. </w:t>
      </w:r>
    </w:p>
    <w:p w14:paraId="5313DC98" w14:textId="77777777" w:rsidR="007A5A40" w:rsidRDefault="00933E9D">
      <w:pPr>
        <w:spacing w:after="0" w:line="259" w:lineRule="auto"/>
        <w:ind w:left="0" w:firstLine="0"/>
        <w:jc w:val="left"/>
      </w:pPr>
      <w:r>
        <w:rPr>
          <w:sz w:val="24"/>
        </w:rPr>
        <w:t xml:space="preserve"> </w:t>
      </w:r>
    </w:p>
    <w:p w14:paraId="3C02A004" w14:textId="77777777" w:rsidR="007A5A40" w:rsidRDefault="00933E9D">
      <w:pPr>
        <w:spacing w:after="0" w:line="259" w:lineRule="auto"/>
        <w:ind w:left="0" w:firstLine="0"/>
        <w:jc w:val="left"/>
      </w:pPr>
      <w:r>
        <w:rPr>
          <w:sz w:val="24"/>
        </w:rPr>
        <w:t xml:space="preserve"> </w:t>
      </w:r>
    </w:p>
    <w:p w14:paraId="4BC18967" w14:textId="77777777" w:rsidR="007A5A40" w:rsidRDefault="00933E9D">
      <w:pPr>
        <w:spacing w:after="0" w:line="259" w:lineRule="auto"/>
        <w:ind w:left="0" w:firstLine="0"/>
        <w:jc w:val="left"/>
      </w:pPr>
      <w:r>
        <w:rPr>
          <w:sz w:val="24"/>
        </w:rPr>
        <w:t xml:space="preserve"> </w:t>
      </w:r>
    </w:p>
    <w:p w14:paraId="5AC106FD" w14:textId="77777777" w:rsidR="007A5A40" w:rsidRDefault="00933E9D">
      <w:pPr>
        <w:spacing w:after="0" w:line="259" w:lineRule="auto"/>
        <w:ind w:left="0" w:firstLine="0"/>
        <w:jc w:val="left"/>
      </w:pPr>
      <w:r>
        <w:rPr>
          <w:sz w:val="24"/>
        </w:rPr>
        <w:t xml:space="preserve"> </w:t>
      </w:r>
    </w:p>
    <w:p w14:paraId="3A35F832" w14:textId="77777777" w:rsidR="007A5A40" w:rsidRDefault="00933E9D">
      <w:pPr>
        <w:spacing w:after="74" w:line="259" w:lineRule="auto"/>
        <w:ind w:left="0" w:firstLine="0"/>
        <w:jc w:val="left"/>
      </w:pPr>
      <w:r>
        <w:rPr>
          <w:sz w:val="24"/>
        </w:rPr>
        <w:t xml:space="preserve"> </w:t>
      </w:r>
    </w:p>
    <w:p w14:paraId="437F594D" w14:textId="77777777" w:rsidR="007A5A40" w:rsidRDefault="00933E9D">
      <w:pPr>
        <w:spacing w:after="0" w:line="259" w:lineRule="auto"/>
        <w:ind w:left="0" w:firstLine="0"/>
        <w:jc w:val="left"/>
      </w:pPr>
      <w:r>
        <w:rPr>
          <w:sz w:val="33"/>
        </w:rPr>
        <w:t xml:space="preserve"> </w:t>
      </w:r>
    </w:p>
    <w:tbl>
      <w:tblPr>
        <w:tblStyle w:val="TableGrid"/>
        <w:tblW w:w="7748" w:type="dxa"/>
        <w:tblInd w:w="826" w:type="dxa"/>
        <w:tblLook w:val="04A0" w:firstRow="1" w:lastRow="0" w:firstColumn="1" w:lastColumn="0" w:noHBand="0" w:noVBand="1"/>
      </w:tblPr>
      <w:tblGrid>
        <w:gridCol w:w="5667"/>
        <w:gridCol w:w="334"/>
        <w:gridCol w:w="1747"/>
      </w:tblGrid>
      <w:tr w:rsidR="007A5A40" w14:paraId="41B03DC9" w14:textId="77777777">
        <w:trPr>
          <w:trHeight w:val="251"/>
        </w:trPr>
        <w:tc>
          <w:tcPr>
            <w:tcW w:w="5667" w:type="dxa"/>
            <w:tcBorders>
              <w:top w:val="nil"/>
              <w:left w:val="nil"/>
              <w:bottom w:val="nil"/>
              <w:right w:val="nil"/>
            </w:tcBorders>
          </w:tcPr>
          <w:p w14:paraId="0791AF3A" w14:textId="77777777" w:rsidR="007A5A40" w:rsidRDefault="00933E9D">
            <w:pPr>
              <w:spacing w:after="0" w:line="259" w:lineRule="auto"/>
              <w:ind w:left="0" w:firstLine="0"/>
              <w:jc w:val="left"/>
            </w:pPr>
            <w:r>
              <w:t xml:space="preserve">Bc. Štěpánka </w:t>
            </w:r>
            <w:proofErr w:type="spellStart"/>
            <w:r>
              <w:t>Bézová</w:t>
            </w:r>
            <w:proofErr w:type="spellEnd"/>
            <w:r>
              <w:t xml:space="preserve"> v.r. </w:t>
            </w:r>
          </w:p>
        </w:tc>
        <w:tc>
          <w:tcPr>
            <w:tcW w:w="334" w:type="dxa"/>
            <w:tcBorders>
              <w:top w:val="nil"/>
              <w:left w:val="nil"/>
              <w:bottom w:val="nil"/>
              <w:right w:val="nil"/>
            </w:tcBorders>
          </w:tcPr>
          <w:p w14:paraId="7AFBE5C9" w14:textId="77777777" w:rsidR="007A5A40" w:rsidRDefault="00933E9D">
            <w:pPr>
              <w:spacing w:after="0" w:line="259" w:lineRule="auto"/>
              <w:ind w:left="0" w:firstLine="0"/>
              <w:jc w:val="left"/>
            </w:pPr>
            <w:r>
              <w:t xml:space="preserve"> </w:t>
            </w:r>
          </w:p>
        </w:tc>
        <w:tc>
          <w:tcPr>
            <w:tcW w:w="1747" w:type="dxa"/>
            <w:tcBorders>
              <w:top w:val="nil"/>
              <w:left w:val="nil"/>
              <w:bottom w:val="nil"/>
              <w:right w:val="nil"/>
            </w:tcBorders>
          </w:tcPr>
          <w:p w14:paraId="2CAB462F" w14:textId="77777777" w:rsidR="007A5A40" w:rsidRDefault="00933E9D">
            <w:pPr>
              <w:spacing w:after="0" w:line="259" w:lineRule="auto"/>
              <w:ind w:left="0" w:right="106" w:firstLine="0"/>
              <w:jc w:val="right"/>
            </w:pPr>
            <w:r>
              <w:t xml:space="preserve">Josef Korn v.r. </w:t>
            </w:r>
          </w:p>
        </w:tc>
      </w:tr>
      <w:tr w:rsidR="007A5A40" w14:paraId="27B6E7AF" w14:textId="77777777">
        <w:trPr>
          <w:trHeight w:val="251"/>
        </w:trPr>
        <w:tc>
          <w:tcPr>
            <w:tcW w:w="5667" w:type="dxa"/>
            <w:tcBorders>
              <w:top w:val="nil"/>
              <w:left w:val="nil"/>
              <w:bottom w:val="nil"/>
              <w:right w:val="nil"/>
            </w:tcBorders>
          </w:tcPr>
          <w:p w14:paraId="213F1127" w14:textId="77777777" w:rsidR="007A5A40" w:rsidRDefault="00933E9D">
            <w:pPr>
              <w:spacing w:after="0" w:line="259" w:lineRule="auto"/>
              <w:ind w:left="307" w:firstLine="0"/>
              <w:jc w:val="left"/>
            </w:pPr>
            <w:r>
              <w:t xml:space="preserve">místostarostka </w:t>
            </w:r>
          </w:p>
        </w:tc>
        <w:tc>
          <w:tcPr>
            <w:tcW w:w="334" w:type="dxa"/>
            <w:tcBorders>
              <w:top w:val="nil"/>
              <w:left w:val="nil"/>
              <w:bottom w:val="nil"/>
              <w:right w:val="nil"/>
            </w:tcBorders>
          </w:tcPr>
          <w:p w14:paraId="0B81C370" w14:textId="77777777" w:rsidR="007A5A40" w:rsidRDefault="007A5A40">
            <w:pPr>
              <w:spacing w:after="160" w:line="259" w:lineRule="auto"/>
              <w:ind w:left="0" w:firstLine="0"/>
              <w:jc w:val="left"/>
            </w:pPr>
          </w:p>
        </w:tc>
        <w:tc>
          <w:tcPr>
            <w:tcW w:w="1747" w:type="dxa"/>
            <w:tcBorders>
              <w:top w:val="nil"/>
              <w:left w:val="nil"/>
              <w:bottom w:val="nil"/>
              <w:right w:val="nil"/>
            </w:tcBorders>
          </w:tcPr>
          <w:p w14:paraId="0C3350FE" w14:textId="77777777" w:rsidR="007A5A40" w:rsidRDefault="00933E9D">
            <w:pPr>
              <w:spacing w:after="0" w:line="259" w:lineRule="auto"/>
              <w:ind w:left="0" w:firstLine="0"/>
            </w:pPr>
            <w:r>
              <w:t xml:space="preserve">    starosta města </w:t>
            </w:r>
          </w:p>
        </w:tc>
      </w:tr>
    </w:tbl>
    <w:p w14:paraId="2EE2DC06" w14:textId="77777777" w:rsidR="007A5A40" w:rsidRDefault="00933E9D">
      <w:pPr>
        <w:spacing w:after="0" w:line="259" w:lineRule="auto"/>
        <w:ind w:left="0" w:firstLine="0"/>
        <w:jc w:val="left"/>
      </w:pPr>
      <w:r>
        <w:rPr>
          <w:sz w:val="24"/>
        </w:rPr>
        <w:t xml:space="preserve"> </w:t>
      </w:r>
    </w:p>
    <w:p w14:paraId="501F958A" w14:textId="77777777" w:rsidR="007A5A40" w:rsidRDefault="00933E9D">
      <w:pPr>
        <w:spacing w:after="0" w:line="259" w:lineRule="auto"/>
        <w:ind w:left="0" w:firstLine="0"/>
        <w:jc w:val="left"/>
      </w:pPr>
      <w:r>
        <w:rPr>
          <w:sz w:val="24"/>
        </w:rPr>
        <w:t xml:space="preserve"> </w:t>
      </w:r>
    </w:p>
    <w:p w14:paraId="66B8B449" w14:textId="77777777" w:rsidR="007A5A40" w:rsidRDefault="00933E9D">
      <w:pPr>
        <w:spacing w:after="0" w:line="259" w:lineRule="auto"/>
        <w:ind w:left="0" w:firstLine="0"/>
        <w:jc w:val="left"/>
      </w:pPr>
      <w:r>
        <w:rPr>
          <w:sz w:val="24"/>
        </w:rPr>
        <w:t xml:space="preserve"> </w:t>
      </w:r>
    </w:p>
    <w:p w14:paraId="56E93699" w14:textId="77777777" w:rsidR="007A5A40" w:rsidRDefault="00933E9D">
      <w:pPr>
        <w:spacing w:after="0" w:line="259" w:lineRule="auto"/>
        <w:ind w:left="0" w:firstLine="0"/>
        <w:jc w:val="left"/>
      </w:pPr>
      <w:r>
        <w:rPr>
          <w:sz w:val="24"/>
        </w:rPr>
        <w:t xml:space="preserve"> </w:t>
      </w:r>
    </w:p>
    <w:p w14:paraId="4BE082DE" w14:textId="77777777" w:rsidR="007A5A40" w:rsidRDefault="00933E9D">
      <w:pPr>
        <w:spacing w:after="130" w:line="259" w:lineRule="auto"/>
        <w:ind w:left="0" w:firstLine="0"/>
        <w:jc w:val="left"/>
      </w:pPr>
      <w:r>
        <w:rPr>
          <w:sz w:val="24"/>
        </w:rPr>
        <w:t xml:space="preserve"> </w:t>
      </w:r>
    </w:p>
    <w:p w14:paraId="7F095F14" w14:textId="77777777" w:rsidR="007A5A40" w:rsidRDefault="00933E9D">
      <w:pPr>
        <w:ind w:left="113" w:right="108"/>
      </w:pPr>
      <w:r>
        <w:t xml:space="preserve">Vyvěšeno na úřední desce městského úřadu: 18.12.2019 </w:t>
      </w:r>
    </w:p>
    <w:p w14:paraId="259179B4" w14:textId="77777777" w:rsidR="007A5A40" w:rsidRDefault="00933E9D">
      <w:pPr>
        <w:spacing w:after="19" w:line="259" w:lineRule="auto"/>
        <w:ind w:left="0" w:firstLine="0"/>
        <w:jc w:val="left"/>
      </w:pPr>
      <w:r>
        <w:t xml:space="preserve"> </w:t>
      </w:r>
    </w:p>
    <w:p w14:paraId="58F6B68C" w14:textId="77777777" w:rsidR="007A5A40" w:rsidRDefault="00933E9D">
      <w:pPr>
        <w:ind w:left="113" w:right="108"/>
      </w:pPr>
      <w:r>
        <w:t xml:space="preserve">Sejmuto z úřední desky městského úřadu:  </w:t>
      </w:r>
    </w:p>
    <w:sectPr w:rsidR="007A5A40">
      <w:footerReference w:type="even" r:id="rId7"/>
      <w:footerReference w:type="default" r:id="rId8"/>
      <w:footerReference w:type="first" r:id="rId9"/>
      <w:footnotePr>
        <w:numRestart w:val="eachPage"/>
      </w:footnotePr>
      <w:pgSz w:w="11911" w:h="16841"/>
      <w:pgMar w:top="1431" w:right="1296" w:bottom="1453" w:left="1301" w:header="708" w:footer="9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5A6DE" w14:textId="77777777" w:rsidR="00DF2D9E" w:rsidRDefault="00DF2D9E">
      <w:pPr>
        <w:spacing w:after="0" w:line="240" w:lineRule="auto"/>
      </w:pPr>
      <w:r>
        <w:separator/>
      </w:r>
    </w:p>
  </w:endnote>
  <w:endnote w:type="continuationSeparator" w:id="0">
    <w:p w14:paraId="51232DAA" w14:textId="77777777" w:rsidR="00DF2D9E" w:rsidRDefault="00DF2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9A14B" w14:textId="77777777" w:rsidR="007A5A40" w:rsidRDefault="00933E9D">
    <w:pPr>
      <w:tabs>
        <w:tab w:val="center" w:pos="4652"/>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27E01" w14:textId="77777777" w:rsidR="007A5A40" w:rsidRDefault="00933E9D">
    <w:pPr>
      <w:tabs>
        <w:tab w:val="center" w:pos="4652"/>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5AD6E" w14:textId="77777777" w:rsidR="007A5A40" w:rsidRDefault="00933E9D">
    <w:pPr>
      <w:tabs>
        <w:tab w:val="center" w:pos="4652"/>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E0039" w14:textId="77777777" w:rsidR="00DF2D9E" w:rsidRDefault="00DF2D9E">
      <w:pPr>
        <w:spacing w:after="42" w:line="259" w:lineRule="auto"/>
        <w:ind w:left="118" w:firstLine="0"/>
        <w:jc w:val="left"/>
      </w:pPr>
      <w:r>
        <w:separator/>
      </w:r>
    </w:p>
  </w:footnote>
  <w:footnote w:type="continuationSeparator" w:id="0">
    <w:p w14:paraId="681F3D8E" w14:textId="77777777" w:rsidR="00DF2D9E" w:rsidRDefault="00DF2D9E">
      <w:pPr>
        <w:spacing w:after="42" w:line="259" w:lineRule="auto"/>
        <w:ind w:left="118" w:firstLine="0"/>
        <w:jc w:val="left"/>
      </w:pPr>
      <w:r>
        <w:continuationSeparator/>
      </w:r>
    </w:p>
  </w:footnote>
  <w:footnote w:id="1">
    <w:p w14:paraId="5B283EBA" w14:textId="77777777" w:rsidR="007A5A40" w:rsidRDefault="00933E9D">
      <w:pPr>
        <w:pStyle w:val="footnotedescription"/>
        <w:spacing w:after="42" w:line="259" w:lineRule="auto"/>
      </w:pPr>
      <w:r>
        <w:rPr>
          <w:rStyle w:val="footnotemark"/>
          <w:rFonts w:eastAsia="Arial"/>
        </w:rPr>
        <w:footnoteRef/>
      </w:r>
      <w:r>
        <w:t xml:space="preserve"> Vyhláška Ministerstva životního prostředí č. 93/2016 Sb., o Katalogu odpadů. </w:t>
      </w:r>
    </w:p>
  </w:footnote>
  <w:footnote w:id="2">
    <w:p w14:paraId="31FB396B" w14:textId="77777777" w:rsidR="007A5A40" w:rsidRDefault="00933E9D">
      <w:pPr>
        <w:pStyle w:val="footnotedescription"/>
        <w:spacing w:after="0" w:line="306" w:lineRule="auto"/>
      </w:pPr>
      <w:r>
        <w:rPr>
          <w:rStyle w:val="footnotemark"/>
          <w:rFonts w:eastAsia="Arial"/>
        </w:rPr>
        <w:footnoteRef/>
      </w:r>
      <w:r>
        <w:t xml:space="preserve"> Vyhláška Ministerstva životního prostředí č. 321/2014 Sb., o rozsahu a způsobu zajištění odděleného soustřeďování složek komunálního odpadu – § 2 odst. 7 povinnost od 1.1. 2020.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042FB"/>
    <w:multiLevelType w:val="hybridMultilevel"/>
    <w:tmpl w:val="CA2C8F3C"/>
    <w:lvl w:ilvl="0" w:tplc="84228EAA">
      <w:start w:val="1"/>
      <w:numFmt w:val="decimal"/>
      <w:lvlText w:val="%1)"/>
      <w:lvlJc w:val="left"/>
      <w:pPr>
        <w:ind w:left="4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FA45CC">
      <w:start w:val="2"/>
      <w:numFmt w:val="lowerLetter"/>
      <w:lvlText w:val="%2)"/>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B6FBCA">
      <w:start w:val="1"/>
      <w:numFmt w:val="lowerRoman"/>
      <w:lvlText w:val="%3"/>
      <w:lvlJc w:val="left"/>
      <w:pPr>
        <w:ind w:left="1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E09DFE">
      <w:start w:val="1"/>
      <w:numFmt w:val="decimal"/>
      <w:lvlText w:val="%4"/>
      <w:lvlJc w:val="left"/>
      <w:pPr>
        <w:ind w:left="2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9A2978">
      <w:start w:val="1"/>
      <w:numFmt w:val="lowerLetter"/>
      <w:lvlText w:val="%5"/>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82AE8E">
      <w:start w:val="1"/>
      <w:numFmt w:val="lowerRoman"/>
      <w:lvlText w:val="%6"/>
      <w:lvlJc w:val="left"/>
      <w:pPr>
        <w:ind w:left="3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6EB944">
      <w:start w:val="1"/>
      <w:numFmt w:val="decimal"/>
      <w:lvlText w:val="%7"/>
      <w:lvlJc w:val="left"/>
      <w:pPr>
        <w:ind w:left="4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846142">
      <w:start w:val="1"/>
      <w:numFmt w:val="lowerLetter"/>
      <w:lvlText w:val="%8"/>
      <w:lvlJc w:val="left"/>
      <w:pPr>
        <w:ind w:left="5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C633D2">
      <w:start w:val="1"/>
      <w:numFmt w:val="lowerRoman"/>
      <w:lvlText w:val="%9"/>
      <w:lvlJc w:val="left"/>
      <w:pPr>
        <w:ind w:left="5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0E62BB5"/>
    <w:multiLevelType w:val="hybridMultilevel"/>
    <w:tmpl w:val="DB46C2DC"/>
    <w:lvl w:ilvl="0" w:tplc="E90E6D1E">
      <w:start w:val="3"/>
      <w:numFmt w:val="decimal"/>
      <w:lvlText w:val="%1)"/>
      <w:lvlJc w:val="left"/>
      <w:pPr>
        <w:ind w:left="4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A03CE4">
      <w:start w:val="1"/>
      <w:numFmt w:val="lowerLetter"/>
      <w:lvlText w:val="%2)"/>
      <w:lvlJc w:val="left"/>
      <w:pPr>
        <w:ind w:left="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CCF47C">
      <w:start w:val="1"/>
      <w:numFmt w:val="lowerRoman"/>
      <w:lvlText w:val="%3"/>
      <w:lvlJc w:val="left"/>
      <w:pPr>
        <w:ind w:left="1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F02466">
      <w:start w:val="1"/>
      <w:numFmt w:val="decimal"/>
      <w:lvlText w:val="%4"/>
      <w:lvlJc w:val="left"/>
      <w:pPr>
        <w:ind w:left="2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A658F4">
      <w:start w:val="1"/>
      <w:numFmt w:val="lowerLetter"/>
      <w:lvlText w:val="%5"/>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2E32FA">
      <w:start w:val="1"/>
      <w:numFmt w:val="lowerRoman"/>
      <w:lvlText w:val="%6"/>
      <w:lvlJc w:val="left"/>
      <w:pPr>
        <w:ind w:left="3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4223AE">
      <w:start w:val="1"/>
      <w:numFmt w:val="decimal"/>
      <w:lvlText w:val="%7"/>
      <w:lvlJc w:val="left"/>
      <w:pPr>
        <w:ind w:left="4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E4B256">
      <w:start w:val="1"/>
      <w:numFmt w:val="lowerLetter"/>
      <w:lvlText w:val="%8"/>
      <w:lvlJc w:val="left"/>
      <w:pPr>
        <w:ind w:left="5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18E698">
      <w:start w:val="1"/>
      <w:numFmt w:val="lowerRoman"/>
      <w:lvlText w:val="%9"/>
      <w:lvlJc w:val="left"/>
      <w:pPr>
        <w:ind w:left="5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1BF346D"/>
    <w:multiLevelType w:val="hybridMultilevel"/>
    <w:tmpl w:val="0FE8B1C6"/>
    <w:lvl w:ilvl="0" w:tplc="7060B4C0">
      <w:start w:val="1"/>
      <w:numFmt w:val="bullet"/>
      <w:lvlText w:val="•"/>
      <w:lvlJc w:val="left"/>
      <w:pPr>
        <w:ind w:left="1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98AD42">
      <w:start w:val="1"/>
      <w:numFmt w:val="bullet"/>
      <w:lvlText w:val="o"/>
      <w:lvlJc w:val="left"/>
      <w:pPr>
        <w:ind w:left="19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36E724">
      <w:start w:val="1"/>
      <w:numFmt w:val="bullet"/>
      <w:lvlText w:val="▪"/>
      <w:lvlJc w:val="left"/>
      <w:pPr>
        <w:ind w:left="26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CA00B8">
      <w:start w:val="1"/>
      <w:numFmt w:val="bullet"/>
      <w:lvlText w:val="•"/>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F0E2C6">
      <w:start w:val="1"/>
      <w:numFmt w:val="bullet"/>
      <w:lvlText w:val="o"/>
      <w:lvlJc w:val="left"/>
      <w:pPr>
        <w:ind w:left="40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BE5FC8">
      <w:start w:val="1"/>
      <w:numFmt w:val="bullet"/>
      <w:lvlText w:val="▪"/>
      <w:lvlJc w:val="left"/>
      <w:pPr>
        <w:ind w:left="47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54E7CC">
      <w:start w:val="1"/>
      <w:numFmt w:val="bullet"/>
      <w:lvlText w:val="•"/>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DE12B4">
      <w:start w:val="1"/>
      <w:numFmt w:val="bullet"/>
      <w:lvlText w:val="o"/>
      <w:lvlJc w:val="left"/>
      <w:pPr>
        <w:ind w:left="62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90C746">
      <w:start w:val="1"/>
      <w:numFmt w:val="bullet"/>
      <w:lvlText w:val="▪"/>
      <w:lvlJc w:val="left"/>
      <w:pPr>
        <w:ind w:left="69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28319F8"/>
    <w:multiLevelType w:val="hybridMultilevel"/>
    <w:tmpl w:val="CA28E698"/>
    <w:lvl w:ilvl="0" w:tplc="1B669F72">
      <w:start w:val="1"/>
      <w:numFmt w:val="decimal"/>
      <w:lvlText w:val="%1)"/>
      <w:lvlJc w:val="left"/>
      <w:pPr>
        <w:ind w:left="4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FE5242">
      <w:start w:val="1"/>
      <w:numFmt w:val="lowerLetter"/>
      <w:lvlText w:val="%2"/>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9ACFA0">
      <w:start w:val="1"/>
      <w:numFmt w:val="lowerRoman"/>
      <w:lvlText w:val="%3"/>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E88FBE">
      <w:start w:val="1"/>
      <w:numFmt w:val="decimal"/>
      <w:lvlText w:val="%4"/>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76A1E4">
      <w:start w:val="1"/>
      <w:numFmt w:val="lowerLetter"/>
      <w:lvlText w:val="%5"/>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4E90C2">
      <w:start w:val="1"/>
      <w:numFmt w:val="lowerRoman"/>
      <w:lvlText w:val="%6"/>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FE19B8">
      <w:start w:val="1"/>
      <w:numFmt w:val="decimal"/>
      <w:lvlText w:val="%7"/>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24EC3A">
      <w:start w:val="1"/>
      <w:numFmt w:val="lowerLetter"/>
      <w:lvlText w:val="%8"/>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DE5FD2">
      <w:start w:val="1"/>
      <w:numFmt w:val="lowerRoman"/>
      <w:lvlText w:val="%9"/>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99D002B"/>
    <w:multiLevelType w:val="hybridMultilevel"/>
    <w:tmpl w:val="32D224E0"/>
    <w:lvl w:ilvl="0" w:tplc="F238040A">
      <w:start w:val="1"/>
      <w:numFmt w:val="decimal"/>
      <w:lvlText w:val="%1)"/>
      <w:lvlJc w:val="left"/>
      <w:pPr>
        <w:ind w:left="4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F006AC">
      <w:start w:val="1"/>
      <w:numFmt w:val="bullet"/>
      <w:lvlText w:val="•"/>
      <w:lvlJc w:val="left"/>
      <w:pPr>
        <w:ind w:left="1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8A13DA">
      <w:start w:val="1"/>
      <w:numFmt w:val="bullet"/>
      <w:lvlText w:val="o"/>
      <w:lvlJc w:val="left"/>
      <w:pPr>
        <w:ind w:left="19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D742908">
      <w:start w:val="1"/>
      <w:numFmt w:val="bullet"/>
      <w:lvlText w:val="•"/>
      <w:lvlJc w:val="left"/>
      <w:pPr>
        <w:ind w:left="263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46CC8CA">
      <w:start w:val="1"/>
      <w:numFmt w:val="bullet"/>
      <w:lvlText w:val="o"/>
      <w:lvlJc w:val="left"/>
      <w:pPr>
        <w:ind w:left="335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0B8FA58">
      <w:start w:val="1"/>
      <w:numFmt w:val="bullet"/>
      <w:lvlText w:val="▪"/>
      <w:lvlJc w:val="left"/>
      <w:pPr>
        <w:ind w:left="407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5CC35D0">
      <w:start w:val="1"/>
      <w:numFmt w:val="bullet"/>
      <w:lvlText w:val="•"/>
      <w:lvlJc w:val="left"/>
      <w:pPr>
        <w:ind w:left="479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BFE0A2C">
      <w:start w:val="1"/>
      <w:numFmt w:val="bullet"/>
      <w:lvlText w:val="o"/>
      <w:lvlJc w:val="left"/>
      <w:pPr>
        <w:ind w:left="55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EF8B684">
      <w:start w:val="1"/>
      <w:numFmt w:val="bullet"/>
      <w:lvlText w:val="▪"/>
      <w:lvlJc w:val="left"/>
      <w:pPr>
        <w:ind w:left="623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D8B4E3C"/>
    <w:multiLevelType w:val="hybridMultilevel"/>
    <w:tmpl w:val="0E4CEE38"/>
    <w:lvl w:ilvl="0" w:tplc="7364389A">
      <w:start w:val="1"/>
      <w:numFmt w:val="decimal"/>
      <w:lvlText w:val="%1)"/>
      <w:lvlJc w:val="left"/>
      <w:pPr>
        <w:ind w:left="4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9C940C">
      <w:start w:val="1"/>
      <w:numFmt w:val="lowerLetter"/>
      <w:lvlText w:val="%2"/>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701A3E">
      <w:start w:val="1"/>
      <w:numFmt w:val="lowerRoman"/>
      <w:lvlText w:val="%3"/>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506FF2">
      <w:start w:val="1"/>
      <w:numFmt w:val="decimal"/>
      <w:lvlText w:val="%4"/>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86F544">
      <w:start w:val="1"/>
      <w:numFmt w:val="lowerLetter"/>
      <w:lvlText w:val="%5"/>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FCB124">
      <w:start w:val="1"/>
      <w:numFmt w:val="lowerRoman"/>
      <w:lvlText w:val="%6"/>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9CBB88">
      <w:start w:val="1"/>
      <w:numFmt w:val="decimal"/>
      <w:lvlText w:val="%7"/>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065096">
      <w:start w:val="1"/>
      <w:numFmt w:val="lowerLetter"/>
      <w:lvlText w:val="%8"/>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E2DF26">
      <w:start w:val="1"/>
      <w:numFmt w:val="lowerRoman"/>
      <w:lvlText w:val="%9"/>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4FE2477"/>
    <w:multiLevelType w:val="hybridMultilevel"/>
    <w:tmpl w:val="3BE2C218"/>
    <w:lvl w:ilvl="0" w:tplc="B30E964C">
      <w:start w:val="1"/>
      <w:numFmt w:val="decimal"/>
      <w:lvlText w:val="%1)"/>
      <w:lvlJc w:val="left"/>
      <w:pPr>
        <w:ind w:left="4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0C2254">
      <w:start w:val="1"/>
      <w:numFmt w:val="lowerLetter"/>
      <w:lvlText w:val="%2)"/>
      <w:lvlJc w:val="left"/>
      <w:pPr>
        <w:ind w:left="81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D3408F6">
      <w:start w:val="1"/>
      <w:numFmt w:val="lowerRoman"/>
      <w:lvlText w:val="%3"/>
      <w:lvlJc w:val="left"/>
      <w:pPr>
        <w:ind w:left="162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8482F66">
      <w:start w:val="1"/>
      <w:numFmt w:val="decimal"/>
      <w:lvlText w:val="%4"/>
      <w:lvlJc w:val="left"/>
      <w:pPr>
        <w:ind w:left="234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27E03F6">
      <w:start w:val="1"/>
      <w:numFmt w:val="lowerLetter"/>
      <w:lvlText w:val="%5"/>
      <w:lvlJc w:val="left"/>
      <w:pPr>
        <w:ind w:left="30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282F712">
      <w:start w:val="1"/>
      <w:numFmt w:val="lowerRoman"/>
      <w:lvlText w:val="%6"/>
      <w:lvlJc w:val="left"/>
      <w:pPr>
        <w:ind w:left="378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B885C92">
      <w:start w:val="1"/>
      <w:numFmt w:val="decimal"/>
      <w:lvlText w:val="%7"/>
      <w:lvlJc w:val="left"/>
      <w:pPr>
        <w:ind w:left="450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9B0E5F4">
      <w:start w:val="1"/>
      <w:numFmt w:val="lowerLetter"/>
      <w:lvlText w:val="%8"/>
      <w:lvlJc w:val="left"/>
      <w:pPr>
        <w:ind w:left="522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2F8CCF6">
      <w:start w:val="1"/>
      <w:numFmt w:val="lowerRoman"/>
      <w:lvlText w:val="%9"/>
      <w:lvlJc w:val="left"/>
      <w:pPr>
        <w:ind w:left="594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5D123D8"/>
    <w:multiLevelType w:val="hybridMultilevel"/>
    <w:tmpl w:val="782E1220"/>
    <w:lvl w:ilvl="0" w:tplc="B77E0E6C">
      <w:start w:val="1"/>
      <w:numFmt w:val="decimal"/>
      <w:lvlText w:val="%1)"/>
      <w:lvlJc w:val="left"/>
      <w:pPr>
        <w:ind w:left="4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C42B3E">
      <w:start w:val="1"/>
      <w:numFmt w:val="bullet"/>
      <w:lvlText w:val="•"/>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624658">
      <w:start w:val="1"/>
      <w:numFmt w:val="bullet"/>
      <w:lvlText w:val="▪"/>
      <w:lvlJc w:val="left"/>
      <w:pPr>
        <w:ind w:left="19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10CED4">
      <w:start w:val="1"/>
      <w:numFmt w:val="bullet"/>
      <w:lvlText w:val="•"/>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2432A8">
      <w:start w:val="1"/>
      <w:numFmt w:val="bullet"/>
      <w:lvlText w:val="o"/>
      <w:lvlJc w:val="left"/>
      <w:pPr>
        <w:ind w:left="33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360A0E">
      <w:start w:val="1"/>
      <w:numFmt w:val="bullet"/>
      <w:lvlText w:val="▪"/>
      <w:lvlJc w:val="left"/>
      <w:pPr>
        <w:ind w:left="40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D84118">
      <w:start w:val="1"/>
      <w:numFmt w:val="bullet"/>
      <w:lvlText w:val="•"/>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048F0A">
      <w:start w:val="1"/>
      <w:numFmt w:val="bullet"/>
      <w:lvlText w:val="o"/>
      <w:lvlJc w:val="left"/>
      <w:pPr>
        <w:ind w:left="55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92337A">
      <w:start w:val="1"/>
      <w:numFmt w:val="bullet"/>
      <w:lvlText w:val="▪"/>
      <w:lvlJc w:val="left"/>
      <w:pPr>
        <w:ind w:left="62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7BB0FA0"/>
    <w:multiLevelType w:val="hybridMultilevel"/>
    <w:tmpl w:val="5BAA1F96"/>
    <w:lvl w:ilvl="0" w:tplc="0DD62ED6">
      <w:start w:val="1"/>
      <w:numFmt w:val="decimal"/>
      <w:lvlText w:val="%1)"/>
      <w:lvlJc w:val="left"/>
      <w:pPr>
        <w:ind w:left="4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F48E64">
      <w:start w:val="1"/>
      <w:numFmt w:val="lowerLetter"/>
      <w:lvlText w:val="%2"/>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B26112">
      <w:start w:val="1"/>
      <w:numFmt w:val="lowerRoman"/>
      <w:lvlText w:val="%3"/>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2CFAF0">
      <w:start w:val="1"/>
      <w:numFmt w:val="decimal"/>
      <w:lvlText w:val="%4"/>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16A9C2">
      <w:start w:val="1"/>
      <w:numFmt w:val="lowerLetter"/>
      <w:lvlText w:val="%5"/>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6881CA">
      <w:start w:val="1"/>
      <w:numFmt w:val="lowerRoman"/>
      <w:lvlText w:val="%6"/>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905152">
      <w:start w:val="1"/>
      <w:numFmt w:val="decimal"/>
      <w:lvlText w:val="%7"/>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8EE4DE">
      <w:start w:val="1"/>
      <w:numFmt w:val="lowerLetter"/>
      <w:lvlText w:val="%8"/>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161B68">
      <w:start w:val="1"/>
      <w:numFmt w:val="lowerRoman"/>
      <w:lvlText w:val="%9"/>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780343568">
    <w:abstractNumId w:val="6"/>
  </w:num>
  <w:num w:numId="2" w16cid:durableId="878542591">
    <w:abstractNumId w:val="4"/>
  </w:num>
  <w:num w:numId="3" w16cid:durableId="2006712384">
    <w:abstractNumId w:val="2"/>
  </w:num>
  <w:num w:numId="4" w16cid:durableId="1511140792">
    <w:abstractNumId w:val="1"/>
  </w:num>
  <w:num w:numId="5" w16cid:durableId="1936739685">
    <w:abstractNumId w:val="8"/>
  </w:num>
  <w:num w:numId="6" w16cid:durableId="445581853">
    <w:abstractNumId w:val="7"/>
  </w:num>
  <w:num w:numId="7" w16cid:durableId="1792554763">
    <w:abstractNumId w:val="0"/>
  </w:num>
  <w:num w:numId="8" w16cid:durableId="127283750">
    <w:abstractNumId w:val="3"/>
  </w:num>
  <w:num w:numId="9" w16cid:durableId="8411598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A40"/>
    <w:rsid w:val="00067A3B"/>
    <w:rsid w:val="0054624A"/>
    <w:rsid w:val="007A5A40"/>
    <w:rsid w:val="00813281"/>
    <w:rsid w:val="00933E9D"/>
    <w:rsid w:val="00DF2D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1706E"/>
  <w15:docId w15:val="{CC2E7F63-42E6-4094-B6BD-5CD5EA32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4" w:line="268" w:lineRule="auto"/>
      <w:ind w:left="128" w:hanging="10"/>
      <w:jc w:val="both"/>
    </w:pPr>
    <w:rPr>
      <w:rFonts w:ascii="Arial" w:eastAsia="Arial" w:hAnsi="Arial" w:cs="Arial"/>
      <w:color w:val="000000"/>
    </w:rPr>
  </w:style>
  <w:style w:type="paragraph" w:styleId="Nadpis1">
    <w:name w:val="heading 1"/>
    <w:next w:val="Normln"/>
    <w:link w:val="Nadpis1Char"/>
    <w:uiPriority w:val="9"/>
    <w:qFormat/>
    <w:pPr>
      <w:keepNext/>
      <w:keepLines/>
      <w:spacing w:after="4" w:line="268" w:lineRule="auto"/>
      <w:ind w:left="365" w:right="364" w:hanging="10"/>
      <w:jc w:val="center"/>
      <w:outlineLvl w:val="0"/>
    </w:pPr>
    <w:rPr>
      <w:rFonts w:ascii="Arial" w:eastAsia="Arial" w:hAnsi="Arial" w:cs="Arial"/>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2"/>
    </w:rPr>
  </w:style>
  <w:style w:type="paragraph" w:customStyle="1" w:styleId="footnotedescription">
    <w:name w:val="footnote description"/>
    <w:next w:val="Normln"/>
    <w:link w:val="footnotedescriptionChar"/>
    <w:hidden/>
    <w:pPr>
      <w:spacing w:after="21" w:line="282" w:lineRule="auto"/>
      <w:ind w:left="118"/>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1003</Words>
  <Characters>5924</Characters>
  <Application>Microsoft Office Word</Application>
  <DocSecurity>0</DocSecurity>
  <Lines>49</Lines>
  <Paragraphs>13</Paragraphs>
  <ScaleCrop>false</ScaleCrop>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uzivatel</cp:lastModifiedBy>
  <cp:revision>2</cp:revision>
  <dcterms:created xsi:type="dcterms:W3CDTF">2024-12-30T10:40:00Z</dcterms:created>
  <dcterms:modified xsi:type="dcterms:W3CDTF">2024-12-30T10:40:00Z</dcterms:modified>
</cp:coreProperties>
</file>