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11DA" w14:textId="77777777" w:rsidR="00616664" w:rsidRPr="00C15F8F" w:rsidRDefault="00616664" w:rsidP="00E57D2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D9E120C" wp14:editId="2D9E120D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SVS/2024/066168-L</w:t>
              </w:r>
            </w:sdtContent>
          </w:sdt>
        </w:sdtContent>
      </w:sdt>
    </w:p>
    <w:p w14:paraId="2D9E11DB" w14:textId="77777777" w:rsidR="00616664" w:rsidRPr="00C15F8F" w:rsidRDefault="00616664" w:rsidP="00E57D2C">
      <w:pPr>
        <w:tabs>
          <w:tab w:val="left" w:pos="709"/>
          <w:tab w:val="left" w:pos="5387"/>
          <w:tab w:val="left" w:pos="5954"/>
        </w:tabs>
        <w:spacing w:before="360"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5E5C0A2" w14:textId="77777777" w:rsidR="00E57D2C" w:rsidRDefault="00E57D2C" w:rsidP="00E57D2C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3276293C" w14:textId="548A3A27" w:rsidR="00244FBE" w:rsidRPr="00C15F8F" w:rsidRDefault="00244FBE" w:rsidP="00E57D2C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A18A3FB" w14:textId="77777777" w:rsidR="00244FBE" w:rsidRPr="008259D2" w:rsidRDefault="00244FBE" w:rsidP="00E57D2C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8259D2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 w:rsidRPr="008259D2"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Pr="008259D2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8259D2"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1E57D570" w14:textId="77777777" w:rsidR="00244FBE" w:rsidRPr="008259D2" w:rsidRDefault="00244FBE" w:rsidP="00E57D2C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AA3E9E7" w14:textId="77777777" w:rsidR="00244FBE" w:rsidRPr="008259D2" w:rsidRDefault="00244FBE" w:rsidP="00E57D2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6D510FF1" w14:textId="77777777" w:rsidR="00244FBE" w:rsidRPr="008259D2" w:rsidRDefault="00244FBE" w:rsidP="00E57D2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 w:rsidRPr="008259D2"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59DD8643" w14:textId="21EE784F" w:rsidR="00244FBE" w:rsidRDefault="00E57D2C" w:rsidP="00E57D2C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 w:rsidRPr="00E57D2C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27.04.2023</w:t>
      </w:r>
      <w:r w:rsidRPr="00E57D2C"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F9E626F8308E4D0E96318A044C8CC7C6"/>
          </w:placeholder>
          <w:showingPlcHdr/>
        </w:sdtPr>
        <w:sdtContent>
          <w:r w:rsidRPr="00E57D2C">
            <w:rPr>
              <w:rFonts w:ascii="Arial" w:eastAsia="Times New Roman" w:hAnsi="Arial" w:cs="Arial"/>
              <w:lang w:eastAsia="cs-CZ"/>
            </w:rPr>
            <w:t>SVS/2023/060315-L</w:t>
          </w:r>
        </w:sdtContent>
      </w:sdt>
      <w:r w:rsidRPr="00E57D2C"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</w:t>
      </w:r>
      <w:r w:rsidRPr="00E57D2C">
        <w:rPr>
          <w:rFonts w:ascii="Arial" w:eastAsia="Calibri" w:hAnsi="Arial" w:cs="Arial"/>
          <w:color w:val="000000"/>
          <w:szCs w:val="20"/>
        </w:rPr>
        <w:t>nákazy – moru</w:t>
      </w:r>
      <w:r w:rsidRPr="00E57D2C">
        <w:rPr>
          <w:rFonts w:ascii="Arial" w:eastAsia="Calibri" w:hAnsi="Arial" w:cs="Arial"/>
          <w:color w:val="000000"/>
          <w:szCs w:val="20"/>
        </w:rPr>
        <w:t xml:space="preserve"> včelího plodu se ukončují, jelikož uplynula stanovená pozorovací doba pro tato ochranná pásma zřízená uvedeným nařízením.</w:t>
      </w:r>
    </w:p>
    <w:p w14:paraId="22749FF8" w14:textId="77777777" w:rsidR="00244FBE" w:rsidRPr="008259D2" w:rsidRDefault="00244FBE" w:rsidP="00E57D2C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 w:rsidRPr="00255125">
        <w:rPr>
          <w:rFonts w:ascii="Arial" w:hAnsi="Arial" w:cs="Arial"/>
          <w:szCs w:val="20"/>
        </w:rPr>
        <w:t>Státní veterinární správa na svých internetových stránkách zveřejňuje pro včelařskou veřejnost přehlednou interaktivní mapu umožňující včelařům získat okamžitý přehled o ohniscích a ochranných pásmech v souvislosti s</w:t>
      </w:r>
      <w:r>
        <w:rPr>
          <w:rFonts w:ascii="Arial" w:hAnsi="Arial" w:cs="Arial"/>
          <w:szCs w:val="20"/>
        </w:rPr>
        <w:t> </w:t>
      </w:r>
      <w:r w:rsidRPr="00255125">
        <w:rPr>
          <w:rFonts w:ascii="Arial" w:hAnsi="Arial" w:cs="Arial"/>
          <w:szCs w:val="20"/>
        </w:rPr>
        <w:t>morem</w:t>
      </w:r>
      <w:r>
        <w:rPr>
          <w:rFonts w:ascii="Arial" w:hAnsi="Arial" w:cs="Arial"/>
          <w:szCs w:val="20"/>
        </w:rPr>
        <w:t xml:space="preserve"> a hnilobou</w:t>
      </w:r>
      <w:r w:rsidRPr="00255125">
        <w:rPr>
          <w:rFonts w:ascii="Arial" w:hAnsi="Arial" w:cs="Arial"/>
          <w:szCs w:val="20"/>
        </w:rPr>
        <w:t xml:space="preserve"> včelího plodu ve všech obcích na území ČR. Mapa má informativní charakter, odkaz na stránky map je </w:t>
      </w:r>
      <w:hyperlink r:id="rId8" w:history="1">
        <w:r w:rsidRPr="00255125"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 w:rsidRPr="00255125">
        <w:rPr>
          <w:rFonts w:ascii="Arial" w:hAnsi="Arial" w:cs="Arial"/>
          <w:szCs w:val="20"/>
        </w:rPr>
        <w:t>.</w:t>
      </w:r>
    </w:p>
    <w:p w14:paraId="6F29A896" w14:textId="77777777" w:rsidR="00244FBE" w:rsidRPr="008259D2" w:rsidRDefault="00244FBE" w:rsidP="00E57D2C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C3564E0" w14:textId="77777777" w:rsidR="00244FBE" w:rsidRPr="008259D2" w:rsidRDefault="00244FBE" w:rsidP="00E57D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76BABE3" w14:textId="77777777" w:rsidR="00244FBE" w:rsidRPr="008259D2" w:rsidRDefault="00244FBE" w:rsidP="00E57D2C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18ADD405" w14:textId="77777777" w:rsidR="00244FBE" w:rsidRPr="008259D2" w:rsidRDefault="00244FBE" w:rsidP="00E57D2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FAB9244" w14:textId="42FE8018" w:rsidR="00244FBE" w:rsidRPr="008259D2" w:rsidRDefault="00244FBE" w:rsidP="00E57D2C">
      <w:pPr>
        <w:spacing w:after="0" w:line="276" w:lineRule="auto"/>
        <w:ind w:firstLine="708"/>
        <w:jc w:val="both"/>
        <w:rPr>
          <w:lang w:eastAsia="cs-CZ"/>
        </w:rPr>
      </w:pPr>
      <w:r w:rsidRPr="008259D2"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671635706"/>
          <w:placeholder>
            <w:docPart w:val="59124601B5FD4F5290D1D40B99872A6D"/>
          </w:placeholder>
          <w:showingPlcHdr/>
        </w:sdtPr>
        <w:sdtContent>
          <w:r w:rsidR="00E57D2C" w:rsidRPr="00E57D2C">
            <w:rPr>
              <w:rFonts w:ascii="Arial" w:eastAsia="Times New Roman" w:hAnsi="Arial" w:cs="Times New Roman"/>
              <w:lang w:eastAsia="cs-CZ"/>
            </w:rPr>
            <w:t>SVS/2023/060315-L</w:t>
          </w:r>
        </w:sdtContent>
      </w:sdt>
      <w:r w:rsidRPr="008259D2">
        <w:rPr>
          <w:rFonts w:ascii="Arial" w:hAnsi="Arial" w:cs="Arial"/>
          <w:color w:val="000000"/>
        </w:rPr>
        <w:t xml:space="preserve"> ze dne 2</w:t>
      </w:r>
      <w:r w:rsidR="00E57D2C">
        <w:rPr>
          <w:rFonts w:ascii="Arial" w:hAnsi="Arial" w:cs="Arial"/>
          <w:color w:val="000000"/>
        </w:rPr>
        <w:t>7</w:t>
      </w:r>
      <w:r w:rsidRPr="008259D2">
        <w:rPr>
          <w:rFonts w:ascii="Arial" w:hAnsi="Arial" w:cs="Arial"/>
          <w:color w:val="000000"/>
        </w:rPr>
        <w:t>.0</w:t>
      </w:r>
      <w:r w:rsidR="00E57D2C">
        <w:rPr>
          <w:rFonts w:ascii="Arial" w:hAnsi="Arial" w:cs="Arial"/>
          <w:color w:val="000000"/>
        </w:rPr>
        <w:t>4</w:t>
      </w:r>
      <w:r w:rsidRPr="008259D2">
        <w:rPr>
          <w:rFonts w:ascii="Arial" w:hAnsi="Arial" w:cs="Arial"/>
          <w:color w:val="000000"/>
        </w:rPr>
        <w:t>.202</w:t>
      </w:r>
      <w:r w:rsidR="00E57D2C">
        <w:rPr>
          <w:rFonts w:ascii="Arial" w:hAnsi="Arial" w:cs="Arial"/>
          <w:color w:val="000000"/>
        </w:rPr>
        <w:t>3</w:t>
      </w:r>
      <w:r w:rsidRPr="008259D2">
        <w:rPr>
          <w:rFonts w:ascii="Arial" w:hAnsi="Arial" w:cs="Arial"/>
          <w:color w:val="000000"/>
        </w:rPr>
        <w:t>.</w:t>
      </w:r>
    </w:p>
    <w:p w14:paraId="54171B5C" w14:textId="77777777" w:rsidR="00244FBE" w:rsidRPr="008259D2" w:rsidRDefault="00244FBE" w:rsidP="00E57D2C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5817E67" w14:textId="77777777" w:rsidR="00244FBE" w:rsidRPr="008259D2" w:rsidRDefault="00244FBE" w:rsidP="00E57D2C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23DAF110" w14:textId="77777777" w:rsidR="00244FBE" w:rsidRPr="008259D2" w:rsidRDefault="00244FBE" w:rsidP="00E57D2C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215EBCC5" w14:textId="77777777" w:rsidR="00244FBE" w:rsidRPr="008259D2" w:rsidRDefault="00244FBE" w:rsidP="00E57D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97FDDC203155430F83DA686B4F46A0AE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8259D2"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8259D2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4A7C8FC2" w14:textId="77777777" w:rsidR="00244FBE" w:rsidRPr="008259D2" w:rsidRDefault="00244FBE" w:rsidP="00E57D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 w:rsidRPr="008259D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259D2">
        <w:rPr>
          <w:rFonts w:ascii="Arial" w:eastAsia="Calibri" w:hAnsi="Arial" w:cs="Arial"/>
        </w:rPr>
        <w:t xml:space="preserve"> </w:t>
      </w:r>
    </w:p>
    <w:p w14:paraId="27A3D62D" w14:textId="77777777" w:rsidR="00244FBE" w:rsidRPr="008259D2" w:rsidRDefault="00244FBE" w:rsidP="00E57D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35C47E0" w14:textId="5A12070A" w:rsidR="00244FBE" w:rsidRPr="008259D2" w:rsidRDefault="00244FBE" w:rsidP="00E57D2C">
      <w:pPr>
        <w:spacing w:before="800" w:after="400" w:line="276" w:lineRule="auto"/>
        <w:rPr>
          <w:rFonts w:ascii="Arial" w:hAnsi="Arial" w:cs="Arial"/>
        </w:rPr>
      </w:pPr>
      <w:r w:rsidRPr="008259D2"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A9EB2A2B06C04983A776704F70712FB7"/>
          </w:placeholder>
        </w:sdtPr>
        <w:sdtContent>
          <w:r w:rsidRPr="00255125">
            <w:rPr>
              <w:rFonts w:ascii="Arial" w:hAnsi="Arial" w:cs="Arial"/>
            </w:rPr>
            <w:t>2</w:t>
          </w:r>
          <w:r w:rsidR="00E57D2C">
            <w:rPr>
              <w:rFonts w:ascii="Arial" w:hAnsi="Arial" w:cs="Arial"/>
            </w:rPr>
            <w:t>6</w:t>
          </w:r>
          <w:r w:rsidRPr="00255125">
            <w:rPr>
              <w:rFonts w:ascii="Arial" w:hAnsi="Arial" w:cs="Arial"/>
            </w:rPr>
            <w:t>.0</w:t>
          </w:r>
          <w:r w:rsidR="00E57D2C">
            <w:rPr>
              <w:rFonts w:ascii="Arial" w:hAnsi="Arial" w:cs="Arial"/>
            </w:rPr>
            <w:t>4</w:t>
          </w:r>
          <w:r w:rsidRPr="00255125">
            <w:rPr>
              <w:rFonts w:ascii="Arial" w:hAnsi="Arial" w:cs="Arial"/>
            </w:rPr>
            <w:t>.202</w:t>
          </w:r>
          <w:r w:rsidR="00E57D2C">
            <w:rPr>
              <w:rFonts w:ascii="Arial" w:hAnsi="Arial" w:cs="Arial"/>
            </w:rPr>
            <w:t>4</w:t>
          </w:r>
        </w:sdtContent>
      </w:sdt>
      <w:r w:rsidRPr="008259D2">
        <w:rPr>
          <w:rFonts w:ascii="Arial" w:hAnsi="Arial" w:cs="Arial"/>
        </w:rPr>
        <w:t xml:space="preserve"> </w:t>
      </w:r>
    </w:p>
    <w:p w14:paraId="163E39D0" w14:textId="77777777" w:rsidR="00244FBE" w:rsidRPr="008259D2" w:rsidRDefault="00244FBE" w:rsidP="00E57D2C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MVDr. Roman Šebesta</w:t>
      </w:r>
    </w:p>
    <w:p w14:paraId="6C3CA771" w14:textId="77777777" w:rsidR="00244FBE" w:rsidRPr="008259D2" w:rsidRDefault="00244FBE" w:rsidP="00E57D2C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6DF093CF" w14:textId="77777777" w:rsidR="00244FBE" w:rsidRPr="008259D2" w:rsidRDefault="00244FBE" w:rsidP="00E57D2C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41634C7B" w14:textId="77777777" w:rsidR="00244FBE" w:rsidRDefault="00244FBE" w:rsidP="00E57D2C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podepsáno elektronicky</w:t>
      </w:r>
    </w:p>
    <w:p w14:paraId="1C1FB51A" w14:textId="34F57C81" w:rsidR="00715DC6" w:rsidRPr="008259D2" w:rsidRDefault="00715DC6" w:rsidP="00E57D2C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 zastoupení</w:t>
      </w:r>
    </w:p>
    <w:p w14:paraId="1979F443" w14:textId="77777777" w:rsidR="00244FBE" w:rsidRPr="008259D2" w:rsidRDefault="00244FBE" w:rsidP="00E57D2C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769C5F31" w14:textId="77777777" w:rsidR="00244FBE" w:rsidRPr="008259D2" w:rsidRDefault="00244FBE" w:rsidP="00E57D2C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67FCC51F" w14:textId="77777777" w:rsidR="00244FBE" w:rsidRPr="008259D2" w:rsidRDefault="00244FBE" w:rsidP="00E57D2C">
      <w:pPr>
        <w:keepNext/>
        <w:autoSpaceDE w:val="0"/>
        <w:autoSpaceDN w:val="0"/>
        <w:adjustRightInd w:val="0"/>
        <w:spacing w:before="960"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7232CDF" w14:textId="77777777" w:rsidR="00244FBE" w:rsidRPr="008259D2" w:rsidRDefault="00244FBE" w:rsidP="00E57D2C">
      <w:pPr>
        <w:keepNext/>
        <w:autoSpaceDE w:val="0"/>
        <w:autoSpaceDN w:val="0"/>
        <w:adjustRightInd w:val="0"/>
        <w:spacing w:before="960" w:after="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proofErr w:type="gramStart"/>
      <w:r w:rsidRPr="008259D2">
        <w:rPr>
          <w:rFonts w:ascii="Arial" w:eastAsia="Times New Roman" w:hAnsi="Arial" w:cs="Arial"/>
          <w:b/>
          <w:bCs/>
          <w:szCs w:val="20"/>
          <w:lang w:eastAsia="cs-CZ"/>
        </w:rPr>
        <w:t>Obdrží</w:t>
      </w:r>
      <w:proofErr w:type="gramEnd"/>
      <w:r w:rsidRPr="008259D2">
        <w:rPr>
          <w:rFonts w:ascii="Arial" w:eastAsia="Times New Roman" w:hAnsi="Arial" w:cs="Arial"/>
          <w:b/>
          <w:bCs/>
          <w:szCs w:val="20"/>
          <w:lang w:eastAsia="cs-CZ"/>
        </w:rPr>
        <w:t>:</w:t>
      </w:r>
    </w:p>
    <w:p w14:paraId="1C330613" w14:textId="77777777" w:rsidR="00E57D2C" w:rsidRDefault="00E57D2C" w:rsidP="00E57D2C">
      <w:pPr>
        <w:pStyle w:val="Bezmezer"/>
        <w:rPr>
          <w:rFonts w:ascii="Arial" w:hAnsi="Arial" w:cs="Arial"/>
          <w:szCs w:val="20"/>
        </w:rPr>
      </w:pPr>
      <w:proofErr w:type="spellStart"/>
      <w:r w:rsidRPr="00C33D0A">
        <w:rPr>
          <w:rFonts w:ascii="Arial" w:hAnsi="Arial" w:cs="Arial"/>
          <w:b/>
          <w:szCs w:val="20"/>
        </w:rPr>
        <w:t>Krajský</w:t>
      </w:r>
      <w:proofErr w:type="spellEnd"/>
      <w:r w:rsidRPr="00C33D0A">
        <w:rPr>
          <w:rFonts w:ascii="Arial" w:hAnsi="Arial" w:cs="Arial"/>
          <w:b/>
          <w:szCs w:val="20"/>
        </w:rPr>
        <w:t xml:space="preserve"> </w:t>
      </w:r>
      <w:proofErr w:type="spellStart"/>
      <w:r w:rsidRPr="00C33D0A">
        <w:rPr>
          <w:rFonts w:ascii="Arial" w:hAnsi="Arial" w:cs="Arial"/>
          <w:b/>
          <w:szCs w:val="20"/>
        </w:rPr>
        <w:t>úřad</w:t>
      </w:r>
      <w:proofErr w:type="spellEnd"/>
      <w:r w:rsidRPr="00C33D0A">
        <w:rPr>
          <w:rFonts w:ascii="Arial" w:hAnsi="Arial" w:cs="Arial"/>
          <w:b/>
          <w:szCs w:val="20"/>
        </w:rPr>
        <w:t xml:space="preserve"> pro Liberecký kraj</w:t>
      </w:r>
      <w:r w:rsidRPr="00C33D0A">
        <w:rPr>
          <w:rFonts w:ascii="Arial" w:hAnsi="Arial" w:cs="Arial"/>
          <w:szCs w:val="20"/>
        </w:rPr>
        <w:t xml:space="preserve">, IČ:70891508, DS: c5kbvkw, U </w:t>
      </w:r>
      <w:proofErr w:type="spellStart"/>
      <w:r w:rsidRPr="00C33D0A">
        <w:rPr>
          <w:rFonts w:ascii="Arial" w:hAnsi="Arial" w:cs="Arial"/>
          <w:szCs w:val="20"/>
        </w:rPr>
        <w:t>Jezu</w:t>
      </w:r>
      <w:proofErr w:type="spellEnd"/>
      <w:r w:rsidRPr="00C33D0A">
        <w:rPr>
          <w:rFonts w:ascii="Arial" w:hAnsi="Arial" w:cs="Arial"/>
          <w:szCs w:val="20"/>
        </w:rPr>
        <w:t xml:space="preserve"> 642/2a, 460 01 Liberec - Liberec IV-</w:t>
      </w:r>
      <w:proofErr w:type="spellStart"/>
      <w:r w:rsidRPr="00C33D0A">
        <w:rPr>
          <w:rFonts w:ascii="Arial" w:hAnsi="Arial" w:cs="Arial"/>
          <w:szCs w:val="20"/>
        </w:rPr>
        <w:t>Perštýn</w:t>
      </w:r>
      <w:proofErr w:type="spellEnd"/>
    </w:p>
    <w:p w14:paraId="6C7CBDD3" w14:textId="77777777" w:rsidR="00E57D2C" w:rsidRPr="00F21C81" w:rsidRDefault="00E57D2C" w:rsidP="00E57D2C">
      <w:pPr>
        <w:pStyle w:val="Bezmezer"/>
        <w:rPr>
          <w:rFonts w:ascii="Arial" w:hAnsi="Arial" w:cs="Arial"/>
          <w:szCs w:val="20"/>
        </w:rPr>
      </w:pPr>
      <w:proofErr w:type="spellStart"/>
      <w:r w:rsidRPr="00F21C81">
        <w:rPr>
          <w:rFonts w:ascii="Arial" w:hAnsi="Arial" w:cs="Arial"/>
          <w:b/>
          <w:szCs w:val="20"/>
        </w:rPr>
        <w:t>Město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Doksy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IČ:00260444, DS: cpabet5, </w:t>
      </w:r>
      <w:proofErr w:type="spellStart"/>
      <w:r w:rsidRPr="00F21C81">
        <w:rPr>
          <w:rFonts w:ascii="Arial" w:hAnsi="Arial" w:cs="Arial"/>
          <w:szCs w:val="20"/>
        </w:rPr>
        <w:t>náměstí</w:t>
      </w:r>
      <w:proofErr w:type="spellEnd"/>
      <w:r w:rsidRPr="00F21C81">
        <w:rPr>
          <w:rFonts w:ascii="Arial" w:hAnsi="Arial" w:cs="Arial"/>
          <w:szCs w:val="20"/>
        </w:rPr>
        <w:t xml:space="preserve"> </w:t>
      </w:r>
      <w:proofErr w:type="spellStart"/>
      <w:r w:rsidRPr="00F21C81">
        <w:rPr>
          <w:rFonts w:ascii="Arial" w:hAnsi="Arial" w:cs="Arial"/>
          <w:szCs w:val="20"/>
        </w:rPr>
        <w:t>Republiky</w:t>
      </w:r>
      <w:proofErr w:type="spellEnd"/>
      <w:r w:rsidRPr="00F21C81">
        <w:rPr>
          <w:rFonts w:ascii="Arial" w:hAnsi="Arial" w:cs="Arial"/>
          <w:szCs w:val="20"/>
        </w:rPr>
        <w:t xml:space="preserve"> 193, 472 01 </w:t>
      </w:r>
      <w:proofErr w:type="spellStart"/>
      <w:r w:rsidRPr="00F21C81">
        <w:rPr>
          <w:rFonts w:ascii="Arial" w:hAnsi="Arial" w:cs="Arial"/>
          <w:szCs w:val="20"/>
        </w:rPr>
        <w:t>Doksy</w:t>
      </w:r>
      <w:proofErr w:type="spellEnd"/>
      <w:r w:rsidRPr="00F21C81">
        <w:rPr>
          <w:rFonts w:ascii="Arial" w:hAnsi="Arial" w:cs="Arial"/>
          <w:szCs w:val="20"/>
        </w:rPr>
        <w:br/>
      </w:r>
      <w:proofErr w:type="spellStart"/>
      <w:r w:rsidRPr="00F21C81">
        <w:rPr>
          <w:rFonts w:ascii="Arial" w:hAnsi="Arial" w:cs="Arial"/>
          <w:b/>
          <w:szCs w:val="20"/>
        </w:rPr>
        <w:t>Město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Dubá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IČ:00260479, DS: 75ybej8, </w:t>
      </w:r>
      <w:proofErr w:type="spellStart"/>
      <w:r w:rsidRPr="00F21C81">
        <w:rPr>
          <w:rFonts w:ascii="Arial" w:hAnsi="Arial" w:cs="Arial"/>
          <w:szCs w:val="20"/>
        </w:rPr>
        <w:t>Masarykovo</w:t>
      </w:r>
      <w:proofErr w:type="spellEnd"/>
      <w:r w:rsidRPr="00F21C81">
        <w:rPr>
          <w:rFonts w:ascii="Arial" w:hAnsi="Arial" w:cs="Arial"/>
          <w:szCs w:val="20"/>
        </w:rPr>
        <w:t xml:space="preserve"> </w:t>
      </w:r>
      <w:proofErr w:type="spellStart"/>
      <w:r w:rsidRPr="00F21C81">
        <w:rPr>
          <w:rFonts w:ascii="Arial" w:hAnsi="Arial" w:cs="Arial"/>
          <w:szCs w:val="20"/>
        </w:rPr>
        <w:t>náměstí</w:t>
      </w:r>
      <w:proofErr w:type="spellEnd"/>
      <w:r w:rsidRPr="00F21C81">
        <w:rPr>
          <w:rFonts w:ascii="Arial" w:hAnsi="Arial" w:cs="Arial"/>
          <w:szCs w:val="20"/>
        </w:rPr>
        <w:t xml:space="preserve"> 138/1, 471 41 </w:t>
      </w:r>
      <w:proofErr w:type="spellStart"/>
      <w:r w:rsidRPr="00F21C81">
        <w:rPr>
          <w:rFonts w:ascii="Arial" w:hAnsi="Arial" w:cs="Arial"/>
          <w:szCs w:val="20"/>
        </w:rPr>
        <w:t>Dubá</w:t>
      </w:r>
      <w:proofErr w:type="spellEnd"/>
      <w:r w:rsidRPr="00F21C81">
        <w:rPr>
          <w:rFonts w:ascii="Arial" w:hAnsi="Arial" w:cs="Arial"/>
          <w:b/>
          <w:szCs w:val="20"/>
        </w:rPr>
        <w:br/>
        <w:t xml:space="preserve">Obec Skalka u </w:t>
      </w:r>
      <w:proofErr w:type="spellStart"/>
      <w:r w:rsidRPr="00F21C81">
        <w:rPr>
          <w:rFonts w:ascii="Arial" w:hAnsi="Arial" w:cs="Arial"/>
          <w:b/>
          <w:szCs w:val="20"/>
        </w:rPr>
        <w:t>Doks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IČ:00673439, DS: </w:t>
      </w:r>
      <w:proofErr w:type="spellStart"/>
      <w:r w:rsidRPr="00F21C81">
        <w:rPr>
          <w:rFonts w:ascii="Arial" w:hAnsi="Arial" w:cs="Arial"/>
          <w:szCs w:val="20"/>
        </w:rPr>
        <w:t>bdibsyu</w:t>
      </w:r>
      <w:proofErr w:type="spellEnd"/>
      <w:r w:rsidRPr="00F21C81">
        <w:rPr>
          <w:rFonts w:ascii="Arial" w:hAnsi="Arial" w:cs="Arial"/>
          <w:szCs w:val="20"/>
        </w:rPr>
        <w:t xml:space="preserve">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>. 44, 472 01 Skalka u</w:t>
      </w:r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Doks</w:t>
      </w:r>
      <w:proofErr w:type="spellEnd"/>
      <w:r w:rsidRPr="00F21C81">
        <w:rPr>
          <w:rFonts w:ascii="Arial" w:hAnsi="Arial" w:cs="Arial"/>
          <w:szCs w:val="20"/>
        </w:rPr>
        <w:br/>
      </w:r>
      <w:r w:rsidRPr="00F21C81">
        <w:rPr>
          <w:rFonts w:ascii="Arial" w:hAnsi="Arial" w:cs="Arial"/>
          <w:b/>
          <w:szCs w:val="20"/>
        </w:rPr>
        <w:t xml:space="preserve">Obec </w:t>
      </w:r>
      <w:proofErr w:type="spellStart"/>
      <w:r w:rsidRPr="00F21C81">
        <w:rPr>
          <w:rFonts w:ascii="Arial" w:hAnsi="Arial" w:cs="Arial"/>
          <w:b/>
          <w:szCs w:val="20"/>
        </w:rPr>
        <w:t>Tachov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IČ:49864009, DS: t8man3i,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 xml:space="preserve">. 34, 472 01 </w:t>
      </w:r>
      <w:proofErr w:type="spellStart"/>
      <w:r w:rsidRPr="00F21C81">
        <w:rPr>
          <w:rFonts w:ascii="Arial" w:hAnsi="Arial" w:cs="Arial"/>
          <w:szCs w:val="20"/>
        </w:rPr>
        <w:t>Tachov</w:t>
      </w:r>
      <w:proofErr w:type="spellEnd"/>
      <w:r w:rsidRPr="00F21C81">
        <w:rPr>
          <w:rFonts w:ascii="Arial" w:hAnsi="Arial" w:cs="Arial"/>
          <w:szCs w:val="20"/>
        </w:rPr>
        <w:br/>
      </w:r>
      <w:r w:rsidRPr="00F21C81">
        <w:rPr>
          <w:rFonts w:ascii="Arial" w:hAnsi="Arial" w:cs="Arial"/>
          <w:b/>
          <w:szCs w:val="20"/>
        </w:rPr>
        <w:t xml:space="preserve">Obec </w:t>
      </w:r>
      <w:proofErr w:type="spellStart"/>
      <w:r w:rsidRPr="00F21C81">
        <w:rPr>
          <w:rFonts w:ascii="Arial" w:hAnsi="Arial" w:cs="Arial"/>
          <w:b/>
          <w:szCs w:val="20"/>
        </w:rPr>
        <w:t>Chlum</w:t>
      </w:r>
      <w:proofErr w:type="spellEnd"/>
      <w:r w:rsidRPr="00F21C81">
        <w:rPr>
          <w:rFonts w:ascii="Arial" w:hAnsi="Arial" w:cs="Arial"/>
          <w:szCs w:val="20"/>
        </w:rPr>
        <w:t xml:space="preserve">, IČ:00483362, DS: jfcan3n,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 xml:space="preserve">. 95, 472 01 </w:t>
      </w:r>
      <w:proofErr w:type="spellStart"/>
      <w:r w:rsidRPr="00F21C81">
        <w:rPr>
          <w:rFonts w:ascii="Arial" w:hAnsi="Arial" w:cs="Arial"/>
          <w:szCs w:val="20"/>
        </w:rPr>
        <w:t>Chlum</w:t>
      </w:r>
      <w:proofErr w:type="spellEnd"/>
    </w:p>
    <w:p w14:paraId="088B26F7" w14:textId="77777777" w:rsidR="00E57D2C" w:rsidRPr="00C74784" w:rsidRDefault="00E57D2C" w:rsidP="00E57D2C">
      <w:pPr>
        <w:pStyle w:val="Bezmezer"/>
        <w:rPr>
          <w:rFonts w:ascii="Arial" w:hAnsi="Arial" w:cs="Arial"/>
          <w:szCs w:val="20"/>
        </w:rPr>
      </w:pPr>
      <w:r w:rsidRPr="00F21C81">
        <w:rPr>
          <w:rFonts w:ascii="Arial" w:hAnsi="Arial" w:cs="Arial"/>
          <w:b/>
          <w:szCs w:val="20"/>
        </w:rPr>
        <w:t xml:space="preserve">Obec </w:t>
      </w:r>
      <w:proofErr w:type="spellStart"/>
      <w:r w:rsidRPr="00F21C81">
        <w:rPr>
          <w:rFonts w:ascii="Arial" w:hAnsi="Arial" w:cs="Arial"/>
          <w:b/>
          <w:szCs w:val="20"/>
        </w:rPr>
        <w:t>Vrchovany</w:t>
      </w:r>
      <w:proofErr w:type="spellEnd"/>
      <w:r w:rsidRPr="00F21C81">
        <w:rPr>
          <w:rFonts w:ascii="Arial" w:hAnsi="Arial" w:cs="Arial"/>
          <w:szCs w:val="20"/>
        </w:rPr>
        <w:t xml:space="preserve">, IČ:00673081, DS: 2y4bf95,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 xml:space="preserve">. 26, 472 01 </w:t>
      </w:r>
      <w:proofErr w:type="spellStart"/>
      <w:r w:rsidRPr="00F21C81">
        <w:rPr>
          <w:rFonts w:ascii="Arial" w:hAnsi="Arial" w:cs="Arial"/>
          <w:szCs w:val="20"/>
        </w:rPr>
        <w:t>Vrchovany</w:t>
      </w:r>
      <w:proofErr w:type="spellEnd"/>
      <w:r>
        <w:rPr>
          <w:rFonts w:ascii="Arial" w:hAnsi="Arial" w:cs="Arial"/>
          <w:b/>
          <w:szCs w:val="20"/>
        </w:rPr>
        <w:t xml:space="preserve"> </w:t>
      </w:r>
    </w:p>
    <w:p w14:paraId="2D9E120B" w14:textId="77777777" w:rsidR="00661489" w:rsidRDefault="00661489" w:rsidP="00E57D2C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1210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2D9E1211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920081"/>
      <w:docPartObj>
        <w:docPartGallery w:val="Page Numbers (Bottom of Page)"/>
        <w:docPartUnique/>
      </w:docPartObj>
    </w:sdtPr>
    <w:sdtEndPr/>
    <w:sdtContent>
      <w:p w14:paraId="2D9E1212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D9E1213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120E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D9E120F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0685817">
    <w:abstractNumId w:val="0"/>
  </w:num>
  <w:num w:numId="2" w16cid:durableId="1055469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632521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792600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3728556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2243522">
    <w:abstractNumId w:val="1"/>
  </w:num>
  <w:num w:numId="7" w16cid:durableId="502865791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0157"/>
    <w:rsid w:val="00244FBE"/>
    <w:rsid w:val="00256328"/>
    <w:rsid w:val="00312826"/>
    <w:rsid w:val="00362F56"/>
    <w:rsid w:val="00427DD8"/>
    <w:rsid w:val="00461078"/>
    <w:rsid w:val="00616664"/>
    <w:rsid w:val="00661489"/>
    <w:rsid w:val="00715DC6"/>
    <w:rsid w:val="00740498"/>
    <w:rsid w:val="009066E7"/>
    <w:rsid w:val="00A921E2"/>
    <w:rsid w:val="00DC4873"/>
    <w:rsid w:val="00E57D2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1DA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244FBE"/>
    <w:rPr>
      <w:color w:val="0000FF"/>
      <w:u w:val="single"/>
    </w:rPr>
  </w:style>
  <w:style w:type="paragraph" w:styleId="Bezmezer">
    <w:name w:val="No Spacing"/>
    <w:basedOn w:val="Normln"/>
    <w:link w:val="BezmezerChar"/>
    <w:uiPriority w:val="1"/>
    <w:qFormat/>
    <w:rsid w:val="00E57D2C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">
    <w:name w:val="Bez mezer Char"/>
    <w:link w:val="Bezmezer"/>
    <w:uiPriority w:val="1"/>
    <w:rsid w:val="00E57D2C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7FDDC203155430F83DA686B4F46A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4410-2DA8-43C1-99CC-C7312E7C46BB}"/>
      </w:docPartPr>
      <w:docPartBody>
        <w:p w:rsidR="00F93294" w:rsidRDefault="00F93294" w:rsidP="00F93294">
          <w:pPr>
            <w:pStyle w:val="97FDDC203155430F83DA686B4F46A0AE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A9EB2A2B06C04983A776704F70712F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00AF26-B0AB-45E3-BBC4-206BF38663CE}"/>
      </w:docPartPr>
      <w:docPartBody>
        <w:p w:rsidR="00F93294" w:rsidRDefault="00F93294" w:rsidP="00F93294">
          <w:pPr>
            <w:pStyle w:val="A9EB2A2B06C04983A776704F70712FB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9E626F8308E4D0E96318A044C8CC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7F375C-68F3-4533-B8DF-3CFDC9BBF10B}"/>
      </w:docPartPr>
      <w:docPartBody>
        <w:p w:rsidR="00F93294" w:rsidRDefault="00F93294" w:rsidP="00F93294">
          <w:pPr>
            <w:pStyle w:val="F9E626F8308E4D0E96318A044C8CC7C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9124601B5FD4F5290D1D40B99872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49618-2283-4A13-AB9A-C508D8F880FF}"/>
      </w:docPartPr>
      <w:docPartBody>
        <w:p w:rsidR="00F93294" w:rsidRDefault="00F93294" w:rsidP="00F93294">
          <w:pPr>
            <w:pStyle w:val="59124601B5FD4F5290D1D40B99872A6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F9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9329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97FDDC203155430F83DA686B4F46A0AE">
    <w:name w:val="97FDDC203155430F83DA686B4F46A0AE"/>
    <w:rsid w:val="00F932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B2A2B06C04983A776704F70712FB7">
    <w:name w:val="A9EB2A2B06C04983A776704F70712FB7"/>
    <w:rsid w:val="00F932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74F55F677EC049EFAE68FE1520CB58C0">
    <w:name w:val="74F55F677EC049EFAE68FE1520CB58C0"/>
    <w:rsid w:val="00F932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21DA640BD4975B29E97C68665D044">
    <w:name w:val="2B821DA640BD4975B29E97C68665D044"/>
    <w:rsid w:val="003A5764"/>
  </w:style>
  <w:style w:type="paragraph" w:customStyle="1" w:styleId="8BF947B12AD74E378691643DA166F91E">
    <w:name w:val="8BF947B12AD74E378691643DA166F91E"/>
    <w:rsid w:val="00F932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E626F8308E4D0E96318A044C8CC7C6">
    <w:name w:val="F9E626F8308E4D0E96318A044C8CC7C6"/>
    <w:rsid w:val="00F932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124601B5FD4F5290D1D40B99872A6D">
    <w:name w:val="59124601B5FD4F5290D1D40B99872A6D"/>
    <w:rsid w:val="00F932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A3B505FC64430BA2AC1BAE21C6EB3">
    <w:name w:val="B3CA3B505FC64430BA2AC1BAE21C6EB3"/>
    <w:rsid w:val="00F932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2</cp:revision>
  <dcterms:created xsi:type="dcterms:W3CDTF">2024-04-26T09:50:00Z</dcterms:created>
  <dcterms:modified xsi:type="dcterms:W3CDTF">2024-04-26T09:50:00Z</dcterms:modified>
</cp:coreProperties>
</file>