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A71AC49" w14:textId="77777777" w:rsidR="00D263D7" w:rsidRDefault="00D263D7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Bělá pod Bezdězem</w:t>
      </w:r>
    </w:p>
    <w:p w14:paraId="0A8F3313" w14:textId="6E65211B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D263D7">
        <w:rPr>
          <w:rFonts w:ascii="Arial" w:hAnsi="Arial" w:cs="Arial"/>
          <w:b/>
        </w:rPr>
        <w:t>města Bělá pod Bezdězem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39FCCA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D263D7">
        <w:rPr>
          <w:rFonts w:ascii="Arial" w:hAnsi="Arial" w:cs="Arial"/>
          <w:b/>
        </w:rPr>
        <w:t>města Bělá pod Bezdězem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D02A542" w14:textId="3765871E" w:rsidR="00FE1344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D263D7">
        <w:rPr>
          <w:rFonts w:ascii="Arial" w:hAnsi="Arial" w:cs="Arial"/>
          <w:b w:val="0"/>
          <w:sz w:val="22"/>
          <w:szCs w:val="22"/>
        </w:rPr>
        <w:t>města Bělá pod Bezdězem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7530A">
        <w:rPr>
          <w:rFonts w:ascii="Arial" w:hAnsi="Arial" w:cs="Arial"/>
          <w:b w:val="0"/>
          <w:sz w:val="22"/>
          <w:szCs w:val="22"/>
        </w:rPr>
        <w:t xml:space="preserve">15. 11. 2023 </w:t>
      </w:r>
      <w:r w:rsidR="007C4248">
        <w:rPr>
          <w:rFonts w:ascii="Arial" w:hAnsi="Arial" w:cs="Arial"/>
          <w:b w:val="0"/>
          <w:sz w:val="22"/>
          <w:szCs w:val="22"/>
        </w:rPr>
        <w:t xml:space="preserve">usnesením č. 86/2023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</w:t>
      </w:r>
    </w:p>
    <w:p w14:paraId="12D0202B" w14:textId="556EC2C6" w:rsidR="00FE1344" w:rsidRPr="00FE1344" w:rsidRDefault="00FE134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</w:pPr>
      <w:r w:rsidRPr="00FE1344"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  <w:t>www.judrstastny.cz  www.SOS106.cz  JUDr. Jan Šťastný, MPA</w:t>
      </w:r>
      <w:r w:rsidR="00131160" w:rsidRPr="00FE1344"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  <w:t xml:space="preserve">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58054B3" w:rsidR="00131160" w:rsidRDefault="00D263D7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Bělá pod Bezdězem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DCFE3D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D263D7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C39D1E7" w14:textId="77777777" w:rsidR="00D263D7" w:rsidRDefault="00650483" w:rsidP="00D263D7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D263D7">
        <w:rPr>
          <w:sz w:val="22"/>
          <w:szCs w:val="22"/>
        </w:rPr>
        <w:t>e</w:t>
      </w:r>
      <w:r w:rsidR="00FE4569">
        <w:rPr>
          <w:sz w:val="22"/>
          <w:szCs w:val="22"/>
        </w:rPr>
        <w:t> </w:t>
      </w:r>
      <w:r w:rsidR="00D263D7">
        <w:rPr>
          <w:sz w:val="22"/>
          <w:szCs w:val="22"/>
        </w:rPr>
        <w:t>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136570C" w:rsidR="00650483" w:rsidRDefault="00650483" w:rsidP="00D263D7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D263D7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C926A4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D263D7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11B14C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D263D7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DEF0BA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263D7">
        <w:rPr>
          <w:rFonts w:ascii="Arial" w:hAnsi="Arial" w:cs="Arial"/>
          <w:sz w:val="22"/>
          <w:szCs w:val="22"/>
        </w:rPr>
        <w:t>600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B29E31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D263D7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2115EB3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D263D7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E81D35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D263D7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21ED975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D263D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263D7">
        <w:rPr>
          <w:rFonts w:ascii="Arial" w:hAnsi="Arial" w:cs="Arial"/>
          <w:sz w:val="22"/>
          <w:szCs w:val="22"/>
        </w:rPr>
        <w:t>31.3.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18C4B68A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093F4C">
        <w:rPr>
          <w:rFonts w:ascii="Arial" w:hAnsi="Arial" w:cs="Arial"/>
          <w:sz w:val="22"/>
          <w:szCs w:val="22"/>
        </w:rPr>
        <w:t>třicátého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69E68E55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06752F2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D263D7">
        <w:rPr>
          <w:sz w:val="22"/>
          <w:szCs w:val="22"/>
        </w:rPr>
        <w:t>e 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2A340A9" w14:textId="5AAA80BC" w:rsidR="00E60D62" w:rsidRDefault="00E60D62" w:rsidP="00E60D62">
      <w:pPr>
        <w:pStyle w:val="Odstavec"/>
      </w:pPr>
      <w:r>
        <w:t>(2)    Od poplatku se osvobozuje osoba, které poplatková povinnost vznikla z důvodu přihlášení ve městě a která:</w:t>
      </w:r>
    </w:p>
    <w:p w14:paraId="4BF44EF6" w14:textId="77777777" w:rsidR="00E60D62" w:rsidRDefault="00E60D62" w:rsidP="00E60D62">
      <w:pPr>
        <w:pStyle w:val="Odstavec"/>
        <w:numPr>
          <w:ilvl w:val="1"/>
          <w:numId w:val="36"/>
        </w:numPr>
      </w:pPr>
      <w:r>
        <w:t>pobývá prokazatelně celoročně v zahraničí,</w:t>
      </w:r>
    </w:p>
    <w:p w14:paraId="76861CB7" w14:textId="27C9DC4D" w:rsidR="00E60D62" w:rsidRDefault="00E60D62" w:rsidP="00E60D62">
      <w:pPr>
        <w:pStyle w:val="Odstavec"/>
        <w:numPr>
          <w:ilvl w:val="1"/>
          <w:numId w:val="36"/>
        </w:numPr>
      </w:pPr>
      <w:r>
        <w:t xml:space="preserve">je přihlášena na ohlašovně - Městský úřad Bělá pod Bezdězem, Masarykovo náměstí 90, 294 21 Bělá pod Bezdězem a </w:t>
      </w:r>
      <w:r w:rsidR="00D7051C">
        <w:t>nezdržuje se na území města</w:t>
      </w:r>
      <w:r>
        <w:t>,</w:t>
      </w:r>
    </w:p>
    <w:p w14:paraId="12089829" w14:textId="77777777" w:rsidR="00E60D62" w:rsidRDefault="00E60D62" w:rsidP="00E60D62">
      <w:pPr>
        <w:pStyle w:val="Odstavec"/>
        <w:numPr>
          <w:ilvl w:val="1"/>
          <w:numId w:val="36"/>
        </w:numPr>
      </w:pPr>
      <w:r>
        <w:t>celoročně pobývá v zařízeních sociální péče a zdravotnických zařízeních, na kterou se nevztahuje osvobození dle čl. 6 odst. b) až d) této vyhlášky,</w:t>
      </w:r>
    </w:p>
    <w:p w14:paraId="6EC22426" w14:textId="77777777" w:rsidR="00E60D62" w:rsidRDefault="00E60D62" w:rsidP="00E60D62">
      <w:pPr>
        <w:pStyle w:val="Odstavec"/>
        <w:numPr>
          <w:ilvl w:val="1"/>
          <w:numId w:val="36"/>
        </w:numPr>
      </w:pPr>
      <w:r>
        <w:t>v příslušném kalendářním roce je mladší 7 let věku včetně osoby, která v průběhu celého příslušného kalendářního roku dovrší 7 let věku.</w:t>
      </w:r>
    </w:p>
    <w:p w14:paraId="28F1BC0B" w14:textId="5810CC04" w:rsidR="00E60D62" w:rsidRDefault="00E60D62" w:rsidP="00E60D62">
      <w:pPr>
        <w:pStyle w:val="Odstavec"/>
      </w:pPr>
      <w:r>
        <w:t>(3)    Od poplatku se osvobozuje osoba, kter</w:t>
      </w:r>
      <w:r w:rsidR="00D7051C">
        <w:t>é</w:t>
      </w:r>
      <w:r>
        <w:t xml:space="preserve"> poplatková povinnost vznikla z důvodu vlastnictví    nemovité věci zahrnující byt, rodinný dům nebo stavbu pro rodinnou rekreaci, ve které není přihlášená žádná fyzická osoba a která se nachází na území města, a která je již poplatníkem podle čl. 2 odst. 1 písm</w:t>
      </w:r>
      <w:r w:rsidR="00FC65EE">
        <w:t>.</w:t>
      </w:r>
      <w:r w:rsidR="00D7051C">
        <w:t xml:space="preserve"> a)</w:t>
      </w:r>
      <w:r>
        <w:t xml:space="preserve">. </w:t>
      </w:r>
    </w:p>
    <w:p w14:paraId="2D99C452" w14:textId="7AE9A61E" w:rsidR="00093F4C" w:rsidRDefault="00093F4C" w:rsidP="00E60D62">
      <w:pPr>
        <w:pStyle w:val="Odstavec"/>
      </w:pPr>
      <w:r>
        <w:t>(4)      Od poplatku je též osvobozeno město Bělá pod Bezdězem, jakožto vlastník nemovité věci zahrnující byt, rodinný dům nebo stavbu pro rodinou rekreaci, ve které není přihlášená žádná fyzická osoba a která je umístěna na území města.</w:t>
      </w:r>
    </w:p>
    <w:p w14:paraId="262A77D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D0350F7" w14:textId="0D86951C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93F4C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</w:t>
      </w:r>
      <w:r w:rsidR="00093F4C">
        <w:rPr>
          <w:rFonts w:ascii="Arial" w:hAnsi="Arial" w:cs="Arial"/>
          <w:sz w:val="22"/>
          <w:szCs w:val="22"/>
        </w:rPr>
        <w:t>ú</w:t>
      </w:r>
      <w:r w:rsidR="00F71D1C" w:rsidRPr="002E0EAD">
        <w:rPr>
          <w:rFonts w:ascii="Arial" w:hAnsi="Arial" w:cs="Arial"/>
          <w:sz w:val="22"/>
          <w:szCs w:val="22"/>
        </w:rPr>
        <w:t xml:space="preserve">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67EAFBBE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E60D6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i/>
          <w:sz w:val="22"/>
          <w:szCs w:val="22"/>
        </w:rPr>
        <w:t>/</w:t>
      </w:r>
      <w:r w:rsidR="00E60D62">
        <w:rPr>
          <w:rFonts w:ascii="Arial" w:hAnsi="Arial" w:cs="Arial"/>
          <w:i/>
          <w:sz w:val="22"/>
          <w:szCs w:val="22"/>
        </w:rPr>
        <w:t>2021</w:t>
      </w:r>
      <w:r>
        <w:rPr>
          <w:rFonts w:ascii="Arial" w:hAnsi="Arial" w:cs="Arial"/>
          <w:i/>
          <w:sz w:val="22"/>
          <w:szCs w:val="22"/>
        </w:rPr>
        <w:t>,</w:t>
      </w:r>
      <w:r w:rsidR="00E60D62">
        <w:rPr>
          <w:rFonts w:ascii="Arial" w:hAnsi="Arial" w:cs="Arial"/>
          <w:i/>
          <w:sz w:val="22"/>
          <w:szCs w:val="22"/>
        </w:rPr>
        <w:t xml:space="preserve"> Obecně závazná vyhláška města č. 3/2021 o místním poplatku za obecní systém odpadového hospodářství, </w:t>
      </w:r>
      <w:r>
        <w:rPr>
          <w:rFonts w:ascii="Arial" w:hAnsi="Arial" w:cs="Arial"/>
          <w:sz w:val="22"/>
          <w:szCs w:val="22"/>
        </w:rPr>
        <w:t>ze dne</w:t>
      </w:r>
      <w:r w:rsidR="00E60D62">
        <w:rPr>
          <w:rFonts w:ascii="Arial" w:hAnsi="Arial" w:cs="Arial"/>
          <w:sz w:val="22"/>
          <w:szCs w:val="22"/>
        </w:rPr>
        <w:t xml:space="preserve"> 1</w:t>
      </w:r>
      <w:r w:rsidR="003D34F7">
        <w:rPr>
          <w:rFonts w:ascii="Arial" w:hAnsi="Arial" w:cs="Arial"/>
          <w:sz w:val="22"/>
          <w:szCs w:val="22"/>
        </w:rPr>
        <w:t>0</w:t>
      </w:r>
      <w:r w:rsidR="00E60D62">
        <w:rPr>
          <w:rFonts w:ascii="Arial" w:hAnsi="Arial" w:cs="Arial"/>
          <w:sz w:val="22"/>
          <w:szCs w:val="22"/>
        </w:rPr>
        <w:t>.11.2021</w:t>
      </w:r>
      <w:r w:rsidRPr="004977C3">
        <w:rPr>
          <w:rFonts w:ascii="Arial" w:hAnsi="Arial" w:cs="Arial"/>
          <w:color w:val="ED7D31" w:themeColor="accent2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AEF52B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60D62">
        <w:rPr>
          <w:rFonts w:ascii="Arial" w:hAnsi="Arial" w:cs="Arial"/>
          <w:sz w:val="22"/>
          <w:szCs w:val="22"/>
        </w:rPr>
        <w:t>1.1.2024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2E401243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462AED60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60D62">
        <w:rPr>
          <w:rFonts w:ascii="Arial" w:hAnsi="Arial" w:cs="Arial"/>
          <w:sz w:val="22"/>
          <w:szCs w:val="22"/>
        </w:rPr>
        <w:t>Jitka Tošovská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E60D62">
        <w:rPr>
          <w:rFonts w:ascii="Arial" w:hAnsi="Arial" w:cs="Arial"/>
          <w:sz w:val="22"/>
          <w:szCs w:val="22"/>
        </w:rPr>
        <w:t>Dušan Hýbner</w:t>
      </w:r>
    </w:p>
    <w:p w14:paraId="174C0CD3" w14:textId="6274305A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E60D62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6B0968B5" w:rsidR="00A05EA6" w:rsidRPr="00EB7FA0" w:rsidRDefault="00E630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F63ED" w14:textId="77777777" w:rsidR="00E815D2" w:rsidRDefault="00E815D2">
      <w:r>
        <w:separator/>
      </w:r>
    </w:p>
  </w:endnote>
  <w:endnote w:type="continuationSeparator" w:id="0">
    <w:p w14:paraId="611149C1" w14:textId="77777777" w:rsidR="00E815D2" w:rsidRDefault="00E81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C4248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D416D" w14:textId="77777777" w:rsidR="00E815D2" w:rsidRDefault="00E815D2">
      <w:r>
        <w:separator/>
      </w:r>
    </w:p>
  </w:footnote>
  <w:footnote w:type="continuationSeparator" w:id="0">
    <w:p w14:paraId="68466FE4" w14:textId="77777777" w:rsidR="00E815D2" w:rsidRDefault="00E815D2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C0A6773"/>
    <w:multiLevelType w:val="multilevel"/>
    <w:tmpl w:val="FF90D14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60E9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73755318">
    <w:abstractNumId w:val="16"/>
  </w:num>
  <w:num w:numId="2" w16cid:durableId="1685547308">
    <w:abstractNumId w:val="9"/>
  </w:num>
  <w:num w:numId="3" w16cid:durableId="1421945927">
    <w:abstractNumId w:val="23"/>
  </w:num>
  <w:num w:numId="4" w16cid:durableId="1615557201">
    <w:abstractNumId w:val="10"/>
  </w:num>
  <w:num w:numId="5" w16cid:durableId="2034531334">
    <w:abstractNumId w:val="7"/>
  </w:num>
  <w:num w:numId="6" w16cid:durableId="1801999570">
    <w:abstractNumId w:val="30"/>
  </w:num>
  <w:num w:numId="7" w16cid:durableId="1544175632">
    <w:abstractNumId w:val="13"/>
  </w:num>
  <w:num w:numId="8" w16cid:durableId="948509610">
    <w:abstractNumId w:val="15"/>
  </w:num>
  <w:num w:numId="9" w16cid:durableId="1998875120">
    <w:abstractNumId w:val="12"/>
  </w:num>
  <w:num w:numId="10" w16cid:durableId="2052345020">
    <w:abstractNumId w:val="0"/>
  </w:num>
  <w:num w:numId="11" w16cid:durableId="709651597">
    <w:abstractNumId w:val="11"/>
  </w:num>
  <w:num w:numId="12" w16cid:durableId="1484269922">
    <w:abstractNumId w:val="8"/>
  </w:num>
  <w:num w:numId="13" w16cid:durableId="1898927838">
    <w:abstractNumId w:val="21"/>
  </w:num>
  <w:num w:numId="14" w16cid:durableId="1290359489">
    <w:abstractNumId w:val="29"/>
  </w:num>
  <w:num w:numId="15" w16cid:durableId="100800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65568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825389">
    <w:abstractNumId w:val="26"/>
  </w:num>
  <w:num w:numId="18" w16cid:durableId="1955165731">
    <w:abstractNumId w:val="6"/>
  </w:num>
  <w:num w:numId="19" w16cid:durableId="1319765">
    <w:abstractNumId w:val="27"/>
  </w:num>
  <w:num w:numId="20" w16cid:durableId="138768445">
    <w:abstractNumId w:val="18"/>
  </w:num>
  <w:num w:numId="21" w16cid:durableId="368074527">
    <w:abstractNumId w:val="24"/>
  </w:num>
  <w:num w:numId="22" w16cid:durableId="569315707">
    <w:abstractNumId w:val="4"/>
  </w:num>
  <w:num w:numId="23" w16cid:durableId="1159612993">
    <w:abstractNumId w:val="31"/>
  </w:num>
  <w:num w:numId="24" w16cid:durableId="90684009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87620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0106693">
    <w:abstractNumId w:val="1"/>
  </w:num>
  <w:num w:numId="27" w16cid:durableId="1000083264">
    <w:abstractNumId w:val="22"/>
  </w:num>
  <w:num w:numId="28" w16cid:durableId="225605493">
    <w:abstractNumId w:val="20"/>
  </w:num>
  <w:num w:numId="29" w16cid:durableId="243340056">
    <w:abstractNumId w:val="2"/>
  </w:num>
  <w:num w:numId="30" w16cid:durableId="181404133">
    <w:abstractNumId w:val="14"/>
  </w:num>
  <w:num w:numId="31" w16cid:durableId="794373302">
    <w:abstractNumId w:val="14"/>
  </w:num>
  <w:num w:numId="32" w16cid:durableId="1859584232">
    <w:abstractNumId w:val="25"/>
  </w:num>
  <w:num w:numId="33" w16cid:durableId="848521406">
    <w:abstractNumId w:val="28"/>
  </w:num>
  <w:num w:numId="34" w16cid:durableId="1718505184">
    <w:abstractNumId w:val="3"/>
  </w:num>
  <w:num w:numId="35" w16cid:durableId="6368390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46971353">
    <w:abstractNumId w:val="5"/>
  </w:num>
  <w:num w:numId="37" w16cid:durableId="2739489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04D5"/>
    <w:rsid w:val="00093F4C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49C8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6D37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34F7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546E7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93C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1CDF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4248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97465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116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2ABE"/>
    <w:rsid w:val="00B36221"/>
    <w:rsid w:val="00B369A7"/>
    <w:rsid w:val="00B47464"/>
    <w:rsid w:val="00B63BFF"/>
    <w:rsid w:val="00B640BC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530A"/>
    <w:rsid w:val="00C77181"/>
    <w:rsid w:val="00C863F8"/>
    <w:rsid w:val="00C90A6F"/>
    <w:rsid w:val="00C94444"/>
    <w:rsid w:val="00CA1A16"/>
    <w:rsid w:val="00CB308A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3D7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051C"/>
    <w:rsid w:val="00D727CA"/>
    <w:rsid w:val="00D8035E"/>
    <w:rsid w:val="00D85627"/>
    <w:rsid w:val="00D876BB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D62"/>
    <w:rsid w:val="00E60EC7"/>
    <w:rsid w:val="00E630DD"/>
    <w:rsid w:val="00E633AD"/>
    <w:rsid w:val="00E639E1"/>
    <w:rsid w:val="00E64A72"/>
    <w:rsid w:val="00E67F73"/>
    <w:rsid w:val="00E7558A"/>
    <w:rsid w:val="00E80C5F"/>
    <w:rsid w:val="00E815D2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C65EE"/>
    <w:rsid w:val="00FE0AB1"/>
    <w:rsid w:val="00FE1344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Odstavec">
    <w:name w:val="Odstavec"/>
    <w:basedOn w:val="Normln"/>
    <w:rsid w:val="00E60D62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4DD7E-7F64-408B-B9FA-B81B43FBE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800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kudrnacova@mubela.cz</cp:lastModifiedBy>
  <cp:revision>2</cp:revision>
  <cp:lastPrinted>2023-11-22T13:08:00Z</cp:lastPrinted>
  <dcterms:created xsi:type="dcterms:W3CDTF">2023-12-01T12:49:00Z</dcterms:created>
  <dcterms:modified xsi:type="dcterms:W3CDTF">2023-12-01T12:49:00Z</dcterms:modified>
</cp:coreProperties>
</file>